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932258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Лето - это маленькая жизнь!</w:t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Под таким девизом прошёл очередной, уже 10-й, день смены в спортивном лагере дневного пребывания детей "Олимпиец". Этот день был наполнен яркими эмоциями, веселым смехом и лучезарными улыбками, потому что в гости к нам пришли отдыхающие прогулочной группы "Страна детства" РДК им. Солдатова р.п. Вача. Для ребят была подготовлена спортивная программа "Большие гонки".</w:t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Три команды "Динамит", "Метеоры" и "Звезды Олимпа" соревновались между собой в 9 конкурсных испытаниях: "Самый меткий", "Пингвин", "Встречная эстафета", "</w:t>
      </w:r>
      <w:proofErr w:type="spellStart"/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Дартс</w:t>
      </w:r>
      <w:proofErr w:type="spellEnd"/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", "Тоннель", "Меткий футболист", "</w:t>
      </w:r>
      <w:proofErr w:type="spellStart"/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Нейроскакалка</w:t>
      </w:r>
      <w:proofErr w:type="spellEnd"/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", "Юный теннисист" и "Перетягивание каната".</w:t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</w:rPr>
        <w:br/>
      </w:r>
      <w:r w:rsidRPr="00106C4B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highlight w:val="cyan"/>
          <w:shd w:val="clear" w:color="auto" w:fill="FFFFFF"/>
        </w:rPr>
        <w:t>Радостные улыбки и горящие глаза ребят подтвердили главное - наш праздник удался! А все потому, что девиз этого лета очень простой: дети, лето, "Олимпиец"</w:t>
      </w:r>
      <w:r w:rsidRPr="00106C4B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highlight w:val="cyan"/>
          <w:lang w:eastAsia="ru-RU"/>
        </w:rPr>
        <w:drawing>
          <wp:inline distT="0" distB="0" distL="0" distR="0" wp14:anchorId="22F3E78E" wp14:editId="020708FB">
            <wp:extent cx="152400" cy="152400"/>
            <wp:effectExtent l="0" t="0" r="0" b="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C4B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highlight w:val="cyan"/>
          <w:lang w:eastAsia="ru-RU"/>
        </w:rPr>
        <w:drawing>
          <wp:inline distT="0" distB="0" distL="0" distR="0" wp14:anchorId="62F04937" wp14:editId="3735C07D">
            <wp:extent cx="152400" cy="152400"/>
            <wp:effectExtent l="0" t="0" r="0" b="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C4B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highlight w:val="cyan"/>
          <w:lang w:eastAsia="ru-RU"/>
        </w:rPr>
        <w:drawing>
          <wp:inline distT="0" distB="0" distL="0" distR="0" wp14:anchorId="24264F68" wp14:editId="6CC11402">
            <wp:extent cx="152400" cy="152400"/>
            <wp:effectExtent l="0" t="0" r="0" b="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shd w:val="clear" w:color="auto" w:fill="FFFFFF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7725F79E" wp14:editId="779DAC1E">
            <wp:extent cx="5938894" cy="8825948"/>
            <wp:effectExtent l="0" t="0" r="5080" b="0"/>
            <wp:docPr id="4" name="Рисунок 4" descr="https://sun9-18.userapi.com/impg/zCsEuJ-KSddr8JV0Q3lWpsWMBWKfsSYrqZPezA/s4VolNsg7Z4.jpg?size=769x1600&amp;quality=95&amp;sign=0263cad6a6d9da0161f926512f3eb8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8.userapi.com/impg/zCsEuJ-KSddr8JV0Q3lWpsWMBWKfsSYrqZPezA/s4VolNsg7Z4.jpg?size=769x1600&amp;quality=95&amp;sign=0263cad6a6d9da0161f926512f3eb81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62" cy="889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C85A593" wp14:editId="1989A411">
            <wp:extent cx="6389124" cy="9048584"/>
            <wp:effectExtent l="0" t="0" r="0" b="635"/>
            <wp:docPr id="5" name="Рисунок 5" descr="https://sun9-25.userapi.com/impg/Lvh-kH0Kii585dkVdac0klJhIwCDv5ZrS8CuVg/4w7WDmosGPQ.jpg?size=769x1600&amp;quality=95&amp;sign=be961cfec0171493507b910023d11c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5.userapi.com/impg/Lvh-kH0Kii585dkVdac0klJhIwCDv5ZrS8CuVg/4w7WDmosGPQ.jpg?size=769x1600&amp;quality=95&amp;sign=be961cfec0171493507b910023d11cda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758" cy="909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1EA63B70" wp14:editId="78308CB4">
            <wp:extent cx="6389370" cy="9303026"/>
            <wp:effectExtent l="0" t="0" r="0" b="0"/>
            <wp:docPr id="6" name="Рисунок 6" descr="https://sun9-29.userapi.com/impg/t1SAlvN3e-3aCq9ga-tmQ5eyHRdo8qNml61C6Q/fr0gzc7XuZw.jpg?size=769x1600&amp;quality=95&amp;sign=fe8faf8035e490df8ad4598ef6a71b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9.userapi.com/impg/t1SAlvN3e-3aCq9ga-tmQ5eyHRdo8qNml61C6Q/fr0gzc7XuZw.jpg?size=769x1600&amp;quality=95&amp;sign=fe8faf8035e490df8ad4598ef6a71ba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37" cy="932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775C742B" wp14:editId="5A080605">
            <wp:extent cx="6388557" cy="9072438"/>
            <wp:effectExtent l="0" t="0" r="0" b="0"/>
            <wp:docPr id="7" name="Рисунок 7" descr="https://sun9-71.userapi.com/impg/pMXLm64OvPGTG_P_wCb68bPW-_Cy1lefM0SLyQ/Z-uA-zVrbX8.jpg?size=769x1600&amp;quality=95&amp;sign=004cfba2a5cd39f2da22ad46e3d542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1.userapi.com/impg/pMXLm64OvPGTG_P_wCb68bPW-_Cy1lefM0SLyQ/Z-uA-zVrbX8.jpg?size=769x1600&amp;quality=95&amp;sign=004cfba2a5cd39f2da22ad46e3d542f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27" cy="91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1E72ED36" wp14:editId="0A3A4B48">
            <wp:extent cx="6389280" cy="9136048"/>
            <wp:effectExtent l="0" t="0" r="0" b="8255"/>
            <wp:docPr id="8" name="Рисунок 8" descr="https://sun9-88.userapi.com/impg/usapTmO2RQxl1aOYJ42GYvnx0Txa3DgLD76b9Q/nUVYqpGvY1k.jpg?size=769x1600&amp;quality=95&amp;sign=d237a8bb76356751e0744295127ed2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8.userapi.com/impg/usapTmO2RQxl1aOYJ42GYvnx0Txa3DgLD76b9Q/nUVYqpGvY1k.jpg?size=769x1600&amp;quality=95&amp;sign=d237a8bb76356751e0744295127ed2ec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95" cy="915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2E0F5C88" wp14:editId="22F78F9C">
            <wp:extent cx="6389096" cy="9096292"/>
            <wp:effectExtent l="0" t="0" r="0" b="0"/>
            <wp:docPr id="9" name="Рисунок 9" descr="https://sun9-84.userapi.com/impg/caJ3VqAt3KyRGSnTWXYmaerTCq7dwORN3aCG2g/UxbeVp4G5D4.jpg?size=769x1600&amp;quality=95&amp;sign=0df395b1d644ac492462cbc0cb2aef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84.userapi.com/impg/caJ3VqAt3KyRGSnTWXYmaerTCq7dwORN3aCG2g/UxbeVp4G5D4.jpg?size=769x1600&amp;quality=95&amp;sign=0df395b1d644ac492462cbc0cb2aef0d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125" cy="912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53B12451" wp14:editId="5FFAD9F8">
            <wp:extent cx="6389232" cy="9279172"/>
            <wp:effectExtent l="0" t="0" r="0" b="0"/>
            <wp:docPr id="10" name="Рисунок 10" descr="https://sun9-29.userapi.com/impg/7pu0X8j2wZwa68anI3RaE0BjcsSBHqqVQgSOPw/2NFPnekOka4.jpg?size=769x1600&amp;quality=95&amp;sign=08b80353d6538eb9b6890f4d193e7e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9.userapi.com/impg/7pu0X8j2wZwa68anI3RaE0BjcsSBHqqVQgSOPw/2NFPnekOka4.jpg?size=769x1600&amp;quality=95&amp;sign=08b80353d6538eb9b6890f4d193e7e7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934" cy="932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195BA95" wp14:editId="056FCCEC">
            <wp:extent cx="6389075" cy="9191708"/>
            <wp:effectExtent l="0" t="0" r="0" b="0"/>
            <wp:docPr id="11" name="Рисунок 11" descr="https://sun9-80.userapi.com/impg/YCy0uEwasdU-GgRwtobc6wv7X6NB04wLJ__DGA/MvKjKYHGgYs.jpg?size=769x1600&amp;quality=95&amp;sign=baa9892936529a80b53d8c44a388dd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80.userapi.com/impg/YCy0uEwasdU-GgRwtobc6wv7X6NB04wLJ__DGA/MvKjKYHGgYs.jpg?size=769x1600&amp;quality=95&amp;sign=baa9892936529a80b53d8c44a388dd64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172" cy="921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Default="00106C4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106C4B" w:rsidRPr="00106C4B" w:rsidRDefault="002F1A7B" w:rsidP="00106C4B">
      <w:pPr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4A1F615" wp14:editId="28D23C71">
            <wp:extent cx="6389098" cy="8714630"/>
            <wp:effectExtent l="0" t="0" r="0" b="0"/>
            <wp:docPr id="12" name="Рисунок 12" descr="https://sun9-59.userapi.com/impg/zJ7I_81YDEjcwVFICFBUk4jRpS0hUJyh405zYQ/p_e47QYynrQ.jpg?size=769x1600&amp;quality=95&amp;sign=203375c3da5abc48f693c54b6b5004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9.userapi.com/impg/zJ7I_81YDEjcwVFICFBUk4jRpS0hUJyh405zYQ/p_e47QYynrQ.jpg?size=769x1600&amp;quality=95&amp;sign=203375c3da5abc48f693c54b6b500469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34" cy="872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C4B" w:rsidRPr="00106C4B" w:rsidSect="00106C4B">
      <w:pgSz w:w="11906" w:h="16838"/>
      <w:pgMar w:top="1134" w:right="850" w:bottom="142" w:left="993" w:header="708" w:footer="708" w:gutter="0"/>
      <w:pgBorders w:offsetFrom="page">
        <w:top w:val="mapleMuffins" w:sz="20" w:space="24" w:color="auto"/>
        <w:left w:val="mapleMuffins" w:sz="20" w:space="24" w:color="auto"/>
        <w:bottom w:val="mapleMuffins" w:sz="20" w:space="24" w:color="auto"/>
        <w:right w:val="mapleMuffin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C8"/>
    <w:rsid w:val="00106C4B"/>
    <w:rsid w:val="002F1A7B"/>
    <w:rsid w:val="00823AC8"/>
    <w:rsid w:val="00932258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CCF0"/>
  <w15:chartTrackingRefBased/>
  <w15:docId w15:val="{07092263-DDB5-42D0-86FE-33DC09D0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2022-06-16T05:07:00Z</dcterms:created>
  <dcterms:modified xsi:type="dcterms:W3CDTF">2022-06-16T05:07:00Z</dcterms:modified>
</cp:coreProperties>
</file>