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31" w:rsidRPr="000C124A" w:rsidRDefault="000075D0" w:rsidP="00E13631">
      <w:pPr>
        <w:pStyle w:val="a5"/>
        <w:ind w:left="426"/>
        <w:jc w:val="center"/>
        <w:rPr>
          <w:b/>
        </w:rPr>
      </w:pPr>
      <w:r w:rsidRPr="000C124A">
        <w:rPr>
          <w:b/>
        </w:rPr>
        <w:t>Информация</w:t>
      </w:r>
      <w:r w:rsidRPr="000C124A">
        <w:rPr>
          <w:b/>
          <w:spacing w:val="-7"/>
        </w:rPr>
        <w:t xml:space="preserve"> </w:t>
      </w:r>
      <w:r w:rsidRPr="000C124A">
        <w:rPr>
          <w:b/>
        </w:rPr>
        <w:t>о</w:t>
      </w:r>
      <w:r w:rsidRPr="000C124A">
        <w:rPr>
          <w:b/>
          <w:spacing w:val="-10"/>
        </w:rPr>
        <w:t xml:space="preserve"> </w:t>
      </w:r>
      <w:r w:rsidRPr="000C124A">
        <w:rPr>
          <w:b/>
        </w:rPr>
        <w:t>персональном</w:t>
      </w:r>
      <w:r w:rsidRPr="000C124A">
        <w:rPr>
          <w:b/>
          <w:spacing w:val="-7"/>
        </w:rPr>
        <w:t xml:space="preserve"> </w:t>
      </w:r>
      <w:r w:rsidRPr="000C124A">
        <w:rPr>
          <w:b/>
        </w:rPr>
        <w:t>составе</w:t>
      </w:r>
      <w:r w:rsidRPr="000C124A">
        <w:rPr>
          <w:b/>
          <w:spacing w:val="-8"/>
        </w:rPr>
        <w:t xml:space="preserve"> </w:t>
      </w:r>
      <w:r w:rsidRPr="000C124A">
        <w:rPr>
          <w:b/>
        </w:rPr>
        <w:t>педагогических</w:t>
      </w:r>
      <w:r w:rsidRPr="000C124A">
        <w:rPr>
          <w:b/>
          <w:spacing w:val="-7"/>
        </w:rPr>
        <w:t xml:space="preserve"> </w:t>
      </w:r>
      <w:r w:rsidRPr="000C124A">
        <w:rPr>
          <w:b/>
        </w:rPr>
        <w:t>работников</w:t>
      </w:r>
      <w:r w:rsidRPr="000C124A">
        <w:rPr>
          <w:b/>
          <w:spacing w:val="-10"/>
        </w:rPr>
        <w:t xml:space="preserve"> </w:t>
      </w:r>
      <w:r w:rsidRPr="000C124A">
        <w:rPr>
          <w:b/>
        </w:rPr>
        <w:t>МБ</w:t>
      </w:r>
      <w:r w:rsidRPr="000C124A">
        <w:rPr>
          <w:b/>
          <w:spacing w:val="-12"/>
        </w:rPr>
        <w:t xml:space="preserve"> </w:t>
      </w:r>
      <w:r w:rsidRPr="000C124A">
        <w:rPr>
          <w:b/>
        </w:rPr>
        <w:t>ДОУ Никитинского</w:t>
      </w:r>
      <w:r w:rsidRPr="000C124A">
        <w:rPr>
          <w:b/>
          <w:spacing w:val="-4"/>
        </w:rPr>
        <w:t xml:space="preserve"> </w:t>
      </w:r>
      <w:r w:rsidRPr="000C124A">
        <w:rPr>
          <w:b/>
        </w:rPr>
        <w:t>детского</w:t>
      </w:r>
      <w:r w:rsidR="00E13631" w:rsidRPr="000C124A">
        <w:rPr>
          <w:b/>
          <w:spacing w:val="-6"/>
        </w:rPr>
        <w:t xml:space="preserve"> </w:t>
      </w:r>
      <w:r w:rsidRPr="000C124A">
        <w:rPr>
          <w:b/>
        </w:rPr>
        <w:t>сада</w:t>
      </w:r>
      <w:r w:rsidRPr="000C124A">
        <w:rPr>
          <w:b/>
          <w:spacing w:val="-67"/>
        </w:rPr>
        <w:t xml:space="preserve"> </w:t>
      </w:r>
    </w:p>
    <w:p w:rsidR="00E0747B" w:rsidRPr="00E13631" w:rsidRDefault="00AF59B0" w:rsidP="000C124A">
      <w:pPr>
        <w:pStyle w:val="a5"/>
        <w:ind w:left="426"/>
        <w:jc w:val="center"/>
      </w:pPr>
      <w:r>
        <w:rPr>
          <w:b/>
        </w:rPr>
        <w:t>(на 01.09.2025</w:t>
      </w:r>
      <w:r w:rsidR="000C124A" w:rsidRPr="00A17546">
        <w:rPr>
          <w:b/>
        </w:rPr>
        <w:t>)</w:t>
      </w:r>
    </w:p>
    <w:p w:rsidR="00E0747B" w:rsidRDefault="00E0747B">
      <w:pPr>
        <w:pStyle w:val="a3"/>
        <w:spacing w:before="8"/>
        <w:rPr>
          <w:sz w:val="22"/>
        </w:rPr>
      </w:pPr>
    </w:p>
    <w:tbl>
      <w:tblPr>
        <w:tblStyle w:val="TableNormal"/>
        <w:tblW w:w="1658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851"/>
        <w:gridCol w:w="1843"/>
        <w:gridCol w:w="850"/>
        <w:gridCol w:w="1843"/>
        <w:gridCol w:w="1134"/>
        <w:gridCol w:w="3260"/>
        <w:gridCol w:w="1134"/>
        <w:gridCol w:w="2410"/>
        <w:gridCol w:w="1984"/>
      </w:tblGrid>
      <w:tr w:rsidR="007E5CF4" w:rsidTr="007E5CF4">
        <w:trPr>
          <w:trHeight w:val="1372"/>
        </w:trPr>
        <w:tc>
          <w:tcPr>
            <w:tcW w:w="284" w:type="dxa"/>
          </w:tcPr>
          <w:p w:rsidR="007E5CF4" w:rsidRDefault="007E5CF4" w:rsidP="007E5CF4">
            <w:pPr>
              <w:pStyle w:val="TableParagraph"/>
              <w:ind w:left="57" w:right="30" w:hanging="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992" w:type="dxa"/>
          </w:tcPr>
          <w:p w:rsidR="007E5CF4" w:rsidRDefault="007E5CF4" w:rsidP="007E5CF4">
            <w:pPr>
              <w:pStyle w:val="TableParagraph"/>
              <w:ind w:left="379" w:right="75" w:hanging="2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Фамилия, </w:t>
            </w:r>
            <w:r>
              <w:rPr>
                <w:b/>
                <w:sz w:val="20"/>
              </w:rPr>
              <w:t>имя,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отчество</w:t>
            </w:r>
          </w:p>
        </w:tc>
        <w:tc>
          <w:tcPr>
            <w:tcW w:w="851" w:type="dxa"/>
          </w:tcPr>
          <w:p w:rsidR="007E5CF4" w:rsidRDefault="007E5CF4" w:rsidP="007E5CF4">
            <w:pPr>
              <w:pStyle w:val="TableParagraph"/>
              <w:ind w:left="43" w:right="33" w:firstLine="4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Занимае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должнос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ть</w:t>
            </w:r>
            <w:proofErr w:type="spellEnd"/>
          </w:p>
        </w:tc>
        <w:tc>
          <w:tcPr>
            <w:tcW w:w="1843" w:type="dxa"/>
          </w:tcPr>
          <w:p w:rsidR="007E5CF4" w:rsidRDefault="007E5CF4" w:rsidP="007E5CF4">
            <w:pPr>
              <w:pStyle w:val="TableParagraph"/>
              <w:ind w:left="144" w:right="114" w:firstLine="1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образования</w:t>
            </w:r>
          </w:p>
        </w:tc>
        <w:tc>
          <w:tcPr>
            <w:tcW w:w="850" w:type="dxa"/>
          </w:tcPr>
          <w:p w:rsidR="007E5CF4" w:rsidRDefault="007E5CF4" w:rsidP="007E5CF4">
            <w:pPr>
              <w:pStyle w:val="TableParagraph"/>
              <w:ind w:left="15"/>
              <w:rPr>
                <w:b/>
                <w:sz w:val="20"/>
              </w:rPr>
            </w:pPr>
            <w:r w:rsidRPr="008B2DC7">
              <w:rPr>
                <w:b/>
                <w:sz w:val="20"/>
              </w:rPr>
              <w:t>Квалификационная категория</w:t>
            </w:r>
          </w:p>
        </w:tc>
        <w:tc>
          <w:tcPr>
            <w:tcW w:w="1843" w:type="dxa"/>
          </w:tcPr>
          <w:p w:rsidR="007E5CF4" w:rsidRDefault="007E5CF4" w:rsidP="007E5CF4">
            <w:pPr>
              <w:pStyle w:val="TableParagraph"/>
              <w:ind w:left="116" w:right="111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 и (или)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специальность)</w:t>
            </w:r>
          </w:p>
        </w:tc>
        <w:tc>
          <w:tcPr>
            <w:tcW w:w="1134" w:type="dxa"/>
          </w:tcPr>
          <w:p w:rsidR="007E5CF4" w:rsidRDefault="007E5CF4" w:rsidP="007E5CF4">
            <w:pPr>
              <w:pStyle w:val="TableParagraph"/>
              <w:ind w:left="21" w:right="1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Учёная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степен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ь (при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наличи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и) </w:t>
            </w:r>
            <w:r w:rsidRPr="00A857C4">
              <w:rPr>
                <w:b/>
                <w:sz w:val="20"/>
              </w:rPr>
              <w:t>/</w:t>
            </w:r>
          </w:p>
          <w:p w:rsidR="007E5CF4" w:rsidRDefault="007E5CF4" w:rsidP="007E5CF4">
            <w:pPr>
              <w:pStyle w:val="TableParagraph"/>
              <w:ind w:left="21" w:right="1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Учёное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наличи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и)</w:t>
            </w:r>
          </w:p>
        </w:tc>
        <w:tc>
          <w:tcPr>
            <w:tcW w:w="3260" w:type="dxa"/>
          </w:tcPr>
          <w:p w:rsidR="007E5CF4" w:rsidRDefault="007E5CF4" w:rsidP="007E5CF4">
            <w:pPr>
              <w:pStyle w:val="TableParagraph"/>
              <w:ind w:left="483" w:right="469" w:hanging="6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 о повышении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квалификациии</w:t>
            </w:r>
            <w:proofErr w:type="spellEnd"/>
            <w:r>
              <w:rPr>
                <w:b/>
                <w:sz w:val="20"/>
              </w:rPr>
              <w:t xml:space="preserve"> (или)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подготовке</w:t>
            </w:r>
          </w:p>
        </w:tc>
        <w:tc>
          <w:tcPr>
            <w:tcW w:w="1134" w:type="dxa"/>
          </w:tcPr>
          <w:p w:rsidR="007E5CF4" w:rsidRPr="00A857C4" w:rsidRDefault="007E5CF4" w:rsidP="007E5CF4">
            <w:pPr>
              <w:pStyle w:val="TableParagraph"/>
              <w:spacing w:line="230" w:lineRule="atLeast"/>
              <w:ind w:left="48" w:right="32"/>
              <w:rPr>
                <w:b/>
                <w:sz w:val="20"/>
              </w:rPr>
            </w:pPr>
            <w:r w:rsidRPr="00A857C4">
              <w:rPr>
                <w:b/>
                <w:sz w:val="20"/>
                <w:szCs w:val="20"/>
              </w:rPr>
              <w:t>Общий стаж работы/стаж работы по специальности</w:t>
            </w:r>
          </w:p>
        </w:tc>
        <w:tc>
          <w:tcPr>
            <w:tcW w:w="2410" w:type="dxa"/>
          </w:tcPr>
          <w:p w:rsidR="007E5CF4" w:rsidRPr="007E5CF4" w:rsidRDefault="007E5CF4" w:rsidP="007E5CF4">
            <w:pPr>
              <w:jc w:val="center"/>
              <w:rPr>
                <w:b/>
              </w:rPr>
            </w:pPr>
            <w:r w:rsidRPr="007E5CF4">
              <w:rPr>
                <w:b/>
                <w:sz w:val="20"/>
                <w:szCs w:val="20"/>
              </w:rPr>
              <w:t>Наименование общеобразовательной программ ы (общеобразовательных программ) в реализации которых участвует педагогический работник</w:t>
            </w:r>
          </w:p>
        </w:tc>
        <w:tc>
          <w:tcPr>
            <w:tcW w:w="1984" w:type="dxa"/>
          </w:tcPr>
          <w:p w:rsidR="007E5CF4" w:rsidRDefault="007E5CF4" w:rsidP="007E5CF4">
            <w:pPr>
              <w:pStyle w:val="TableParagraph"/>
              <w:ind w:left="155" w:right="135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Преподаваемые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учебные предметы,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курсы, дисциплины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(модули)</w:t>
            </w:r>
          </w:p>
        </w:tc>
      </w:tr>
      <w:tr w:rsidR="007E5CF4" w:rsidTr="007E5CF4">
        <w:trPr>
          <w:trHeight w:val="4339"/>
        </w:trPr>
        <w:tc>
          <w:tcPr>
            <w:tcW w:w="284" w:type="dxa"/>
          </w:tcPr>
          <w:p w:rsidR="007E5CF4" w:rsidRDefault="007E5CF4" w:rsidP="007E5CF4">
            <w:pPr>
              <w:pStyle w:val="TableParagraph"/>
              <w:spacing w:line="226" w:lineRule="exact"/>
              <w:ind w:left="47" w:right="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" w:type="dxa"/>
          </w:tcPr>
          <w:p w:rsidR="007E5CF4" w:rsidRDefault="007E5CF4" w:rsidP="007E5CF4">
            <w:pPr>
              <w:pStyle w:val="TableParagraph"/>
              <w:spacing w:line="237" w:lineRule="auto"/>
              <w:ind w:left="148" w:right="14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Квашенникова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Васильевна</w:t>
            </w:r>
          </w:p>
        </w:tc>
        <w:tc>
          <w:tcPr>
            <w:tcW w:w="851" w:type="dxa"/>
          </w:tcPr>
          <w:p w:rsidR="007E5CF4" w:rsidRDefault="007E5CF4" w:rsidP="007E5CF4">
            <w:pPr>
              <w:pStyle w:val="TableParagraph"/>
              <w:spacing w:line="235" w:lineRule="auto"/>
              <w:ind w:left="0" w:right="38"/>
              <w:jc w:val="left"/>
              <w:rPr>
                <w:spacing w:val="-48"/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Воспита</w:t>
            </w:r>
            <w:proofErr w:type="spellEnd"/>
            <w:r>
              <w:rPr>
                <w:spacing w:val="-48"/>
                <w:sz w:val="20"/>
              </w:rPr>
              <w:t xml:space="preserve">   </w:t>
            </w:r>
          </w:p>
          <w:p w:rsidR="007E5CF4" w:rsidRDefault="007E5CF4" w:rsidP="007E5CF4">
            <w:pPr>
              <w:pStyle w:val="TableParagraph"/>
              <w:spacing w:line="235" w:lineRule="auto"/>
              <w:ind w:left="0" w:right="38"/>
              <w:jc w:val="left"/>
              <w:rPr>
                <w:sz w:val="20"/>
              </w:rPr>
            </w:pPr>
            <w:r>
              <w:rPr>
                <w:spacing w:val="-48"/>
                <w:sz w:val="20"/>
              </w:rPr>
              <w:t xml:space="preserve">                          </w:t>
            </w:r>
            <w:proofErr w:type="spellStart"/>
            <w:r>
              <w:rPr>
                <w:sz w:val="20"/>
              </w:rPr>
              <w:t>тель</w:t>
            </w:r>
            <w:proofErr w:type="spellEnd"/>
          </w:p>
        </w:tc>
        <w:tc>
          <w:tcPr>
            <w:tcW w:w="1843" w:type="dxa"/>
          </w:tcPr>
          <w:p w:rsidR="007E5CF4" w:rsidRDefault="007E5CF4" w:rsidP="007E5CF4">
            <w:pPr>
              <w:pStyle w:val="TableParagraph"/>
              <w:ind w:left="24" w:right="15" w:firstLine="2"/>
              <w:rPr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Мордовский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государственны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им.М.Е.Евсевье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</w:t>
            </w:r>
            <w:proofErr w:type="spellEnd"/>
          </w:p>
        </w:tc>
        <w:tc>
          <w:tcPr>
            <w:tcW w:w="850" w:type="dxa"/>
          </w:tcPr>
          <w:p w:rsidR="007E5CF4" w:rsidRDefault="007E5CF4" w:rsidP="007E5CF4">
            <w:pPr>
              <w:pStyle w:val="TableParagraph"/>
              <w:ind w:left="12" w:right="10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</w:tc>
        <w:tc>
          <w:tcPr>
            <w:tcW w:w="1843" w:type="dxa"/>
          </w:tcPr>
          <w:p w:rsidR="007E5CF4" w:rsidRDefault="007E5CF4" w:rsidP="007E5CF4">
            <w:pPr>
              <w:pStyle w:val="TableParagraph"/>
              <w:ind w:left="83" w:right="73" w:hanging="7"/>
              <w:rPr>
                <w:sz w:val="20"/>
              </w:rPr>
            </w:pPr>
            <w:r>
              <w:rPr>
                <w:sz w:val="20"/>
              </w:rPr>
              <w:t>"Педагогика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 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"Педагогика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образования"</w:t>
            </w:r>
          </w:p>
        </w:tc>
        <w:tc>
          <w:tcPr>
            <w:tcW w:w="1134" w:type="dxa"/>
          </w:tcPr>
          <w:p w:rsidR="007E5CF4" w:rsidRDefault="007E5CF4" w:rsidP="007E5CF4">
            <w:pPr>
              <w:pStyle w:val="TableParagraph"/>
              <w:ind w:left="107" w:right="79" w:firstLine="153"/>
              <w:jc w:val="lef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имеет/</w:t>
            </w:r>
          </w:p>
          <w:p w:rsidR="007E5CF4" w:rsidRDefault="007E5CF4" w:rsidP="007E5CF4">
            <w:pPr>
              <w:pStyle w:val="TableParagraph"/>
              <w:ind w:left="108" w:right="78" w:firstLine="153"/>
              <w:jc w:val="lef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имеет</w:t>
            </w:r>
          </w:p>
        </w:tc>
        <w:tc>
          <w:tcPr>
            <w:tcW w:w="3260" w:type="dxa"/>
          </w:tcPr>
          <w:p w:rsidR="007E5CF4" w:rsidRPr="00E13631" w:rsidRDefault="007E5CF4" w:rsidP="007E5CF4">
            <w:pPr>
              <w:pStyle w:val="TableParagraph"/>
              <w:ind w:left="50" w:right="41"/>
              <w:rPr>
                <w:sz w:val="20"/>
              </w:rPr>
            </w:pPr>
            <w:r w:rsidRPr="00E13631">
              <w:rPr>
                <w:b/>
                <w:sz w:val="20"/>
              </w:rPr>
              <w:t>Профессиональная переподготовка</w:t>
            </w:r>
            <w:r w:rsidRPr="00E13631">
              <w:rPr>
                <w:sz w:val="20"/>
              </w:rPr>
              <w:t xml:space="preserve">- </w:t>
            </w:r>
          </w:p>
          <w:p w:rsidR="007E5CF4" w:rsidRDefault="007E5CF4" w:rsidP="007E5CF4">
            <w:pPr>
              <w:pStyle w:val="TableParagraph"/>
              <w:ind w:left="50" w:right="41"/>
              <w:rPr>
                <w:sz w:val="20"/>
              </w:rPr>
            </w:pPr>
            <w:r w:rsidRPr="00E13631">
              <w:rPr>
                <w:sz w:val="20"/>
              </w:rPr>
              <w:t>2016 г. ГБУ ДПО "Мордовский республиканский институт образования" "Педагогика и мето</w:t>
            </w:r>
            <w:r>
              <w:rPr>
                <w:sz w:val="20"/>
              </w:rPr>
              <w:t xml:space="preserve">дика дошкольного образования", </w:t>
            </w:r>
            <w:r w:rsidRPr="00E13631">
              <w:rPr>
                <w:sz w:val="20"/>
              </w:rPr>
              <w:t>502 часа</w:t>
            </w:r>
          </w:p>
          <w:p w:rsidR="007E5CF4" w:rsidRDefault="007E5CF4" w:rsidP="007E5CF4">
            <w:pPr>
              <w:pStyle w:val="TableParagraph"/>
              <w:ind w:left="50" w:right="41"/>
              <w:rPr>
                <w:sz w:val="20"/>
              </w:rPr>
            </w:pPr>
            <w:r w:rsidRPr="00ED7B44">
              <w:rPr>
                <w:b/>
                <w:color w:val="22251E"/>
                <w:sz w:val="20"/>
                <w:szCs w:val="20"/>
              </w:rPr>
              <w:t>Курсы повышения квалификации</w:t>
            </w:r>
          </w:p>
          <w:p w:rsidR="007E5CF4" w:rsidRDefault="007E5CF4" w:rsidP="007E5CF4">
            <w:pPr>
              <w:pStyle w:val="TableParagraph"/>
              <w:ind w:left="50" w:right="41"/>
              <w:rPr>
                <w:sz w:val="20"/>
              </w:rPr>
            </w:pPr>
            <w:r>
              <w:rPr>
                <w:sz w:val="20"/>
              </w:rPr>
              <w:t>"Актуальные проблемы теории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воспитания",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2012г.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"Актуальные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 введения ФГОС ДО",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2015г.</w:t>
            </w:r>
          </w:p>
          <w:p w:rsidR="007E5CF4" w:rsidRDefault="007E5CF4" w:rsidP="007E5CF4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переподготовка по программе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"Педагогика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образования", 2016г.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"Актуальные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 реализации ФГОС ДО",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2018г.</w:t>
            </w:r>
          </w:p>
          <w:p w:rsidR="007E5CF4" w:rsidRDefault="007E5CF4" w:rsidP="007E5CF4">
            <w:pPr>
              <w:pStyle w:val="TableParagraph"/>
              <w:ind w:right="41" w:hanging="1"/>
              <w:rPr>
                <w:sz w:val="20"/>
              </w:rPr>
            </w:pPr>
            <w:r>
              <w:rPr>
                <w:sz w:val="20"/>
              </w:rPr>
              <w:t>"Актуальные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 в</w:t>
            </w:r>
          </w:p>
          <w:p w:rsidR="007E5CF4" w:rsidRDefault="007E5CF4" w:rsidP="007E5CF4">
            <w:pPr>
              <w:pStyle w:val="TableParagraph"/>
              <w:spacing w:line="230" w:lineRule="atLeast"/>
              <w:ind w:right="41"/>
              <w:rPr>
                <w:sz w:val="20"/>
              </w:rPr>
            </w:pPr>
            <w:r>
              <w:rPr>
                <w:sz w:val="20"/>
              </w:rPr>
              <w:t>условиях реализации ФГОС ДО",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2021г.</w:t>
            </w:r>
          </w:p>
          <w:p w:rsidR="007E5CF4" w:rsidRPr="008B2DC7" w:rsidRDefault="007E5CF4" w:rsidP="007E5CF4">
            <w:pPr>
              <w:pStyle w:val="TableParagraph"/>
              <w:spacing w:line="230" w:lineRule="atLeast"/>
              <w:ind w:right="41"/>
              <w:rPr>
                <w:sz w:val="20"/>
              </w:rPr>
            </w:pPr>
            <w:r w:rsidRPr="008B2DC7">
              <w:rPr>
                <w:sz w:val="20"/>
              </w:rPr>
              <w:t xml:space="preserve">«Академия </w:t>
            </w:r>
            <w:proofErr w:type="spellStart"/>
            <w:r w:rsidRPr="008B2DC7">
              <w:rPr>
                <w:sz w:val="20"/>
              </w:rPr>
              <w:t>г</w:t>
            </w:r>
            <w:r>
              <w:rPr>
                <w:sz w:val="20"/>
              </w:rPr>
              <w:t>оспабликов</w:t>
            </w:r>
            <w:proofErr w:type="spellEnd"/>
            <w:r>
              <w:rPr>
                <w:sz w:val="20"/>
              </w:rPr>
              <w:t xml:space="preserve">», АНО «Диалог», </w:t>
            </w:r>
            <w:r w:rsidRPr="008B2DC7">
              <w:rPr>
                <w:sz w:val="20"/>
              </w:rPr>
              <w:t>2023</w:t>
            </w:r>
          </w:p>
          <w:p w:rsidR="007E5CF4" w:rsidRDefault="007E5CF4" w:rsidP="007E5CF4">
            <w:pPr>
              <w:pStyle w:val="TableParagraph"/>
              <w:spacing w:line="230" w:lineRule="atLeast"/>
              <w:ind w:right="41"/>
              <w:rPr>
                <w:sz w:val="20"/>
              </w:rPr>
            </w:pPr>
            <w:r w:rsidRPr="008B2DC7">
              <w:rPr>
                <w:sz w:val="20"/>
              </w:rPr>
              <w:t>«Разработка образовательной программы ДОУ в соответствии с федеральной программой дошкольного образования», ООО «Гуманитарные проекты-XXI века»,</w:t>
            </w:r>
            <w:r>
              <w:rPr>
                <w:sz w:val="20"/>
              </w:rPr>
              <w:t xml:space="preserve"> </w:t>
            </w:r>
            <w:r w:rsidRPr="008B2DC7">
              <w:rPr>
                <w:sz w:val="20"/>
              </w:rPr>
              <w:t>2023</w:t>
            </w:r>
          </w:p>
        </w:tc>
        <w:tc>
          <w:tcPr>
            <w:tcW w:w="1134" w:type="dxa"/>
          </w:tcPr>
          <w:p w:rsidR="007E5CF4" w:rsidRDefault="000C124A" w:rsidP="007E5CF4">
            <w:pPr>
              <w:pStyle w:val="TableParagraph"/>
              <w:spacing w:line="226" w:lineRule="exact"/>
              <w:ind w:left="234" w:right="221"/>
              <w:rPr>
                <w:sz w:val="20"/>
              </w:rPr>
            </w:pPr>
            <w:r>
              <w:rPr>
                <w:sz w:val="20"/>
              </w:rPr>
              <w:t>35/13</w:t>
            </w:r>
          </w:p>
        </w:tc>
        <w:tc>
          <w:tcPr>
            <w:tcW w:w="2410" w:type="dxa"/>
          </w:tcPr>
          <w:p w:rsidR="007E5CF4" w:rsidRDefault="007E5CF4" w:rsidP="007E5CF4">
            <w:pPr>
              <w:jc w:val="center"/>
            </w:pPr>
            <w:r w:rsidRPr="00356E54">
              <w:rPr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1984" w:type="dxa"/>
          </w:tcPr>
          <w:p w:rsidR="007E5CF4" w:rsidRDefault="007E5CF4" w:rsidP="007E5CF4">
            <w:pPr>
              <w:pStyle w:val="TableParagraph"/>
              <w:ind w:left="145" w:right="1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ФЭМП,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</w:p>
          <w:p w:rsidR="007E5CF4" w:rsidRDefault="007E5CF4" w:rsidP="007E5CF4">
            <w:pPr>
              <w:pStyle w:val="TableParagraph"/>
              <w:spacing w:line="227" w:lineRule="exact"/>
              <w:ind w:left="145" w:right="125"/>
              <w:rPr>
                <w:sz w:val="20"/>
              </w:rPr>
            </w:pPr>
            <w:r>
              <w:rPr>
                <w:sz w:val="20"/>
              </w:rPr>
              <w:t>окружением</w:t>
            </w:r>
          </w:p>
          <w:p w:rsidR="007E5CF4" w:rsidRDefault="007E5CF4" w:rsidP="007E5CF4">
            <w:pPr>
              <w:pStyle w:val="TableParagraph"/>
              <w:ind w:left="471" w:right="93" w:hanging="336"/>
              <w:jc w:val="left"/>
              <w:rPr>
                <w:sz w:val="20"/>
              </w:rPr>
            </w:pPr>
            <w:r>
              <w:rPr>
                <w:sz w:val="20"/>
              </w:rPr>
              <w:t>и социальным миром,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E5CF4" w:rsidRDefault="007E5CF4" w:rsidP="007E5CF4">
            <w:pPr>
              <w:pStyle w:val="TableParagraph"/>
              <w:ind w:left="159" w:right="-15" w:hanging="5"/>
              <w:rPr>
                <w:sz w:val="20"/>
              </w:rPr>
            </w:pPr>
            <w:r>
              <w:rPr>
                <w:sz w:val="20"/>
              </w:rPr>
              <w:t>природой,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развитие, музыкальное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</w:p>
        </w:tc>
      </w:tr>
      <w:tr w:rsidR="007E5CF4" w:rsidTr="007E5CF4">
        <w:trPr>
          <w:trHeight w:val="2470"/>
        </w:trPr>
        <w:tc>
          <w:tcPr>
            <w:tcW w:w="284" w:type="dxa"/>
          </w:tcPr>
          <w:p w:rsidR="007E5CF4" w:rsidRDefault="007E5CF4" w:rsidP="007E5CF4">
            <w:pPr>
              <w:pStyle w:val="TableParagraph"/>
              <w:spacing w:line="225" w:lineRule="exact"/>
              <w:ind w:left="47" w:right="35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992" w:type="dxa"/>
          </w:tcPr>
          <w:p w:rsidR="007E5CF4" w:rsidRDefault="007E5CF4" w:rsidP="007E5CF4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Вагина Ирина Витальевна</w:t>
            </w:r>
          </w:p>
        </w:tc>
        <w:tc>
          <w:tcPr>
            <w:tcW w:w="851" w:type="dxa"/>
          </w:tcPr>
          <w:p w:rsidR="007E5CF4" w:rsidRDefault="007E5CF4" w:rsidP="007E5CF4">
            <w:pPr>
              <w:pStyle w:val="TableParagraph"/>
              <w:ind w:left="240" w:right="67" w:hanging="154"/>
              <w:rPr>
                <w:spacing w:val="-47"/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Воспита</w:t>
            </w:r>
            <w:proofErr w:type="spellEnd"/>
          </w:p>
          <w:p w:rsidR="007E5CF4" w:rsidRDefault="007E5CF4" w:rsidP="007E5CF4">
            <w:pPr>
              <w:pStyle w:val="TableParagraph"/>
              <w:ind w:left="240" w:right="67" w:hanging="154"/>
              <w:rPr>
                <w:sz w:val="20"/>
              </w:rPr>
            </w:pPr>
            <w:proofErr w:type="spellStart"/>
            <w:r>
              <w:rPr>
                <w:sz w:val="20"/>
              </w:rPr>
              <w:t>тель</w:t>
            </w:r>
            <w:proofErr w:type="spellEnd"/>
          </w:p>
        </w:tc>
        <w:tc>
          <w:tcPr>
            <w:tcW w:w="1843" w:type="dxa"/>
          </w:tcPr>
          <w:p w:rsidR="007E5CF4" w:rsidRDefault="007E5CF4" w:rsidP="007E5CF4">
            <w:pPr>
              <w:pStyle w:val="TableParagraph"/>
              <w:ind w:left="24" w:right="14" w:hanging="1"/>
              <w:rPr>
                <w:sz w:val="20"/>
              </w:rPr>
            </w:pPr>
            <w:r>
              <w:rPr>
                <w:sz w:val="20"/>
              </w:rPr>
              <w:t>Средне-профессиональное</w:t>
            </w:r>
          </w:p>
          <w:p w:rsidR="007E5CF4" w:rsidRDefault="007E5CF4" w:rsidP="007E5CF4">
            <w:pPr>
              <w:pStyle w:val="TableParagraph"/>
              <w:ind w:left="24" w:right="14" w:hanging="1"/>
              <w:rPr>
                <w:sz w:val="20"/>
              </w:rPr>
            </w:pPr>
            <w:r>
              <w:rPr>
                <w:sz w:val="20"/>
              </w:rPr>
              <w:t xml:space="preserve">ГБПОУ </w:t>
            </w:r>
            <w:proofErr w:type="spellStart"/>
            <w:r>
              <w:rPr>
                <w:sz w:val="20"/>
              </w:rPr>
              <w:t>рм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Ичалковский</w:t>
            </w:r>
            <w:proofErr w:type="spellEnd"/>
            <w:r>
              <w:rPr>
                <w:sz w:val="20"/>
              </w:rPr>
              <w:t xml:space="preserve"> педагогический </w:t>
            </w:r>
          </w:p>
        </w:tc>
        <w:tc>
          <w:tcPr>
            <w:tcW w:w="850" w:type="dxa"/>
          </w:tcPr>
          <w:p w:rsidR="007E5CF4" w:rsidRDefault="007E5CF4" w:rsidP="007E5CF4">
            <w:pPr>
              <w:pStyle w:val="TableParagraph"/>
              <w:ind w:left="250" w:right="224" w:firstLine="12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7E5CF4" w:rsidRDefault="007E5CF4" w:rsidP="007E5CF4">
            <w:pPr>
              <w:pStyle w:val="TableParagraph"/>
              <w:spacing w:line="225" w:lineRule="exact"/>
              <w:ind w:left="366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Педагог  начальных</w:t>
            </w:r>
            <w:proofErr w:type="gramEnd"/>
            <w:r>
              <w:rPr>
                <w:sz w:val="20"/>
              </w:rPr>
              <w:t xml:space="preserve"> классов</w:t>
            </w:r>
            <w:r w:rsidRPr="00E13631">
              <w:rPr>
                <w:sz w:val="20"/>
              </w:rPr>
              <w:t>"</w:t>
            </w:r>
          </w:p>
        </w:tc>
        <w:tc>
          <w:tcPr>
            <w:tcW w:w="1134" w:type="dxa"/>
          </w:tcPr>
          <w:p w:rsidR="007E5CF4" w:rsidRDefault="007E5CF4" w:rsidP="007E5CF4">
            <w:pPr>
              <w:pStyle w:val="TableParagraph"/>
              <w:ind w:left="107" w:right="79" w:firstLine="15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имеет/</w:t>
            </w:r>
          </w:p>
          <w:p w:rsidR="007E5CF4" w:rsidRDefault="007E5CF4" w:rsidP="007E5CF4">
            <w:pPr>
              <w:pStyle w:val="TableParagraph"/>
              <w:ind w:left="108" w:right="78" w:firstLine="15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имеет</w:t>
            </w:r>
          </w:p>
        </w:tc>
        <w:tc>
          <w:tcPr>
            <w:tcW w:w="3260" w:type="dxa"/>
          </w:tcPr>
          <w:p w:rsidR="007E5CF4" w:rsidRDefault="007E5CF4" w:rsidP="007E5CF4">
            <w:pPr>
              <w:pStyle w:val="TableParagraph"/>
              <w:ind w:right="41" w:hanging="1"/>
              <w:rPr>
                <w:b/>
                <w:color w:val="22251E"/>
                <w:sz w:val="20"/>
                <w:szCs w:val="20"/>
              </w:rPr>
            </w:pPr>
            <w:r w:rsidRPr="00ED7B44">
              <w:rPr>
                <w:b/>
                <w:color w:val="22251E"/>
                <w:sz w:val="20"/>
                <w:szCs w:val="20"/>
              </w:rPr>
              <w:t xml:space="preserve">Курсы повышения квалификации </w:t>
            </w:r>
          </w:p>
          <w:p w:rsidR="007E5CF4" w:rsidRDefault="007E5CF4" w:rsidP="007E5CF4">
            <w:pPr>
              <w:pStyle w:val="TableParagraph"/>
              <w:ind w:right="41" w:hanging="1"/>
              <w:rPr>
                <w:sz w:val="20"/>
              </w:rPr>
            </w:pPr>
            <w:r w:rsidRPr="008B2DC7">
              <w:rPr>
                <w:sz w:val="20"/>
              </w:rPr>
              <w:t>«Разработка образовательной программы ДОУ в соответствии с федеральной программой дошкольного образования», ООО «Гуманитарные проекты-XXI века», 2023</w:t>
            </w:r>
          </w:p>
        </w:tc>
        <w:tc>
          <w:tcPr>
            <w:tcW w:w="1134" w:type="dxa"/>
          </w:tcPr>
          <w:p w:rsidR="007E5CF4" w:rsidRDefault="007E5CF4" w:rsidP="007E5CF4">
            <w:pPr>
              <w:pStyle w:val="TableParagraph"/>
              <w:spacing w:line="225" w:lineRule="exact"/>
              <w:ind w:left="234" w:right="221"/>
              <w:rPr>
                <w:sz w:val="20"/>
              </w:rPr>
            </w:pPr>
            <w:r>
              <w:rPr>
                <w:sz w:val="20"/>
              </w:rPr>
              <w:t>5/2</w:t>
            </w:r>
          </w:p>
        </w:tc>
        <w:tc>
          <w:tcPr>
            <w:tcW w:w="2410" w:type="dxa"/>
          </w:tcPr>
          <w:p w:rsidR="007E5CF4" w:rsidRPr="000C124A" w:rsidRDefault="007E5CF4" w:rsidP="007E5CF4">
            <w:pPr>
              <w:jc w:val="center"/>
              <w:rPr>
                <w:sz w:val="20"/>
                <w:szCs w:val="20"/>
              </w:rPr>
            </w:pPr>
            <w:r w:rsidRPr="000C124A">
              <w:rPr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1984" w:type="dxa"/>
          </w:tcPr>
          <w:p w:rsidR="007E5CF4" w:rsidRDefault="007E5CF4" w:rsidP="007E5CF4">
            <w:pPr>
              <w:pStyle w:val="TableParagraph"/>
              <w:ind w:left="145" w:right="128"/>
              <w:rPr>
                <w:sz w:val="20"/>
              </w:rPr>
            </w:pPr>
            <w:r>
              <w:rPr>
                <w:sz w:val="20"/>
              </w:rPr>
              <w:t>Речевое развитие,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физическая </w:t>
            </w:r>
            <w:r>
              <w:rPr>
                <w:sz w:val="20"/>
              </w:rPr>
              <w:t>культура,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приобщение детей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истокам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</w:tr>
      <w:tr w:rsidR="006A2670" w:rsidTr="007E5CF4">
        <w:trPr>
          <w:trHeight w:val="2470"/>
        </w:trPr>
        <w:tc>
          <w:tcPr>
            <w:tcW w:w="284" w:type="dxa"/>
          </w:tcPr>
          <w:p w:rsidR="006A2670" w:rsidRDefault="006A2670" w:rsidP="007E5CF4">
            <w:pPr>
              <w:pStyle w:val="TableParagraph"/>
              <w:spacing w:line="225" w:lineRule="exact"/>
              <w:ind w:left="47" w:right="35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992" w:type="dxa"/>
          </w:tcPr>
          <w:p w:rsidR="006A2670" w:rsidRPr="006A2670" w:rsidRDefault="006A2670" w:rsidP="006A2670">
            <w:pPr>
              <w:pStyle w:val="TableParagraph"/>
              <w:ind w:left="0" w:right="53"/>
              <w:jc w:val="left"/>
            </w:pPr>
            <w:r w:rsidRPr="006A2670">
              <w:t>Лосева</w:t>
            </w:r>
          </w:p>
          <w:p w:rsidR="006A2670" w:rsidRDefault="006A2670" w:rsidP="006A2670">
            <w:pPr>
              <w:pStyle w:val="TableParagraph"/>
              <w:ind w:left="0" w:right="53"/>
              <w:jc w:val="left"/>
              <w:rPr>
                <w:sz w:val="20"/>
              </w:rPr>
            </w:pPr>
            <w:r>
              <w:rPr>
                <w:sz w:val="20"/>
              </w:rPr>
              <w:t>Валентина</w:t>
            </w:r>
          </w:p>
          <w:p w:rsidR="006A2670" w:rsidRDefault="006A2670" w:rsidP="006A2670">
            <w:pPr>
              <w:pStyle w:val="TableParagraph"/>
              <w:ind w:left="0" w:right="53"/>
              <w:jc w:val="left"/>
              <w:rPr>
                <w:sz w:val="20"/>
              </w:rPr>
            </w:pPr>
            <w:r>
              <w:rPr>
                <w:sz w:val="20"/>
              </w:rPr>
              <w:t>Григорьевна</w:t>
            </w:r>
          </w:p>
        </w:tc>
        <w:tc>
          <w:tcPr>
            <w:tcW w:w="851" w:type="dxa"/>
          </w:tcPr>
          <w:p w:rsidR="006A2670" w:rsidRDefault="00F02714" w:rsidP="007E5CF4">
            <w:pPr>
              <w:pStyle w:val="TableParagraph"/>
              <w:ind w:left="240" w:right="67" w:hanging="154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В</w:t>
            </w:r>
            <w:r w:rsidR="006A2670">
              <w:rPr>
                <w:spacing w:val="-1"/>
                <w:sz w:val="20"/>
              </w:rPr>
              <w:t>оспитатель</w:t>
            </w:r>
          </w:p>
        </w:tc>
        <w:tc>
          <w:tcPr>
            <w:tcW w:w="1843" w:type="dxa"/>
          </w:tcPr>
          <w:p w:rsidR="00F02714" w:rsidRDefault="00F02714" w:rsidP="00F02714">
            <w:pPr>
              <w:pStyle w:val="TableParagraph"/>
              <w:ind w:left="24" w:right="14" w:hanging="1"/>
              <w:rPr>
                <w:sz w:val="20"/>
              </w:rPr>
            </w:pPr>
            <w:r>
              <w:rPr>
                <w:sz w:val="20"/>
              </w:rPr>
              <w:t>Средне-специальное</w:t>
            </w:r>
          </w:p>
          <w:p w:rsidR="00F02714" w:rsidRDefault="00F02714" w:rsidP="00F02714">
            <w:pPr>
              <w:pStyle w:val="TableParagraph"/>
              <w:ind w:left="24" w:right="14" w:hanging="1"/>
              <w:rPr>
                <w:sz w:val="20"/>
              </w:rPr>
            </w:pPr>
            <w:r>
              <w:rPr>
                <w:sz w:val="20"/>
              </w:rPr>
              <w:t>Городецкое педагогическое училище</w:t>
            </w:r>
          </w:p>
        </w:tc>
        <w:tc>
          <w:tcPr>
            <w:tcW w:w="850" w:type="dxa"/>
          </w:tcPr>
          <w:p w:rsidR="006A2670" w:rsidRDefault="006A2670" w:rsidP="00F02714">
            <w:pPr>
              <w:pStyle w:val="TableParagraph"/>
              <w:ind w:left="250" w:hanging="250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843" w:type="dxa"/>
          </w:tcPr>
          <w:p w:rsidR="006A2670" w:rsidRDefault="00F02714" w:rsidP="007E5CF4">
            <w:pPr>
              <w:pStyle w:val="TableParagraph"/>
              <w:spacing w:line="225" w:lineRule="exact"/>
              <w:ind w:left="366"/>
              <w:rPr>
                <w:sz w:val="20"/>
              </w:rPr>
            </w:pPr>
            <w:r w:rsidRPr="00F02714">
              <w:rPr>
                <w:sz w:val="20"/>
              </w:rPr>
              <w:t>"Воспитание в дошкольных учреждениях</w:t>
            </w:r>
          </w:p>
        </w:tc>
        <w:tc>
          <w:tcPr>
            <w:tcW w:w="1134" w:type="dxa"/>
          </w:tcPr>
          <w:p w:rsidR="00963143" w:rsidRPr="00963143" w:rsidRDefault="00963143" w:rsidP="00963143">
            <w:pPr>
              <w:pStyle w:val="TableParagraph"/>
              <w:ind w:left="107" w:right="79" w:firstLine="153"/>
              <w:rPr>
                <w:sz w:val="20"/>
              </w:rPr>
            </w:pPr>
            <w:r w:rsidRPr="00963143">
              <w:rPr>
                <w:sz w:val="20"/>
              </w:rPr>
              <w:t>не имеет/</w:t>
            </w:r>
          </w:p>
          <w:p w:rsidR="006A2670" w:rsidRDefault="00963143" w:rsidP="00963143">
            <w:pPr>
              <w:pStyle w:val="TableParagraph"/>
              <w:ind w:left="107" w:right="79" w:firstLine="153"/>
              <w:rPr>
                <w:sz w:val="20"/>
              </w:rPr>
            </w:pPr>
            <w:r w:rsidRPr="00963143">
              <w:rPr>
                <w:sz w:val="20"/>
              </w:rPr>
              <w:t>не имеет</w:t>
            </w:r>
            <w:bookmarkStart w:id="0" w:name="_GoBack"/>
            <w:bookmarkEnd w:id="0"/>
          </w:p>
        </w:tc>
        <w:tc>
          <w:tcPr>
            <w:tcW w:w="3260" w:type="dxa"/>
          </w:tcPr>
          <w:p w:rsidR="006A2670" w:rsidRDefault="00F02714" w:rsidP="007E5CF4">
            <w:pPr>
              <w:pStyle w:val="TableParagraph"/>
              <w:ind w:right="41" w:hanging="1"/>
              <w:rPr>
                <w:color w:val="22251E"/>
                <w:sz w:val="20"/>
                <w:szCs w:val="20"/>
              </w:rPr>
            </w:pPr>
            <w:r w:rsidRPr="00F02714">
              <w:rPr>
                <w:color w:val="22251E"/>
                <w:sz w:val="20"/>
                <w:szCs w:val="20"/>
              </w:rPr>
              <w:t>«Внедрение федеральной адаптированной образовательной программы дошкольного образования для обучающихся с ОВЗ</w:t>
            </w:r>
            <w:r w:rsidR="00622D14">
              <w:rPr>
                <w:color w:val="22251E"/>
                <w:sz w:val="20"/>
                <w:szCs w:val="20"/>
              </w:rPr>
              <w:t xml:space="preserve"> </w:t>
            </w:r>
            <w:r w:rsidRPr="00F02714">
              <w:rPr>
                <w:color w:val="22251E"/>
                <w:sz w:val="20"/>
                <w:szCs w:val="20"/>
              </w:rPr>
              <w:t>(ФАОП ДО): требования и особенности организации образовательного процесса», 2025</w:t>
            </w:r>
          </w:p>
          <w:p w:rsidR="00F02714" w:rsidRDefault="00F02714" w:rsidP="007E5CF4">
            <w:pPr>
              <w:pStyle w:val="TableParagraph"/>
              <w:ind w:right="41" w:hanging="1"/>
              <w:rPr>
                <w:color w:val="22251E"/>
                <w:sz w:val="20"/>
                <w:szCs w:val="20"/>
              </w:rPr>
            </w:pPr>
            <w:r>
              <w:rPr>
                <w:color w:val="22251E"/>
                <w:sz w:val="20"/>
                <w:szCs w:val="20"/>
              </w:rPr>
              <w:t xml:space="preserve">«Психолого-педагогическое сопровождение и обучение детей с расстройствами </w:t>
            </w:r>
            <w:proofErr w:type="spellStart"/>
            <w:r>
              <w:rPr>
                <w:color w:val="22251E"/>
                <w:sz w:val="20"/>
                <w:szCs w:val="20"/>
              </w:rPr>
              <w:t>аутического</w:t>
            </w:r>
            <w:proofErr w:type="spellEnd"/>
            <w:r>
              <w:rPr>
                <w:color w:val="22251E"/>
                <w:sz w:val="20"/>
                <w:szCs w:val="20"/>
              </w:rPr>
              <w:t xml:space="preserve"> спектра(РАС)», 2025</w:t>
            </w:r>
          </w:p>
          <w:p w:rsidR="00F3461A" w:rsidRPr="00F02714" w:rsidRDefault="00F3461A" w:rsidP="007E5CF4">
            <w:pPr>
              <w:pStyle w:val="TableParagraph"/>
              <w:ind w:right="41" w:hanging="1"/>
              <w:rPr>
                <w:color w:val="22251E"/>
                <w:sz w:val="20"/>
                <w:szCs w:val="20"/>
              </w:rPr>
            </w:pPr>
            <w:r>
              <w:rPr>
                <w:color w:val="22251E"/>
                <w:sz w:val="20"/>
                <w:szCs w:val="20"/>
              </w:rPr>
              <w:t>«Инновационные методы и технологии в дошкольном образовании в условиях</w:t>
            </w:r>
            <w:r w:rsidR="00622D14">
              <w:rPr>
                <w:color w:val="22251E"/>
                <w:sz w:val="20"/>
                <w:szCs w:val="20"/>
              </w:rPr>
              <w:t xml:space="preserve"> </w:t>
            </w:r>
            <w:r>
              <w:rPr>
                <w:color w:val="22251E"/>
                <w:sz w:val="20"/>
                <w:szCs w:val="20"/>
              </w:rPr>
              <w:t xml:space="preserve">реализации ФГОС ДО», 2025 </w:t>
            </w:r>
          </w:p>
        </w:tc>
        <w:tc>
          <w:tcPr>
            <w:tcW w:w="1134" w:type="dxa"/>
          </w:tcPr>
          <w:p w:rsidR="006A2670" w:rsidRDefault="00F02714" w:rsidP="007E5CF4">
            <w:pPr>
              <w:pStyle w:val="TableParagraph"/>
              <w:spacing w:line="225" w:lineRule="exact"/>
              <w:ind w:left="234" w:right="221"/>
              <w:rPr>
                <w:sz w:val="20"/>
              </w:rPr>
            </w:pPr>
            <w:r>
              <w:rPr>
                <w:sz w:val="20"/>
              </w:rPr>
              <w:t>44/13</w:t>
            </w:r>
          </w:p>
        </w:tc>
        <w:tc>
          <w:tcPr>
            <w:tcW w:w="2410" w:type="dxa"/>
          </w:tcPr>
          <w:p w:rsidR="006A2670" w:rsidRPr="000C124A" w:rsidRDefault="006A2670" w:rsidP="007E5CF4">
            <w:pPr>
              <w:jc w:val="center"/>
              <w:rPr>
                <w:sz w:val="20"/>
                <w:szCs w:val="20"/>
              </w:rPr>
            </w:pPr>
            <w:r w:rsidRPr="006A2670">
              <w:rPr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1984" w:type="dxa"/>
          </w:tcPr>
          <w:p w:rsidR="006A2670" w:rsidRPr="006A2670" w:rsidRDefault="006A2670" w:rsidP="006A2670">
            <w:pPr>
              <w:pStyle w:val="TableParagraph"/>
              <w:ind w:left="145" w:right="128"/>
              <w:rPr>
                <w:sz w:val="20"/>
              </w:rPr>
            </w:pPr>
            <w:r w:rsidRPr="006A2670">
              <w:rPr>
                <w:sz w:val="20"/>
              </w:rPr>
              <w:t>ФЭМП, физическая культура, ИЗО- деятельность, ознакомление с предметным</w:t>
            </w:r>
          </w:p>
          <w:p w:rsidR="006A2670" w:rsidRPr="006A2670" w:rsidRDefault="006A2670" w:rsidP="006A2670">
            <w:pPr>
              <w:pStyle w:val="TableParagraph"/>
              <w:ind w:left="145" w:right="128"/>
              <w:rPr>
                <w:sz w:val="20"/>
              </w:rPr>
            </w:pPr>
            <w:r w:rsidRPr="006A2670">
              <w:rPr>
                <w:sz w:val="20"/>
              </w:rPr>
              <w:t>окружением</w:t>
            </w:r>
          </w:p>
          <w:p w:rsidR="006A2670" w:rsidRPr="006A2670" w:rsidRDefault="006A2670" w:rsidP="006A2670">
            <w:pPr>
              <w:pStyle w:val="TableParagraph"/>
              <w:ind w:left="145" w:right="128"/>
              <w:rPr>
                <w:sz w:val="20"/>
              </w:rPr>
            </w:pPr>
            <w:r w:rsidRPr="006A2670">
              <w:rPr>
                <w:sz w:val="20"/>
              </w:rPr>
              <w:t>и социальным миром, ознакомление с</w:t>
            </w:r>
          </w:p>
          <w:p w:rsidR="006A2670" w:rsidRDefault="006A2670" w:rsidP="006A2670">
            <w:pPr>
              <w:pStyle w:val="TableParagraph"/>
              <w:ind w:left="145" w:right="128"/>
              <w:rPr>
                <w:sz w:val="20"/>
              </w:rPr>
            </w:pPr>
            <w:r w:rsidRPr="006A2670">
              <w:rPr>
                <w:sz w:val="20"/>
              </w:rPr>
              <w:t>природой, речевое развитие, музыкальное воспитание</w:t>
            </w:r>
          </w:p>
        </w:tc>
      </w:tr>
    </w:tbl>
    <w:p w:rsidR="00E0747B" w:rsidRDefault="00E0747B">
      <w:pPr>
        <w:rPr>
          <w:sz w:val="20"/>
        </w:rPr>
        <w:sectPr w:rsidR="00E0747B">
          <w:type w:val="continuous"/>
          <w:pgSz w:w="16840" w:h="11910" w:orient="landscape"/>
          <w:pgMar w:top="400" w:right="900" w:bottom="280" w:left="240" w:header="720" w:footer="720" w:gutter="0"/>
          <w:cols w:space="720"/>
        </w:sectPr>
      </w:pPr>
    </w:p>
    <w:p w:rsidR="00E0747B" w:rsidRDefault="00E0747B">
      <w:pPr>
        <w:pStyle w:val="a3"/>
        <w:rPr>
          <w:sz w:val="17"/>
        </w:rPr>
      </w:pPr>
    </w:p>
    <w:sectPr w:rsidR="00E0747B">
      <w:pgSz w:w="16840" w:h="11910" w:orient="landscape"/>
      <w:pgMar w:top="1100" w:right="9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747B"/>
    <w:rsid w:val="000075D0"/>
    <w:rsid w:val="000C124A"/>
    <w:rsid w:val="00390CDA"/>
    <w:rsid w:val="00622D14"/>
    <w:rsid w:val="006A2670"/>
    <w:rsid w:val="007E5CF4"/>
    <w:rsid w:val="008B2DC7"/>
    <w:rsid w:val="00963143"/>
    <w:rsid w:val="00A857C4"/>
    <w:rsid w:val="00AF59B0"/>
    <w:rsid w:val="00E0747B"/>
    <w:rsid w:val="00E13631"/>
    <w:rsid w:val="00F02714"/>
    <w:rsid w:val="00F3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BE50D-F0EC-42D0-BF0D-4650CB73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1"/>
      <w:jc w:val="center"/>
    </w:pPr>
  </w:style>
  <w:style w:type="paragraph" w:styleId="a5">
    <w:name w:val="No Spacing"/>
    <w:link w:val="a6"/>
    <w:uiPriority w:val="1"/>
    <w:qFormat/>
    <w:rsid w:val="00E1363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E136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2024-01-09T10:45:00Z</dcterms:created>
  <dcterms:modified xsi:type="dcterms:W3CDTF">2026-01-12T09:08:00Z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