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D44E7" w:rsidTr="00DD44E7">
        <w:tc>
          <w:tcPr>
            <w:tcW w:w="11340" w:type="dxa"/>
          </w:tcPr>
          <w:p w:rsidR="0046015C" w:rsidRDefault="00DD44E7" w:rsidP="0046015C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КАРТОЧКА ПРОЕКТА</w:t>
            </w:r>
          </w:p>
          <w:p w:rsidR="00DD44E7" w:rsidRPr="0046015C" w:rsidRDefault="00DD44E7" w:rsidP="0046015C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6015C">
              <w:rPr>
                <w:rFonts w:ascii="Times New Roman" w:hAnsi="Times New Roman" w:cs="Times New Roman"/>
                <w:b/>
              </w:rPr>
              <w:t xml:space="preserve"> </w:t>
            </w:r>
            <w:r w:rsidRPr="0046015C">
              <w:rPr>
                <w:rFonts w:ascii="Times New Roman" w:hAnsi="Times New Roman" w:cs="Times New Roman"/>
                <w:b/>
                <w:i/>
              </w:rPr>
              <w:t>«</w:t>
            </w:r>
            <w:r w:rsidR="0046015C" w:rsidRPr="0046015C">
              <w:rPr>
                <w:rFonts w:ascii="Times New Roman" w:hAnsi="Times New Roman" w:cs="Times New Roman"/>
                <w:b/>
                <w:i/>
              </w:rPr>
              <w:t>Внедрение принципов «Бережливого производства» в практику работы детского сада с целью повышения эффективности и улучшения качества работы и услуг в ДОУ»</w:t>
            </w:r>
          </w:p>
        </w:tc>
        <w:tc>
          <w:tcPr>
            <w:tcW w:w="3220" w:type="dxa"/>
          </w:tcPr>
          <w:p w:rsidR="00DD44E7" w:rsidRPr="00BC7F25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D44E7" w:rsidRDefault="0046015C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Никитинский детский сад</w:t>
            </w:r>
          </w:p>
          <w:p w:rsidR="00DD44E7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46015C">
              <w:rPr>
                <w:rFonts w:ascii="Times New Roman" w:hAnsi="Times New Roman" w:cs="Times New Roman"/>
                <w:i/>
              </w:rPr>
              <w:t>С. В. Давыдова</w:t>
            </w:r>
          </w:p>
          <w:p w:rsidR="00DD44E7" w:rsidRPr="00DD44E7" w:rsidRDefault="0046015C" w:rsidP="00DD44E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03.06.2020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3916F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ОБОСНОВ</w:t>
            </w:r>
            <w:r w:rsidR="00BA353C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="004C1468" w:rsidRPr="002845CC">
              <w:rPr>
                <w:rFonts w:ascii="Times New Roman" w:hAnsi="Times New Roman" w:cs="Times New Roman"/>
                <w:b/>
              </w:rPr>
              <w:t>ИЕ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46015C">
              <w:rPr>
                <w:rFonts w:ascii="Times New Roman" w:hAnsi="Times New Roman" w:cs="Times New Roman"/>
                <w:b/>
              </w:rPr>
              <w:t>Администрация МБДОУ Никитинский детский сад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46015C">
              <w:rPr>
                <w:rFonts w:ascii="Times New Roman" w:hAnsi="Times New Roman" w:cs="Times New Roman"/>
                <w:b/>
              </w:rPr>
              <w:t>здание и территория ДОУ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46015C">
              <w:rPr>
                <w:rFonts w:ascii="Times New Roman" w:hAnsi="Times New Roman" w:cs="Times New Roman"/>
                <w:b/>
              </w:rPr>
              <w:t>Давыдова С. В. – заведующий ДОУ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="0046015C">
              <w:rPr>
                <w:rFonts w:ascii="Times New Roman" w:hAnsi="Times New Roman" w:cs="Times New Roman"/>
                <w:b/>
              </w:rPr>
              <w:t>Давыдова С. В. – заведующий ДОУ</w:t>
            </w:r>
          </w:p>
          <w:p w:rsidR="004C1468" w:rsidRPr="0046015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="0046015C" w:rsidRPr="0046015C">
              <w:rPr>
                <w:rFonts w:ascii="Times New Roman" w:hAnsi="Times New Roman" w:cs="Times New Roman"/>
                <w:b/>
              </w:rPr>
              <w:t>Квашенникова</w:t>
            </w:r>
            <w:proofErr w:type="spellEnd"/>
            <w:r w:rsidR="0046015C" w:rsidRPr="0046015C">
              <w:rPr>
                <w:rFonts w:ascii="Times New Roman" w:hAnsi="Times New Roman" w:cs="Times New Roman"/>
                <w:b/>
              </w:rPr>
              <w:t xml:space="preserve"> С. В. – воспитатель, Морозова О. А. – воспитатель, Кошкина М. А. – помощник воспитателя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</w:p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Ключевой риск — </w:t>
            </w:r>
            <w:r w:rsidR="0046015C">
              <w:rPr>
                <w:rFonts w:ascii="Times New Roman" w:hAnsi="Times New Roman" w:cs="Times New Roman"/>
                <w:b/>
              </w:rPr>
              <w:t>возникновение потерь, вызванных нерациональной организацией работы при сборе и вывозе ТКО в здании и на территории ДОУ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4C1468" w:rsidRDefault="004C1468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15C">
              <w:rPr>
                <w:rFonts w:ascii="Times New Roman" w:hAnsi="Times New Roman" w:cs="Times New Roman"/>
                <w:b/>
              </w:rPr>
              <w:t>Превышение норматива на вывоз ТКО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1468" w:rsidRDefault="004C1468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6015C">
              <w:rPr>
                <w:rFonts w:ascii="Times New Roman" w:hAnsi="Times New Roman" w:cs="Times New Roman"/>
                <w:b/>
              </w:rPr>
              <w:t>Потери денежных сре</w:t>
            </w:r>
            <w:proofErr w:type="gramStart"/>
            <w:r w:rsidR="0046015C">
              <w:rPr>
                <w:rFonts w:ascii="Times New Roman" w:hAnsi="Times New Roman" w:cs="Times New Roman"/>
                <w:b/>
              </w:rPr>
              <w:t>дст</w:t>
            </w:r>
            <w:r w:rsidR="00256DBB">
              <w:rPr>
                <w:rFonts w:ascii="Times New Roman" w:hAnsi="Times New Roman" w:cs="Times New Roman"/>
                <w:b/>
              </w:rPr>
              <w:t>в</w:t>
            </w:r>
            <w:r w:rsidR="0046015C">
              <w:rPr>
                <w:rFonts w:ascii="Times New Roman" w:hAnsi="Times New Roman" w:cs="Times New Roman"/>
                <w:b/>
              </w:rPr>
              <w:t xml:space="preserve"> пр</w:t>
            </w:r>
            <w:proofErr w:type="gramEnd"/>
            <w:r w:rsidR="0046015C">
              <w:rPr>
                <w:rFonts w:ascii="Times New Roman" w:hAnsi="Times New Roman" w:cs="Times New Roman"/>
                <w:b/>
              </w:rPr>
              <w:t>и вывозе ТКО</w:t>
            </w:r>
          </w:p>
          <w:p w:rsidR="004C1468" w:rsidRPr="002845CC" w:rsidRDefault="00256DBB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Увеличение затрат времени на выполнение рабочих операций</w:t>
            </w:r>
          </w:p>
        </w:tc>
      </w:tr>
      <w:tr w:rsidR="004C1468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21"/>
              <w:gridCol w:w="2322"/>
            </w:tblGrid>
            <w:tr w:rsidR="004C1468" w:rsidTr="002845CC"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52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Сокращение времени протекания процесса сбора и вывоза ТКО в соответствии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</w:p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1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 ч. 20 мин. – 55 ч. 42 мин</w:t>
                  </w:r>
                </w:p>
              </w:tc>
              <w:tc>
                <w:tcPr>
                  <w:tcW w:w="2352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 ч. 6 мин. – 45 ч. 75 мин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Сокращение объема на вывоз ТКО, в здании и на территории ДОУ </w:t>
                  </w:r>
                  <w:r>
                    <w:rPr>
                      <w:rFonts w:ascii="Times New Roman" w:hAnsi="Times New Roman" w:cs="Times New Roman"/>
                    </w:rPr>
                    <w:t xml:space="preserve">в соответствии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</w:p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1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3м³ – 6м³</w:t>
                  </w:r>
                </w:p>
              </w:tc>
              <w:tc>
                <w:tcPr>
                  <w:tcW w:w="2352" w:type="dxa"/>
                </w:tcPr>
                <w:p w:rsidR="004C1468" w:rsidRDefault="00256DBB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1,5м³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256DBB">
              <w:rPr>
                <w:rFonts w:ascii="Times New Roman" w:hAnsi="Times New Roman" w:cs="Times New Roman"/>
              </w:rPr>
              <w:t>03.06.2020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256DBB">
              <w:rPr>
                <w:rFonts w:ascii="Times New Roman" w:hAnsi="Times New Roman" w:cs="Times New Roman"/>
              </w:rPr>
              <w:t xml:space="preserve"> </w:t>
            </w:r>
            <w:r w:rsidR="00256DBB">
              <w:rPr>
                <w:rFonts w:ascii="Times New Roman" w:hAnsi="Times New Roman" w:cs="Times New Roman"/>
              </w:rPr>
              <w:t>03.06.2020</w:t>
            </w:r>
            <w:r w:rsidR="00256DBB">
              <w:rPr>
                <w:rFonts w:ascii="Times New Roman" w:hAnsi="Times New Roman" w:cs="Times New Roman"/>
              </w:rPr>
              <w:t>-30</w:t>
            </w:r>
            <w:r w:rsidR="00256DBB">
              <w:rPr>
                <w:rFonts w:ascii="Times New Roman" w:hAnsi="Times New Roman" w:cs="Times New Roman"/>
              </w:rPr>
              <w:t>.06.2020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256DBB">
              <w:rPr>
                <w:rFonts w:ascii="Times New Roman" w:hAnsi="Times New Roman" w:cs="Times New Roman"/>
              </w:rPr>
              <w:t xml:space="preserve"> </w:t>
            </w:r>
            <w:r w:rsidR="00256DBB">
              <w:rPr>
                <w:rFonts w:ascii="Times New Roman" w:hAnsi="Times New Roman" w:cs="Times New Roman"/>
              </w:rPr>
              <w:t>03.06.2020</w:t>
            </w:r>
            <w:r w:rsidR="00256DBB">
              <w:rPr>
                <w:rFonts w:ascii="Times New Roman" w:hAnsi="Times New Roman" w:cs="Times New Roman"/>
              </w:rPr>
              <w:t>-20</w:t>
            </w:r>
            <w:r w:rsidR="00256DBB">
              <w:rPr>
                <w:rFonts w:ascii="Times New Roman" w:hAnsi="Times New Roman" w:cs="Times New Roman"/>
              </w:rPr>
              <w:t>.06.2020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256DBB">
              <w:rPr>
                <w:rFonts w:ascii="Times New Roman" w:hAnsi="Times New Roman" w:cs="Times New Roman"/>
              </w:rPr>
              <w:t xml:space="preserve"> 20</w:t>
            </w:r>
            <w:r w:rsidR="00256DBB">
              <w:rPr>
                <w:rFonts w:ascii="Times New Roman" w:hAnsi="Times New Roman" w:cs="Times New Roman"/>
              </w:rPr>
              <w:t>.06.2020</w:t>
            </w:r>
            <w:r w:rsidR="00256DBB">
              <w:rPr>
                <w:rFonts w:ascii="Times New Roman" w:hAnsi="Times New Roman" w:cs="Times New Roman"/>
              </w:rPr>
              <w:t>-30</w:t>
            </w:r>
            <w:r w:rsidR="00256DBB">
              <w:rPr>
                <w:rFonts w:ascii="Times New Roman" w:hAnsi="Times New Roman" w:cs="Times New Roman"/>
              </w:rPr>
              <w:t>.06.2020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256DBB">
              <w:rPr>
                <w:rFonts w:ascii="Times New Roman" w:hAnsi="Times New Roman" w:cs="Times New Roman"/>
              </w:rPr>
              <w:t>30</w:t>
            </w:r>
            <w:r w:rsidR="00256DBB">
              <w:rPr>
                <w:rFonts w:ascii="Times New Roman" w:hAnsi="Times New Roman" w:cs="Times New Roman"/>
              </w:rPr>
              <w:t>.06.2020</w:t>
            </w:r>
            <w:r w:rsidR="00256DBB">
              <w:rPr>
                <w:rFonts w:ascii="Times New Roman" w:hAnsi="Times New Roman" w:cs="Times New Roman"/>
              </w:rPr>
              <w:t>-31</w:t>
            </w:r>
            <w:r w:rsidR="00ED48C7">
              <w:rPr>
                <w:rFonts w:ascii="Times New Roman" w:hAnsi="Times New Roman" w:cs="Times New Roman"/>
              </w:rPr>
              <w:t>.10</w:t>
            </w:r>
            <w:r w:rsidR="00256DBB">
              <w:rPr>
                <w:rFonts w:ascii="Times New Roman" w:hAnsi="Times New Roman" w:cs="Times New Roman"/>
              </w:rPr>
              <w:t>.2020</w:t>
            </w:r>
          </w:p>
          <w:p w:rsidR="004C1468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ED48C7">
              <w:rPr>
                <w:rFonts w:ascii="Times New Roman" w:hAnsi="Times New Roman" w:cs="Times New Roman"/>
              </w:rPr>
              <w:t>31.10.2020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ED48C7">
              <w:rPr>
                <w:rFonts w:ascii="Times New Roman" w:hAnsi="Times New Roman" w:cs="Times New Roman"/>
              </w:rPr>
              <w:t>31.10.2020</w:t>
            </w:r>
            <w:r w:rsidR="00ED48C7">
              <w:rPr>
                <w:rFonts w:ascii="Times New Roman" w:hAnsi="Times New Roman" w:cs="Times New Roman"/>
              </w:rPr>
              <w:t>-29.11</w:t>
            </w:r>
            <w:r w:rsidR="00ED48C7">
              <w:rPr>
                <w:rFonts w:ascii="Times New Roman" w:hAnsi="Times New Roman" w:cs="Times New Roman"/>
              </w:rPr>
              <w:t>.2020</w:t>
            </w:r>
          </w:p>
          <w:p w:rsidR="004C1468" w:rsidRPr="00763679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завершающее совещание</w:t>
            </w:r>
            <w:r w:rsidR="00ED48C7">
              <w:rPr>
                <w:rFonts w:ascii="Times New Roman" w:hAnsi="Times New Roman" w:cs="Times New Roman"/>
              </w:rPr>
              <w:t xml:space="preserve"> - 29.11</w:t>
            </w:r>
            <w:r w:rsidR="00ED48C7">
              <w:rPr>
                <w:rFonts w:ascii="Times New Roman" w:hAnsi="Times New Roman" w:cs="Times New Roman"/>
              </w:rPr>
              <w:t>.2020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F25" w:rsidRPr="00BC7F25" w:rsidRDefault="00763679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8C7">
        <w:rPr>
          <w:rFonts w:ascii="Times New Roman" w:hAnsi="Times New Roman" w:cs="Times New Roman"/>
        </w:rPr>
        <w:t>С. В. Давыдова</w:t>
      </w:r>
      <w:bookmarkStart w:id="0" w:name="_GoBack"/>
      <w:bookmarkEnd w:id="0"/>
    </w:p>
    <w:sectPr w:rsidR="00BC7F25" w:rsidRPr="00BC7F25" w:rsidSect="00ED48C7">
      <w:headerReference w:type="default" r:id="rId9"/>
      <w:pgSz w:w="16838" w:h="11906" w:orient="landscape"/>
      <w:pgMar w:top="993" w:right="1134" w:bottom="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BE" w:rsidRDefault="00B062BE" w:rsidP="008B2941">
      <w:pPr>
        <w:spacing w:after="0" w:line="240" w:lineRule="auto"/>
      </w:pPr>
      <w:r>
        <w:separator/>
      </w:r>
    </w:p>
  </w:endnote>
  <w:endnote w:type="continuationSeparator" w:id="0">
    <w:p w:rsidR="00B062BE" w:rsidRDefault="00B062BE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BE" w:rsidRDefault="00B062BE" w:rsidP="008B2941">
      <w:pPr>
        <w:spacing w:after="0" w:line="240" w:lineRule="auto"/>
      </w:pPr>
      <w:r>
        <w:separator/>
      </w:r>
    </w:p>
  </w:footnote>
  <w:footnote w:type="continuationSeparator" w:id="0">
    <w:p w:rsidR="00B062BE" w:rsidRDefault="00B062BE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41"/>
    <w:rsid w:val="002053BC"/>
    <w:rsid w:val="00256DBB"/>
    <w:rsid w:val="002845CC"/>
    <w:rsid w:val="00382C3D"/>
    <w:rsid w:val="003916F4"/>
    <w:rsid w:val="0046015C"/>
    <w:rsid w:val="00464C4A"/>
    <w:rsid w:val="004C1468"/>
    <w:rsid w:val="00524B75"/>
    <w:rsid w:val="00605A1B"/>
    <w:rsid w:val="006A0221"/>
    <w:rsid w:val="00763679"/>
    <w:rsid w:val="007D03E3"/>
    <w:rsid w:val="008B2941"/>
    <w:rsid w:val="009157E5"/>
    <w:rsid w:val="0092242D"/>
    <w:rsid w:val="00976CB2"/>
    <w:rsid w:val="00B062BE"/>
    <w:rsid w:val="00BA353C"/>
    <w:rsid w:val="00BC7F25"/>
    <w:rsid w:val="00CC4A11"/>
    <w:rsid w:val="00DA09D0"/>
    <w:rsid w:val="00DD44E7"/>
    <w:rsid w:val="00E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6510-EAD2-4B33-9BF9-2E66E18C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nikit</cp:lastModifiedBy>
  <cp:revision>6</cp:revision>
  <dcterms:created xsi:type="dcterms:W3CDTF">2019-01-10T06:31:00Z</dcterms:created>
  <dcterms:modified xsi:type="dcterms:W3CDTF">2020-06-02T20:34:00Z</dcterms:modified>
</cp:coreProperties>
</file>