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4B7" w:rsidRDefault="005C14B7">
      <w:pPr>
        <w:spacing w:line="360" w:lineRule="auto"/>
        <w:ind w:firstLine="284"/>
        <w:jc w:val="center"/>
      </w:pPr>
    </w:p>
    <w:p w:rsidR="005C14B7" w:rsidRDefault="002858C4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6644640" cy="91337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70" cy="913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B7" w:rsidRDefault="000B340F">
      <w:pPr>
        <w:spacing w:line="360" w:lineRule="auto"/>
        <w:jc w:val="both"/>
      </w:pPr>
      <w:r>
        <w:lastRenderedPageBreak/>
        <w:t xml:space="preserve">Дополнительная общеобразовательная общеразвивающая программа «Робототехника» (далее Программа) имеет техническую направленность. Программа модифицированная, составлена на основе программы «Робототехника: конструирование и программирование» Филиппова С. А. </w:t>
      </w:r>
      <w:r>
        <w:t xml:space="preserve">(Сборник программ дополнительного образования), конструктора </w:t>
      </w:r>
    </w:p>
    <w:p w:rsidR="005C14B7" w:rsidRDefault="000B340F">
      <w:pPr>
        <w:spacing w:line="360" w:lineRule="auto"/>
        <w:jc w:val="both"/>
        <w:rPr>
          <w:color w:val="000000"/>
        </w:rPr>
      </w:pPr>
      <w:r>
        <w:t>«Базовый набор</w:t>
      </w:r>
      <w:r>
        <w:t>»</w:t>
      </w:r>
      <w:r>
        <w:t xml:space="preserve"> LEGO® </w:t>
      </w:r>
      <w:proofErr w:type="spellStart"/>
      <w:r>
        <w:t>Education</w:t>
      </w:r>
      <w:proofErr w:type="spellEnd"/>
      <w:r>
        <w:t xml:space="preserve"> SPIKE™ </w:t>
      </w:r>
      <w:proofErr w:type="spellStart"/>
      <w:r>
        <w:t>Prime</w:t>
      </w:r>
      <w:proofErr w:type="spellEnd"/>
      <w:r>
        <w:t xml:space="preserve"> </w:t>
      </w:r>
      <w:r>
        <w:t xml:space="preserve"> </w:t>
      </w:r>
      <w:r>
        <w:t>в соответствии с современными требованиями к программам дополнительного образования.</w:t>
      </w:r>
      <w:r>
        <w:rPr>
          <w:color w:val="000000"/>
        </w:rPr>
        <w:t xml:space="preserve"> </w:t>
      </w: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5C14B7">
      <w:pPr>
        <w:spacing w:line="360" w:lineRule="auto"/>
        <w:jc w:val="center"/>
        <w:rPr>
          <w:b/>
          <w:color w:val="000000"/>
        </w:rPr>
      </w:pPr>
    </w:p>
    <w:p w:rsidR="005C14B7" w:rsidRDefault="000B340F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ПОЯСНИТЕЛЬНАЯ ЗАПИСКА</w:t>
      </w:r>
    </w:p>
    <w:p w:rsidR="005C14B7" w:rsidRDefault="000B340F">
      <w:pPr>
        <w:pStyle w:val="11"/>
        <w:spacing w:line="360" w:lineRule="auto"/>
        <w:ind w:firstLine="708"/>
        <w:jc w:val="both"/>
      </w:pPr>
      <w:r>
        <w:t xml:space="preserve">Программа </w:t>
      </w:r>
      <w:r>
        <w:t>направлена на привлечение учащихся к современным технологиям конструирования, программирования и использования роботизированных устройств.</w:t>
      </w:r>
    </w:p>
    <w:p w:rsidR="005C14B7" w:rsidRDefault="000B340F">
      <w:pPr>
        <w:pStyle w:val="11"/>
        <w:spacing w:line="360" w:lineRule="auto"/>
        <w:jc w:val="both"/>
      </w:pPr>
      <w:r>
        <w:rPr>
          <w:b/>
          <w:bCs/>
          <w:iCs/>
        </w:rPr>
        <w:t>Актуальность Программы</w:t>
      </w:r>
      <w:proofErr w:type="gramStart"/>
      <w:r>
        <w:t xml:space="preserve"> В</w:t>
      </w:r>
      <w:proofErr w:type="gramEnd"/>
      <w:r>
        <w:t>оспитать поколение свободных, образованных, творчески мыслящих граждан возможно только в совр</w:t>
      </w:r>
      <w:r>
        <w:t xml:space="preserve">еменной образовательной среде. Программа представляет учащимся технологии 21 века. </w:t>
      </w:r>
      <w:proofErr w:type="gramStart"/>
      <w:r>
        <w:t>Сегодняшним школьникам предстоит работать по профессиям, которых пока нет, использовать технологии, которые еще не созданы, решать задачи, о которых мы можем лишь догадывать</w:t>
      </w:r>
      <w:r>
        <w:t>ся.</w:t>
      </w:r>
      <w:proofErr w:type="gramEnd"/>
      <w:r>
        <w:t xml:space="preserve"> Школьное образование должно соответствовать целям опережающего развития. Для этого в школе должно быть обеспечено изучение не только достижений прошлого, но и технологий, которые пригодятся в будущем, обучение, ориентированное как на </w:t>
      </w:r>
      <w:proofErr w:type="spellStart"/>
      <w:r>
        <w:t>знаниевый</w:t>
      </w:r>
      <w:proofErr w:type="spellEnd"/>
      <w:r>
        <w:t xml:space="preserve">, так и </w:t>
      </w:r>
      <w:proofErr w:type="spellStart"/>
      <w:r>
        <w:t>д</w:t>
      </w:r>
      <w:r>
        <w:t>еятельностный</w:t>
      </w:r>
      <w:proofErr w:type="spellEnd"/>
      <w:r>
        <w:t xml:space="preserve"> аспекты содержания образования. Таким требованиям отвечает робототехника.</w:t>
      </w:r>
    </w:p>
    <w:p w:rsidR="005C14B7" w:rsidRDefault="000B340F">
      <w:pPr>
        <w:pStyle w:val="11"/>
        <w:spacing w:line="360" w:lineRule="auto"/>
        <w:ind w:firstLine="708"/>
        <w:jc w:val="both"/>
      </w:pPr>
      <w:r>
        <w:t>Одним из динамично развивающихся направлений программирования является программное управление робототехническими системами. В период развития техники и технологий, когд</w:t>
      </w:r>
      <w:r>
        <w:t>а роботы начинают применяться не только в науке, но и на производстве, и быту, актуальной задачей для занятий по «Робототехнике» является ознакомление учащихся с данными инновационными технологиями.</w:t>
      </w:r>
    </w:p>
    <w:p w:rsidR="005C14B7" w:rsidRDefault="000B340F">
      <w:pPr>
        <w:pStyle w:val="11"/>
        <w:spacing w:line="360" w:lineRule="auto"/>
        <w:ind w:firstLine="280"/>
        <w:jc w:val="both"/>
      </w:pPr>
      <w:r>
        <w:t xml:space="preserve">Робототехника - сравнительно новая технология обучения, </w:t>
      </w:r>
      <w:r>
        <w:t xml:space="preserve">позволяющая вовлечь в процесс инженерного творчества детей, начиная с младшего школьного возраста, что позволит обнаружить и развить навыки учащихся в таких направлениях как </w:t>
      </w:r>
      <w:proofErr w:type="spellStart"/>
      <w:r>
        <w:t>мехатроника</w:t>
      </w:r>
      <w:proofErr w:type="spellEnd"/>
      <w:r>
        <w:t>, искусственный интеллект, программирование и т.д. Использование методи</w:t>
      </w:r>
      <w:r>
        <w:t>к этой технологии обучения позволит существенно улучшить навыки учащихся в таких дисциплинах как математика, физика, информатика.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Возможность прикоснуться к неизведанному миру роботов для современного 3 ребенка является очень мощным стимулом к познанию нов</w:t>
      </w:r>
      <w:r>
        <w:t>ого, преодолению инстинкта потребителя и формированию стремления к самостоятельному созиданию.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Новые принципы решения актуальных задач человечества с помощью роботов, усвоенные в школьном возрасте (пусть и в игровой форме), ко времени окончания вуза и нача</w:t>
      </w:r>
      <w:r>
        <w:t>ла работы по специальности отзовутся в принципиально новом подходе к реальным задачам.</w:t>
      </w:r>
    </w:p>
    <w:p w:rsidR="005C14B7" w:rsidRDefault="005C14B7">
      <w:pPr>
        <w:pStyle w:val="11"/>
        <w:spacing w:line="360" w:lineRule="auto"/>
        <w:ind w:firstLine="708"/>
        <w:jc w:val="center"/>
        <w:rPr>
          <w:b/>
        </w:rPr>
      </w:pPr>
    </w:p>
    <w:p w:rsidR="005C14B7" w:rsidRDefault="005C14B7">
      <w:pPr>
        <w:pStyle w:val="11"/>
        <w:spacing w:line="360" w:lineRule="auto"/>
        <w:ind w:firstLine="708"/>
        <w:jc w:val="center"/>
        <w:rPr>
          <w:b/>
        </w:rPr>
      </w:pPr>
    </w:p>
    <w:p w:rsidR="005C14B7" w:rsidRDefault="005C14B7">
      <w:pPr>
        <w:pStyle w:val="11"/>
        <w:spacing w:line="360" w:lineRule="auto"/>
        <w:ind w:firstLine="708"/>
        <w:jc w:val="center"/>
        <w:rPr>
          <w:b/>
        </w:rPr>
      </w:pPr>
    </w:p>
    <w:p w:rsidR="005C14B7" w:rsidRDefault="005C14B7">
      <w:pPr>
        <w:pStyle w:val="11"/>
        <w:spacing w:line="360" w:lineRule="auto"/>
        <w:ind w:firstLine="708"/>
        <w:jc w:val="center"/>
        <w:rPr>
          <w:b/>
        </w:rPr>
      </w:pPr>
    </w:p>
    <w:p w:rsidR="005C14B7" w:rsidRDefault="005C14B7">
      <w:pPr>
        <w:pStyle w:val="11"/>
        <w:spacing w:line="360" w:lineRule="auto"/>
        <w:ind w:firstLine="708"/>
        <w:jc w:val="center"/>
        <w:rPr>
          <w:b/>
        </w:rPr>
      </w:pPr>
    </w:p>
    <w:p w:rsidR="005C14B7" w:rsidRDefault="005C14B7">
      <w:pPr>
        <w:pStyle w:val="11"/>
        <w:spacing w:line="360" w:lineRule="auto"/>
        <w:ind w:firstLine="708"/>
        <w:jc w:val="center"/>
        <w:rPr>
          <w:b/>
        </w:rPr>
      </w:pPr>
    </w:p>
    <w:p w:rsidR="005C14B7" w:rsidRDefault="005C14B7">
      <w:pPr>
        <w:pStyle w:val="11"/>
        <w:spacing w:line="360" w:lineRule="auto"/>
        <w:ind w:firstLine="708"/>
        <w:jc w:val="center"/>
        <w:rPr>
          <w:b/>
        </w:rPr>
      </w:pPr>
    </w:p>
    <w:p w:rsidR="005C14B7" w:rsidRDefault="000B340F">
      <w:pPr>
        <w:pStyle w:val="11"/>
        <w:spacing w:line="360" w:lineRule="auto"/>
        <w:ind w:firstLine="708"/>
        <w:jc w:val="center"/>
        <w:rPr>
          <w:b/>
        </w:rPr>
      </w:pPr>
      <w:r>
        <w:rPr>
          <w:b/>
        </w:rPr>
        <w:lastRenderedPageBreak/>
        <w:t xml:space="preserve">Нормативно правовое обеспечение </w:t>
      </w:r>
      <w:proofErr w:type="gramStart"/>
      <w:r>
        <w:rPr>
          <w:b/>
        </w:rPr>
        <w:t>дополнительной</w:t>
      </w:r>
      <w:proofErr w:type="gramEnd"/>
    </w:p>
    <w:p w:rsidR="005C14B7" w:rsidRDefault="000B340F">
      <w:pPr>
        <w:pStyle w:val="11"/>
        <w:spacing w:line="360" w:lineRule="auto"/>
        <w:ind w:firstLine="708"/>
        <w:jc w:val="center"/>
        <w:rPr>
          <w:b/>
        </w:rPr>
      </w:pPr>
      <w:r>
        <w:rPr>
          <w:b/>
        </w:rPr>
        <w:t>о</w:t>
      </w:r>
      <w:r w:rsidR="002858C4">
        <w:rPr>
          <w:b/>
        </w:rPr>
        <w:t>бщеразвивающей программы на 2022-2023</w:t>
      </w:r>
      <w:r>
        <w:rPr>
          <w:b/>
        </w:rPr>
        <w:t xml:space="preserve"> учебный год.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Программа основывается на положениях основных законодательных и</w:t>
      </w:r>
      <w:r>
        <w:t xml:space="preserve"> нормативных актов Российской Федерации и Московской области: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1. Федеральный Закон «Об образовании в Российской Федерации» от 29.12.2012 № 273-ФЗ (с изменениями).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2. Федеральный Закон «О внесении изменений в Федеральный закон «Об образовании в Российской Ф</w:t>
      </w:r>
      <w:r>
        <w:t>едерации» по вопросам воспитания обучающихся» от 31.07.2020 № 403-ФЗ.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3. Проект Концепции развития дополнительного образования детей до 2030 г.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4. Стратегия развития воспитания в Российской Федерации на период до 2025 года (утверждена распоряжением Правите</w:t>
      </w:r>
      <w:r>
        <w:t>льства РФ от 25 мая 2015 г. № 996-р).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5. План мероприятий по реализации Стратегии развития воспитания в Российской Федерации на период до 2025 года (утверждён распоряжением Правительства РФ от 12 ноября 2020 г. № 2945-р)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6. Концепция развития дополнительно</w:t>
      </w:r>
      <w:r>
        <w:t>го образования детей, утвержденная Правительством Российской Федерации от 04.09.2014 г. 1726-р.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7. Федеральный проект Патриотического воспитания граждан Российской Федерации от 01.01.2021 г.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8. Порядок организации и осуществления образовательной деятельнос</w:t>
      </w:r>
      <w:r>
        <w:t xml:space="preserve">ти по дополнительным общеобразовательным программам (утвержден приказом </w:t>
      </w:r>
      <w:proofErr w:type="spellStart"/>
      <w:r>
        <w:t>Минпросвещения</w:t>
      </w:r>
      <w:proofErr w:type="spellEnd"/>
      <w:r>
        <w:t xml:space="preserve"> России от 09.11.2018 г. № 196).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9. 06 Приказ Министерства просвещения Российской Федерации «Об Целевой модели развития региональных систем утверждении дополнительного об</w:t>
      </w:r>
      <w:r>
        <w:t>разования детей» от 03.09.2019 г. № 467.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10. Санитарно-эпидемиологические требования к организациям воспитания и обучения, отдыха и оздоровления детей и молодежи (утверждено постановлением Главного государственного санитарного врача РФ от 28.09.2020 г. № 2</w:t>
      </w:r>
      <w:r>
        <w:t>8).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 xml:space="preserve">11, Методические рекомендации по проектированию дополнительных общеразвивающих программ (включая </w:t>
      </w:r>
      <w:proofErr w:type="spellStart"/>
      <w:r>
        <w:t>разноуровневые</w:t>
      </w:r>
      <w:proofErr w:type="spellEnd"/>
      <w:r>
        <w:t xml:space="preserve"> программы) (Приложение к письму Департамента государственной политики в сфере воспитания детей и молодежи Министерства образования и науки Р</w:t>
      </w:r>
      <w:r>
        <w:t>Ф от 18.11.2015 № 09-3242).</w:t>
      </w:r>
    </w:p>
    <w:p w:rsidR="005C14B7" w:rsidRDefault="000B340F">
      <w:pPr>
        <w:pStyle w:val="11"/>
        <w:spacing w:line="360" w:lineRule="auto"/>
        <w:ind w:firstLine="160"/>
        <w:jc w:val="both"/>
      </w:pPr>
      <w:r>
        <w:t>12. Примерные требования к программам дополнительного образования детей (Приложение к письму Департамента молодежной политики, воспитания и социальной поддержки детей Министерства образования и науки РФ от 11,12, 2006 №06-1844).</w:t>
      </w:r>
    </w:p>
    <w:p w:rsidR="005C14B7" w:rsidRDefault="000B340F">
      <w:pPr>
        <w:pStyle w:val="11"/>
        <w:spacing w:line="360" w:lineRule="auto"/>
        <w:ind w:firstLine="160"/>
        <w:jc w:val="both"/>
        <w:rPr>
          <w:color w:val="000000"/>
        </w:rPr>
      </w:pPr>
      <w:r>
        <w:t xml:space="preserve">13. Устав </w:t>
      </w:r>
      <w:r w:rsidR="002858C4">
        <w:t>МБОУ «</w:t>
      </w:r>
      <w:proofErr w:type="spellStart"/>
      <w:r w:rsidR="002858C4">
        <w:t>Фоминская</w:t>
      </w:r>
      <w:proofErr w:type="spellEnd"/>
      <w:r w:rsidR="002858C4">
        <w:t xml:space="preserve"> СОШ»</w:t>
      </w:r>
    </w:p>
    <w:p w:rsidR="005C14B7" w:rsidRDefault="005C14B7">
      <w:pPr>
        <w:spacing w:line="360" w:lineRule="auto"/>
        <w:jc w:val="both"/>
        <w:rPr>
          <w:color w:val="000000"/>
        </w:rPr>
      </w:pPr>
    </w:p>
    <w:p w:rsidR="005C14B7" w:rsidRDefault="000B340F">
      <w:pPr>
        <w:pStyle w:val="11"/>
        <w:spacing w:line="360" w:lineRule="auto"/>
        <w:jc w:val="both"/>
      </w:pPr>
      <w:r>
        <w:rPr>
          <w:b/>
          <w:bCs/>
          <w:iCs/>
        </w:rPr>
        <w:lastRenderedPageBreak/>
        <w:t>Цель</w:t>
      </w:r>
      <w:r>
        <w:rPr>
          <w:iCs/>
        </w:rPr>
        <w:t>:</w:t>
      </w:r>
      <w:r>
        <w:t xml:space="preserve"> создание условий развития конструктивного мышления ребёнка средствами робототехники, формирование интереса к техническим видам творчества, популяризация инженерных специальностей</w:t>
      </w:r>
    </w:p>
    <w:p w:rsidR="005C14B7" w:rsidRDefault="000B340F">
      <w:pPr>
        <w:pStyle w:val="11"/>
        <w:spacing w:line="360" w:lineRule="auto"/>
        <w:jc w:val="both"/>
      </w:pPr>
      <w:r>
        <w:rPr>
          <w:b/>
          <w:bCs/>
          <w:iCs/>
        </w:rPr>
        <w:t>Задачи</w:t>
      </w:r>
      <w:r>
        <w:rPr>
          <w:iCs/>
        </w:rPr>
        <w:t>:</w:t>
      </w:r>
    </w:p>
    <w:p w:rsidR="005C14B7" w:rsidRDefault="000B340F">
      <w:pPr>
        <w:pStyle w:val="11"/>
        <w:spacing w:line="360" w:lineRule="auto"/>
        <w:jc w:val="both"/>
        <w:rPr>
          <w:b/>
          <w:bCs/>
          <w:iCs/>
        </w:rPr>
      </w:pPr>
      <w:r>
        <w:rPr>
          <w:b/>
          <w:bCs/>
          <w:iCs/>
        </w:rPr>
        <w:t xml:space="preserve">Личностные </w:t>
      </w:r>
    </w:p>
    <w:p w:rsidR="005C14B7" w:rsidRDefault="000B340F">
      <w:pPr>
        <w:pStyle w:val="11"/>
        <w:spacing w:line="360" w:lineRule="auto"/>
        <w:jc w:val="both"/>
      </w:pPr>
      <w:r>
        <w:t>воспитание комму</w:t>
      </w:r>
      <w:r>
        <w:t>никативных качеств посредством творческого общения учащихся в группе, готовности к сотрудничеству, взаимопомощи и дружбе;</w:t>
      </w:r>
    </w:p>
    <w:p w:rsidR="005C14B7" w:rsidRDefault="000B340F">
      <w:pPr>
        <w:pStyle w:val="11"/>
        <w:numPr>
          <w:ilvl w:val="0"/>
          <w:numId w:val="1"/>
        </w:numPr>
        <w:spacing w:line="360" w:lineRule="auto"/>
        <w:ind w:left="426" w:hanging="426"/>
        <w:jc w:val="both"/>
      </w:pPr>
      <w:r>
        <w:t>воспитание трудолюбия, аккуратности, ответственного отношения к осуществляемой деятельности;</w:t>
      </w:r>
    </w:p>
    <w:p w:rsidR="005C14B7" w:rsidRDefault="000B340F">
      <w:pPr>
        <w:pStyle w:val="11"/>
        <w:numPr>
          <w:ilvl w:val="0"/>
          <w:numId w:val="1"/>
        </w:numPr>
        <w:spacing w:line="360" w:lineRule="auto"/>
        <w:ind w:left="426" w:hanging="426"/>
        <w:jc w:val="both"/>
      </w:pPr>
      <w:r>
        <w:t xml:space="preserve">формирование уважительного отношения к </w:t>
      </w:r>
      <w:r>
        <w:t>труду;</w:t>
      </w:r>
    </w:p>
    <w:p w:rsidR="005C14B7" w:rsidRDefault="000B340F">
      <w:pPr>
        <w:pStyle w:val="11"/>
        <w:numPr>
          <w:ilvl w:val="0"/>
          <w:numId w:val="1"/>
        </w:numPr>
        <w:spacing w:line="360" w:lineRule="auto"/>
        <w:ind w:left="426" w:hanging="426"/>
        <w:jc w:val="both"/>
      </w:pPr>
      <w:r>
        <w:t>развитие целеустремленности и настойчивости в достижении целей.</w:t>
      </w:r>
    </w:p>
    <w:p w:rsidR="005C14B7" w:rsidRDefault="000B340F">
      <w:pPr>
        <w:pStyle w:val="11"/>
        <w:spacing w:line="360" w:lineRule="auto"/>
        <w:jc w:val="both"/>
      </w:pPr>
      <w:proofErr w:type="spellStart"/>
      <w:r>
        <w:rPr>
          <w:b/>
          <w:bCs/>
          <w:iCs/>
        </w:rPr>
        <w:t>метапредметные</w:t>
      </w:r>
      <w:proofErr w:type="spellEnd"/>
    </w:p>
    <w:p w:rsidR="005C14B7" w:rsidRDefault="000B340F">
      <w:pPr>
        <w:pStyle w:val="11"/>
        <w:numPr>
          <w:ilvl w:val="0"/>
          <w:numId w:val="2"/>
        </w:numPr>
        <w:spacing w:line="360" w:lineRule="auto"/>
        <w:ind w:left="426" w:hanging="426"/>
        <w:jc w:val="both"/>
      </w:pPr>
      <w:r>
        <w:t>умение организовать рабочее место и соблюдать технику безопасности;</w:t>
      </w:r>
    </w:p>
    <w:p w:rsidR="005C14B7" w:rsidRDefault="000B340F">
      <w:pPr>
        <w:pStyle w:val="11"/>
        <w:numPr>
          <w:ilvl w:val="0"/>
          <w:numId w:val="2"/>
        </w:numPr>
        <w:spacing w:line="360" w:lineRule="auto"/>
        <w:ind w:left="426" w:hanging="426"/>
        <w:jc w:val="both"/>
      </w:pPr>
      <w:r>
        <w:t>умение сопоставлять и подбирать информацию из различных источников (словари, энциклопедии, электронные</w:t>
      </w:r>
      <w:r>
        <w:t xml:space="preserve"> диски, Интернет источники);</w:t>
      </w:r>
    </w:p>
    <w:p w:rsidR="005C14B7" w:rsidRDefault="000B340F">
      <w:pPr>
        <w:pStyle w:val="11"/>
        <w:numPr>
          <w:ilvl w:val="0"/>
          <w:numId w:val="2"/>
        </w:numPr>
        <w:spacing w:line="360" w:lineRule="auto"/>
        <w:ind w:left="426" w:hanging="426"/>
        <w:jc w:val="both"/>
      </w:pPr>
      <w:r>
        <w:t xml:space="preserve">умение самостоятельно определять цель и планировать алгоритм выполнения задания; умение проявлять рационализаторский подход при выполнении работы, аккуратность; </w:t>
      </w:r>
      <w:r>
        <w:rPr>
          <w:rFonts w:ascii="Segoe UI" w:eastAsia="Segoe UI" w:hAnsi="Segoe UI" w:cs="Segoe UI"/>
          <w:b/>
          <w:bCs/>
          <w:sz w:val="22"/>
          <w:szCs w:val="22"/>
        </w:rPr>
        <w:t xml:space="preserve"> </w:t>
      </w:r>
      <w:r>
        <w:t>умение анализировать причины успеха и неудач, воспитание самоконт</w:t>
      </w:r>
      <w:r>
        <w:t>роля.</w:t>
      </w:r>
    </w:p>
    <w:p w:rsidR="005C14B7" w:rsidRDefault="000B340F">
      <w:pPr>
        <w:pStyle w:val="11"/>
        <w:numPr>
          <w:ilvl w:val="0"/>
          <w:numId w:val="2"/>
        </w:numPr>
        <w:spacing w:line="360" w:lineRule="auto"/>
        <w:ind w:left="426" w:hanging="426"/>
        <w:jc w:val="both"/>
      </w:pPr>
      <w:r>
        <w:t xml:space="preserve">умение излагать мысли в четкой логической последовательности, отстаивать </w:t>
      </w:r>
      <w:proofErr w:type="gramStart"/>
      <w:r>
        <w:t>свою</w:t>
      </w:r>
      <w:proofErr w:type="gramEnd"/>
    </w:p>
    <w:p w:rsidR="005C14B7" w:rsidRDefault="000B340F">
      <w:pPr>
        <w:pStyle w:val="11"/>
        <w:numPr>
          <w:ilvl w:val="0"/>
          <w:numId w:val="2"/>
        </w:numPr>
        <w:spacing w:line="360" w:lineRule="auto"/>
        <w:ind w:left="426" w:hanging="426"/>
        <w:jc w:val="both"/>
      </w:pPr>
      <w:r>
        <w:t>точку зрения, анализировать ситуацию и самостоятельно находить ответы на вопросы путем логических рассуждений;</w:t>
      </w:r>
    </w:p>
    <w:p w:rsidR="005C14B7" w:rsidRDefault="000B340F">
      <w:pPr>
        <w:pStyle w:val="11"/>
        <w:numPr>
          <w:ilvl w:val="0"/>
          <w:numId w:val="2"/>
        </w:numPr>
        <w:spacing w:line="360" w:lineRule="auto"/>
        <w:ind w:left="426" w:hanging="426"/>
        <w:jc w:val="both"/>
      </w:pPr>
      <w:r>
        <w:t xml:space="preserve">понимание основ физики и физических процессов взаимодействия </w:t>
      </w:r>
      <w:r>
        <w:t>элементов конструктора.</w:t>
      </w:r>
    </w:p>
    <w:p w:rsidR="005C14B7" w:rsidRDefault="000B340F">
      <w:pPr>
        <w:pStyle w:val="11"/>
        <w:spacing w:line="360" w:lineRule="auto"/>
        <w:jc w:val="both"/>
      </w:pPr>
      <w:r>
        <w:rPr>
          <w:b/>
          <w:bCs/>
          <w:iCs/>
        </w:rPr>
        <w:t>предметные</w:t>
      </w:r>
    </w:p>
    <w:p w:rsidR="005C14B7" w:rsidRDefault="000B340F">
      <w:pPr>
        <w:pStyle w:val="11"/>
        <w:numPr>
          <w:ilvl w:val="0"/>
          <w:numId w:val="3"/>
        </w:numPr>
        <w:spacing w:line="360" w:lineRule="auto"/>
        <w:ind w:left="426" w:hanging="426"/>
        <w:jc w:val="both"/>
      </w:pPr>
      <w:r>
        <w:t xml:space="preserve">познакомить с конструктивными особенностями и основными приемами конструирования различных моделей роботов, компьютерной средой, включающей в себя графический язык программирования LEGO </w:t>
      </w:r>
      <w:proofErr w:type="spellStart"/>
      <w:r>
        <w:t>Education</w:t>
      </w:r>
      <w:proofErr w:type="spellEnd"/>
      <w:r>
        <w:t xml:space="preserve"> SPIKE </w:t>
      </w:r>
      <w:proofErr w:type="spellStart"/>
      <w:r>
        <w:t>Prime</w:t>
      </w:r>
      <w:proofErr w:type="spellEnd"/>
      <w:r>
        <w:t>;</w:t>
      </w:r>
    </w:p>
    <w:p w:rsidR="005C14B7" w:rsidRDefault="000B340F">
      <w:pPr>
        <w:pStyle w:val="11"/>
        <w:numPr>
          <w:ilvl w:val="0"/>
          <w:numId w:val="3"/>
        </w:numPr>
        <w:spacing w:line="360" w:lineRule="auto"/>
        <w:ind w:left="426" w:hanging="426"/>
        <w:jc w:val="both"/>
      </w:pPr>
      <w:proofErr w:type="gramStart"/>
      <w:r>
        <w:t xml:space="preserve">научить </w:t>
      </w:r>
      <w:r>
        <w:t>самостоятельно решать технические задачи в процессе конструирования роботов (планирование предстоящих действий, самоконтроль, применять полученные</w:t>
      </w:r>
      <w:proofErr w:type="gramEnd"/>
    </w:p>
    <w:p w:rsidR="005C14B7" w:rsidRDefault="000B340F">
      <w:pPr>
        <w:pStyle w:val="11"/>
        <w:numPr>
          <w:ilvl w:val="0"/>
          <w:numId w:val="3"/>
        </w:numPr>
        <w:spacing w:line="360" w:lineRule="auto"/>
        <w:ind w:left="426" w:hanging="426"/>
        <w:jc w:val="both"/>
      </w:pPr>
      <w:r>
        <w:t>знания, приемы и опыт конструирования с использованием специальных элементов, и других объектов и т.д.);</w:t>
      </w:r>
    </w:p>
    <w:p w:rsidR="005C14B7" w:rsidRDefault="000B340F">
      <w:pPr>
        <w:pStyle w:val="11"/>
        <w:numPr>
          <w:ilvl w:val="0"/>
          <w:numId w:val="3"/>
        </w:numPr>
        <w:spacing w:line="360" w:lineRule="auto"/>
        <w:ind w:left="426" w:hanging="426"/>
        <w:jc w:val="both"/>
      </w:pPr>
      <w:r>
        <w:t>науч</w:t>
      </w:r>
      <w:r>
        <w:t>ить создавать реально действующие модели роботов при помощи специальных элементов по разработанной схеме, по собственному замыслу,</w:t>
      </w:r>
    </w:p>
    <w:p w:rsidR="005C14B7" w:rsidRDefault="000B340F">
      <w:pPr>
        <w:pStyle w:val="11"/>
        <w:numPr>
          <w:ilvl w:val="0"/>
          <w:numId w:val="3"/>
        </w:numPr>
        <w:spacing w:line="360" w:lineRule="auto"/>
        <w:ind w:left="426" w:hanging="426"/>
        <w:jc w:val="both"/>
      </w:pPr>
      <w:r>
        <w:t>научить разрабатывать и корректировать программы на компьютере для различных роботов;</w:t>
      </w:r>
    </w:p>
    <w:p w:rsidR="005C14B7" w:rsidRDefault="000B340F">
      <w:pPr>
        <w:spacing w:line="360" w:lineRule="auto"/>
        <w:ind w:left="360" w:firstLine="348"/>
        <w:jc w:val="both"/>
        <w:rPr>
          <w:color w:val="000000"/>
        </w:rPr>
      </w:pPr>
      <w:r>
        <w:t xml:space="preserve">уметь демонстрировать технические </w:t>
      </w:r>
    </w:p>
    <w:p w:rsidR="005C14B7" w:rsidRDefault="005C14B7">
      <w:pPr>
        <w:spacing w:line="360" w:lineRule="auto"/>
        <w:jc w:val="both"/>
        <w:rPr>
          <w:color w:val="000000"/>
        </w:rPr>
      </w:pPr>
    </w:p>
    <w:p w:rsidR="005C14B7" w:rsidRDefault="005C14B7">
      <w:pPr>
        <w:spacing w:line="360" w:lineRule="auto"/>
        <w:jc w:val="both"/>
        <w:rPr>
          <w:color w:val="000000"/>
        </w:rPr>
      </w:pPr>
    </w:p>
    <w:p w:rsidR="005C14B7" w:rsidRDefault="000B340F">
      <w:pPr>
        <w:pStyle w:val="11"/>
        <w:spacing w:line="360" w:lineRule="auto"/>
        <w:jc w:val="center"/>
        <w:rPr>
          <w:color w:val="000000"/>
        </w:rPr>
      </w:pPr>
      <w:r>
        <w:rPr>
          <w:color w:val="000000"/>
        </w:rPr>
        <w:t>ОЖИДАЕМЫЕ РЕЗУЛЬТАТЫ</w:t>
      </w:r>
    </w:p>
    <w:p w:rsidR="005C14B7" w:rsidRDefault="000B340F">
      <w:pPr>
        <w:pStyle w:val="11"/>
        <w:spacing w:line="360" w:lineRule="auto"/>
        <w:jc w:val="both"/>
      </w:pPr>
      <w:r>
        <w:t>В процессе реализации образовательной программы, обучающиеся получают определенный объем знаний, приобретают специальные умения и навыки, происходит воспитание и развитие личности.</w:t>
      </w:r>
    </w:p>
    <w:p w:rsidR="005C14B7" w:rsidRDefault="000B340F">
      <w:pPr>
        <w:pStyle w:val="11"/>
        <w:numPr>
          <w:ilvl w:val="0"/>
          <w:numId w:val="4"/>
        </w:numPr>
        <w:tabs>
          <w:tab w:val="left" w:pos="267"/>
        </w:tabs>
        <w:spacing w:after="80" w:line="360" w:lineRule="auto"/>
        <w:jc w:val="both"/>
      </w:pPr>
      <w:r>
        <w:rPr>
          <w:b/>
          <w:bCs/>
        </w:rPr>
        <w:t>личностные результаты</w:t>
      </w:r>
      <w:r>
        <w:t>:</w:t>
      </w:r>
    </w:p>
    <w:p w:rsidR="005C14B7" w:rsidRDefault="000B340F">
      <w:pPr>
        <w:pStyle w:val="11"/>
        <w:numPr>
          <w:ilvl w:val="0"/>
          <w:numId w:val="5"/>
        </w:numPr>
        <w:spacing w:line="360" w:lineRule="auto"/>
        <w:ind w:left="426"/>
        <w:jc w:val="both"/>
      </w:pPr>
      <w:r>
        <w:t>проявляет такие коммуникативным</w:t>
      </w:r>
      <w:r>
        <w:t>и качествами как готовность к сотрудничеству и взаимопомощи и умение к созидательной коллективной деятельности;</w:t>
      </w:r>
    </w:p>
    <w:p w:rsidR="005C14B7" w:rsidRDefault="000B340F">
      <w:pPr>
        <w:pStyle w:val="11"/>
        <w:numPr>
          <w:ilvl w:val="0"/>
          <w:numId w:val="5"/>
        </w:numPr>
        <w:spacing w:line="360" w:lineRule="auto"/>
        <w:ind w:left="426"/>
        <w:jc w:val="both"/>
      </w:pPr>
      <w:r>
        <w:t>проявляет трудолюбие, ответственность по отношению к осуществляемой деятельности;</w:t>
      </w:r>
    </w:p>
    <w:p w:rsidR="005C14B7" w:rsidRDefault="000B340F">
      <w:pPr>
        <w:pStyle w:val="11"/>
        <w:numPr>
          <w:ilvl w:val="0"/>
          <w:numId w:val="5"/>
        </w:numPr>
        <w:spacing w:line="360" w:lineRule="auto"/>
        <w:ind w:left="426"/>
        <w:jc w:val="both"/>
      </w:pPr>
      <w:r>
        <w:t>проявляет целеустремленность и настойчивость в достижении целе</w:t>
      </w:r>
      <w:r>
        <w:t>й.</w:t>
      </w:r>
    </w:p>
    <w:p w:rsidR="005C14B7" w:rsidRDefault="000B340F">
      <w:pPr>
        <w:pStyle w:val="11"/>
        <w:numPr>
          <w:ilvl w:val="0"/>
          <w:numId w:val="4"/>
        </w:numPr>
        <w:tabs>
          <w:tab w:val="left" w:pos="267"/>
        </w:tabs>
        <w:spacing w:after="80" w:line="360" w:lineRule="auto"/>
        <w:jc w:val="both"/>
      </w:pPr>
      <w:proofErr w:type="spellStart"/>
      <w:r>
        <w:rPr>
          <w:b/>
          <w:bCs/>
        </w:rPr>
        <w:t>метапредметные</w:t>
      </w:r>
      <w:proofErr w:type="spellEnd"/>
      <w:r>
        <w:rPr>
          <w:b/>
          <w:bCs/>
        </w:rPr>
        <w:t xml:space="preserve"> результаты</w:t>
      </w:r>
      <w:r>
        <w:t>:</w:t>
      </w:r>
    </w:p>
    <w:p w:rsidR="005C14B7" w:rsidRDefault="000B340F">
      <w:pPr>
        <w:pStyle w:val="11"/>
        <w:numPr>
          <w:ilvl w:val="0"/>
          <w:numId w:val="6"/>
        </w:numPr>
        <w:spacing w:line="360" w:lineRule="auto"/>
        <w:ind w:left="740" w:hanging="360"/>
        <w:jc w:val="both"/>
      </w:pPr>
      <w:r>
        <w:t>умеет организовать рабочее место и содержит конструктор в порядке, соблюдает технику безопасности; умеет работать с различными источниками информации;</w:t>
      </w:r>
    </w:p>
    <w:p w:rsidR="005C14B7" w:rsidRDefault="000B340F">
      <w:pPr>
        <w:pStyle w:val="11"/>
        <w:numPr>
          <w:ilvl w:val="0"/>
          <w:numId w:val="6"/>
        </w:numPr>
        <w:spacing w:line="360" w:lineRule="auto"/>
        <w:ind w:firstLine="380"/>
        <w:jc w:val="both"/>
      </w:pPr>
      <w:r>
        <w:t>умеет самостоятельно определять цель и планировать пути ее достижения;</w:t>
      </w:r>
    </w:p>
    <w:p w:rsidR="005C14B7" w:rsidRDefault="000B340F">
      <w:pPr>
        <w:pStyle w:val="11"/>
        <w:numPr>
          <w:ilvl w:val="0"/>
          <w:numId w:val="6"/>
        </w:numPr>
        <w:spacing w:line="360" w:lineRule="auto"/>
        <w:ind w:left="740" w:hanging="360"/>
        <w:jc w:val="both"/>
      </w:pPr>
      <w:r>
        <w:t>проя</w:t>
      </w:r>
      <w:r>
        <w:t>вляет гибкость мышления, способность осмысливать и оценивать выполненную работу, анализировать причины успехов и неудач, обобщать;</w:t>
      </w:r>
    </w:p>
    <w:p w:rsidR="005C14B7" w:rsidRDefault="000B340F">
      <w:pPr>
        <w:pStyle w:val="11"/>
        <w:numPr>
          <w:ilvl w:val="0"/>
          <w:numId w:val="6"/>
        </w:numPr>
        <w:spacing w:line="360" w:lineRule="auto"/>
        <w:ind w:left="740" w:hanging="360"/>
        <w:jc w:val="both"/>
      </w:pPr>
      <w:r>
        <w:t>умеет проявлять рационализаторский подход и нестандартное мышление при выполнении работы, аккуратность;</w:t>
      </w:r>
    </w:p>
    <w:p w:rsidR="005C14B7" w:rsidRDefault="000B340F">
      <w:pPr>
        <w:pStyle w:val="11"/>
        <w:numPr>
          <w:ilvl w:val="0"/>
          <w:numId w:val="6"/>
        </w:numPr>
        <w:spacing w:line="360" w:lineRule="auto"/>
        <w:ind w:left="740" w:hanging="360"/>
        <w:jc w:val="both"/>
      </w:pPr>
      <w:r>
        <w:t>умеет с достаточной п</w:t>
      </w:r>
      <w:r>
        <w:t>олнотой и точностью выражать свои мысли в соответствии с задачами и условиями коммуникации;</w:t>
      </w:r>
    </w:p>
    <w:p w:rsidR="005C14B7" w:rsidRDefault="000B340F">
      <w:pPr>
        <w:pStyle w:val="11"/>
        <w:numPr>
          <w:ilvl w:val="0"/>
          <w:numId w:val="6"/>
        </w:numPr>
        <w:spacing w:line="360" w:lineRule="auto"/>
        <w:ind w:firstLine="380"/>
        <w:jc w:val="both"/>
      </w:pPr>
      <w:r>
        <w:t>проявляет настойчивость, целеустремленность, умение преодолевать трудности.</w:t>
      </w:r>
    </w:p>
    <w:p w:rsidR="005C14B7" w:rsidRDefault="000B340F">
      <w:pPr>
        <w:pStyle w:val="11"/>
        <w:numPr>
          <w:ilvl w:val="0"/>
          <w:numId w:val="4"/>
        </w:numPr>
        <w:tabs>
          <w:tab w:val="left" w:pos="267"/>
        </w:tabs>
        <w:spacing w:after="80" w:line="360" w:lineRule="auto"/>
        <w:jc w:val="both"/>
      </w:pPr>
      <w:r>
        <w:rPr>
          <w:b/>
          <w:bCs/>
        </w:rPr>
        <w:t>предметные результаты</w:t>
      </w:r>
      <w:r>
        <w:t>:</w:t>
      </w:r>
    </w:p>
    <w:p w:rsidR="005C14B7" w:rsidRDefault="000B340F">
      <w:pPr>
        <w:pStyle w:val="11"/>
        <w:numPr>
          <w:ilvl w:val="0"/>
          <w:numId w:val="7"/>
        </w:numPr>
        <w:spacing w:line="360" w:lineRule="auto"/>
        <w:ind w:left="740" w:hanging="360"/>
        <w:jc w:val="both"/>
      </w:pPr>
      <w:r>
        <w:t>знает основную элементную базу (светодиоды, кнопки и переключател</w:t>
      </w:r>
      <w:r>
        <w:t xml:space="preserve">и, потенциометры, резисторы, конденсаторы, соленоиды, </w:t>
      </w:r>
      <w:proofErr w:type="spellStart"/>
      <w:r>
        <w:t>пьезодинамики</w:t>
      </w:r>
      <w:proofErr w:type="spellEnd"/>
      <w:r>
        <w:t>)</w:t>
      </w:r>
    </w:p>
    <w:p w:rsidR="005C14B7" w:rsidRDefault="000B340F">
      <w:pPr>
        <w:pStyle w:val="11"/>
        <w:numPr>
          <w:ilvl w:val="0"/>
          <w:numId w:val="7"/>
        </w:numPr>
        <w:spacing w:line="360" w:lineRule="auto"/>
        <w:ind w:left="740" w:hanging="360"/>
        <w:jc w:val="both"/>
      </w:pPr>
      <w:r>
        <w:t>знает виды подвижных и неподвижных соединений в конструкторе, принципы работы простейших механизмов, видов механических передач;</w:t>
      </w:r>
    </w:p>
    <w:p w:rsidR="005C14B7" w:rsidRDefault="000B340F">
      <w:pPr>
        <w:pStyle w:val="11"/>
        <w:numPr>
          <w:ilvl w:val="0"/>
          <w:numId w:val="7"/>
        </w:numPr>
        <w:spacing w:line="360" w:lineRule="auto"/>
        <w:ind w:firstLine="380"/>
        <w:jc w:val="both"/>
      </w:pPr>
      <w:r>
        <w:t xml:space="preserve">умеет использовать простейшие регуляторы для управления </w:t>
      </w:r>
      <w:r>
        <w:t>роботом;</w:t>
      </w:r>
    </w:p>
    <w:p w:rsidR="005C14B7" w:rsidRDefault="000B340F">
      <w:pPr>
        <w:pStyle w:val="11"/>
        <w:numPr>
          <w:ilvl w:val="0"/>
          <w:numId w:val="7"/>
        </w:numPr>
        <w:spacing w:line="360" w:lineRule="auto"/>
        <w:ind w:left="740" w:hanging="360"/>
        <w:jc w:val="both"/>
      </w:pPr>
      <w:r>
        <w:t xml:space="preserve">владеет основами программирования в компьютерной среде моделирования </w:t>
      </w:r>
      <w:r>
        <w:rPr>
          <w:bCs/>
          <w:color w:val="2C2C2C"/>
        </w:rPr>
        <w:t xml:space="preserve">LEGO </w:t>
      </w:r>
      <w:proofErr w:type="spellStart"/>
      <w:r>
        <w:rPr>
          <w:bCs/>
          <w:color w:val="2C2C2C"/>
        </w:rPr>
        <w:t>Education</w:t>
      </w:r>
      <w:proofErr w:type="spellEnd"/>
      <w:r>
        <w:rPr>
          <w:bCs/>
          <w:color w:val="2C2C2C"/>
        </w:rPr>
        <w:t xml:space="preserve"> SPIKE </w:t>
      </w:r>
      <w:proofErr w:type="spellStart"/>
      <w:r>
        <w:rPr>
          <w:bCs/>
          <w:color w:val="2C2C2C"/>
        </w:rPr>
        <w:t>Prime</w:t>
      </w:r>
      <w:proofErr w:type="spellEnd"/>
      <w:r>
        <w:t>;</w:t>
      </w:r>
    </w:p>
    <w:p w:rsidR="005C14B7" w:rsidRDefault="000B340F">
      <w:pPr>
        <w:pStyle w:val="11"/>
        <w:numPr>
          <w:ilvl w:val="0"/>
          <w:numId w:val="7"/>
        </w:numPr>
        <w:spacing w:line="360" w:lineRule="auto"/>
        <w:ind w:firstLine="380"/>
        <w:jc w:val="both"/>
      </w:pPr>
      <w:r>
        <w:t>понимает принципы устройства робота как кибернетической системы;</w:t>
      </w:r>
    </w:p>
    <w:p w:rsidR="005C14B7" w:rsidRDefault="000B340F">
      <w:pPr>
        <w:pStyle w:val="11"/>
        <w:numPr>
          <w:ilvl w:val="0"/>
          <w:numId w:val="7"/>
        </w:numPr>
        <w:spacing w:line="360" w:lineRule="auto"/>
        <w:ind w:left="740" w:hanging="360"/>
        <w:jc w:val="both"/>
      </w:pPr>
      <w:r>
        <w:t>умеет собрать базовые модели роботов и усовершенствовать их для выполнения конкретног</w:t>
      </w:r>
      <w:r>
        <w:t>о задания;</w:t>
      </w:r>
    </w:p>
    <w:p w:rsidR="005C14B7" w:rsidRDefault="000B340F">
      <w:pPr>
        <w:pStyle w:val="11"/>
        <w:numPr>
          <w:ilvl w:val="0"/>
          <w:numId w:val="7"/>
        </w:numPr>
        <w:spacing w:after="180" w:line="360" w:lineRule="auto"/>
        <w:ind w:firstLine="380"/>
        <w:jc w:val="both"/>
      </w:pPr>
      <w:r>
        <w:t>умеет демонстрировать технические возможности роботов.</w:t>
      </w:r>
    </w:p>
    <w:p w:rsidR="005C14B7" w:rsidRDefault="005C14B7">
      <w:pPr>
        <w:spacing w:line="360" w:lineRule="auto"/>
        <w:jc w:val="both"/>
        <w:rPr>
          <w:color w:val="000000"/>
        </w:rPr>
      </w:pPr>
    </w:p>
    <w:p w:rsidR="005C14B7" w:rsidRDefault="005C14B7">
      <w:pPr>
        <w:spacing w:line="360" w:lineRule="auto"/>
        <w:ind w:left="360"/>
        <w:jc w:val="center"/>
        <w:rPr>
          <w:color w:val="000000"/>
        </w:rPr>
      </w:pPr>
    </w:p>
    <w:p w:rsidR="005C14B7" w:rsidRDefault="005C14B7">
      <w:pPr>
        <w:spacing w:line="360" w:lineRule="auto"/>
        <w:ind w:left="360"/>
        <w:jc w:val="center"/>
        <w:rPr>
          <w:color w:val="000000"/>
        </w:rPr>
      </w:pPr>
    </w:p>
    <w:p w:rsidR="005C14B7" w:rsidRDefault="000B340F">
      <w:pPr>
        <w:pStyle w:val="11"/>
        <w:spacing w:line="360" w:lineRule="auto"/>
        <w:jc w:val="both"/>
      </w:pPr>
      <w:r>
        <w:rPr>
          <w:b/>
          <w:bCs/>
          <w:iCs/>
        </w:rPr>
        <w:t>Отличительные особенности Программы</w:t>
      </w:r>
    </w:p>
    <w:p w:rsidR="005C14B7" w:rsidRDefault="000B340F">
      <w:pPr>
        <w:pStyle w:val="11"/>
        <w:spacing w:line="360" w:lineRule="auto"/>
        <w:ind w:firstLine="708"/>
        <w:jc w:val="both"/>
      </w:pPr>
      <w:r>
        <w:t>Программа имеет ряд отличий от уже существующих аналогов, которые предполагают поверхностное освоение элементов робототехники с преимущественно демонст</w:t>
      </w:r>
      <w:r>
        <w:t>рационным подходом к интеграции с другими предметами. Особенностью данной программы является нацеленность на конечный результат, т.е. обучающийся создает не просто внешнюю модель робота, дорисовывая в своем воображении его возможности, он создает действующ</w:t>
      </w:r>
      <w:r>
        <w:t>ее устройство, которое решает поставленную задачу.</w:t>
      </w:r>
    </w:p>
    <w:p w:rsidR="005C14B7" w:rsidRDefault="000B340F">
      <w:pPr>
        <w:pStyle w:val="11"/>
        <w:spacing w:line="360" w:lineRule="auto"/>
        <w:jc w:val="both"/>
      </w:pPr>
      <w:r>
        <w:t>Программа построена на обучении в процессе практики и позволяет применять знания из разных предметных областей, которые воплощают идею развития системного мышления у каждого учащегося, так как системный ан</w:t>
      </w:r>
      <w:r>
        <w:t>ализ — это целенаправленная творческая деятельность человека, на основе которой обеспечивается представление объекта в виде системы. Творческое мышление - сложный многогранный процесс, но общество всегда испытывает потребность в людях, обладающих нестандар</w:t>
      </w:r>
      <w:r>
        <w:t>тным мышлением.</w:t>
      </w:r>
    </w:p>
    <w:p w:rsidR="005C14B7" w:rsidRDefault="000B340F">
      <w:pPr>
        <w:pStyle w:val="11"/>
        <w:spacing w:line="360" w:lineRule="auto"/>
        <w:ind w:firstLine="708"/>
        <w:jc w:val="both"/>
      </w:pPr>
      <w:r>
        <w:t>Учебный план Программы связан с мероприятиями в научно-технической сфере для детей (турнирами, соревнованиями), что позволяет, не выходя за рамки учебного процесса, принимать активное участие в конкурсах различного уровня.</w:t>
      </w:r>
    </w:p>
    <w:p w:rsidR="005C14B7" w:rsidRDefault="000B340F">
      <w:pPr>
        <w:pStyle w:val="11"/>
        <w:spacing w:line="360" w:lineRule="auto"/>
        <w:jc w:val="both"/>
      </w:pPr>
      <w:r>
        <w:rPr>
          <w:b/>
          <w:bCs/>
          <w:iCs/>
          <w:u w:val="single"/>
        </w:rPr>
        <w:t>Адресат программы</w:t>
      </w:r>
    </w:p>
    <w:p w:rsidR="005C14B7" w:rsidRDefault="000B340F">
      <w:pPr>
        <w:pStyle w:val="11"/>
        <w:spacing w:line="360" w:lineRule="auto"/>
        <w:ind w:firstLine="708"/>
        <w:jc w:val="both"/>
      </w:pPr>
      <w:r>
        <w:t xml:space="preserve">Возраст детей, участвующих в реализации данной программы 10-14 лет. Основным видом деятельности детей этого возраста является обучение, содержание и характер которого существенно изменяется. Ребёнок приступает к систематическому овладению основами разных </w:t>
      </w:r>
      <w:r>
        <w:t xml:space="preserve">наук и особенно ярко проявляет себя во </w:t>
      </w:r>
      <w:proofErr w:type="spellStart"/>
      <w:r>
        <w:t>внеучебной</w:t>
      </w:r>
      <w:proofErr w:type="spellEnd"/>
      <w:r>
        <w:t xml:space="preserve"> деятельности, стремится к самостоятельности. Он может быть настойчивым, невыдержанным, но, если деятельность </w:t>
      </w:r>
      <w:proofErr w:type="gramStart"/>
      <w:r>
        <w:t>вызывает у ребёнка положительные чувства появляется</w:t>
      </w:r>
      <w:proofErr w:type="gramEnd"/>
      <w:r>
        <w:t xml:space="preserve"> заинтересованность, и он более осознанно начи</w:t>
      </w:r>
      <w:r>
        <w:t>нает относиться к обучению.</w:t>
      </w:r>
    </w:p>
    <w:p w:rsidR="005C14B7" w:rsidRDefault="000B340F">
      <w:pPr>
        <w:pStyle w:val="11"/>
        <w:spacing w:line="360" w:lineRule="auto"/>
        <w:ind w:firstLine="708"/>
        <w:jc w:val="both"/>
      </w:pPr>
      <w:r>
        <w:t>Учащиеся начинает руководствоваться сознательно поставленной целью, появляется стремление углубить знания в определенной области, возникает стремление к самообразованию. Учащиеся начинают систематически работать с дополнительной</w:t>
      </w:r>
      <w:r>
        <w:t xml:space="preserve"> литературой.</w:t>
      </w:r>
    </w:p>
    <w:p w:rsidR="005C14B7" w:rsidRDefault="000B340F">
      <w:pPr>
        <w:pStyle w:val="11"/>
        <w:spacing w:line="360" w:lineRule="auto"/>
        <w:ind w:firstLine="708"/>
        <w:jc w:val="both"/>
      </w:pPr>
      <w:r>
        <w:t xml:space="preserve">В объединение принимаются мальчики и девочки 10-14 лет, проявившие интерес к изучению робототехники, специальных способностей в данной предметной области не требуется. </w:t>
      </w:r>
    </w:p>
    <w:p w:rsidR="005C14B7" w:rsidRDefault="000B340F">
      <w:pPr>
        <w:pStyle w:val="11"/>
        <w:tabs>
          <w:tab w:val="left" w:pos="5816"/>
        </w:tabs>
        <w:spacing w:line="360" w:lineRule="auto"/>
        <w:jc w:val="both"/>
      </w:pPr>
      <w:r>
        <w:rPr>
          <w:b/>
          <w:bCs/>
          <w:iCs/>
          <w:u w:val="single"/>
        </w:rPr>
        <w:t>Срок реализации</w:t>
      </w:r>
      <w:r>
        <w:t xml:space="preserve"> программы 1 год</w:t>
      </w:r>
      <w:r>
        <w:tab/>
      </w:r>
    </w:p>
    <w:p w:rsidR="005C14B7" w:rsidRDefault="000B340F">
      <w:pPr>
        <w:pStyle w:val="11"/>
        <w:spacing w:before="240" w:line="360" w:lineRule="auto"/>
        <w:jc w:val="both"/>
      </w:pPr>
      <w:r>
        <w:t>На обучение отводится 3</w:t>
      </w:r>
      <w:r>
        <w:t>4</w:t>
      </w:r>
      <w:r>
        <w:t xml:space="preserve"> час</w:t>
      </w:r>
      <w:r>
        <w:t>а</w:t>
      </w:r>
      <w:r>
        <w:t xml:space="preserve"> - 1 занятие в неделю по 1 часу (</w:t>
      </w:r>
      <w:r>
        <w:t>45</w:t>
      </w:r>
      <w:r>
        <w:t xml:space="preserve"> мин).</w:t>
      </w:r>
      <w:r w:rsidR="002858C4">
        <w:t xml:space="preserve">  2 группы по 5 человек.</w:t>
      </w:r>
    </w:p>
    <w:p w:rsidR="005C14B7" w:rsidRDefault="000B340F">
      <w:pPr>
        <w:pStyle w:val="11"/>
        <w:spacing w:line="360" w:lineRule="auto"/>
        <w:jc w:val="both"/>
      </w:pPr>
      <w:r>
        <w:t xml:space="preserve">В первый год учащиеся проходят курс конструирования, построения механизмов с электроприводом, а также знакомятся с основами программирования контроллеров базового </w:t>
      </w:r>
      <w:r>
        <w:lastRenderedPageBreak/>
        <w:t>набора, основами теории автоматического управления.</w:t>
      </w:r>
      <w:r>
        <w:t xml:space="preserve"> Изучают интеллектуальные и командные игры роботов.</w:t>
      </w:r>
    </w:p>
    <w:p w:rsidR="005C14B7" w:rsidRDefault="000B340F">
      <w:pPr>
        <w:pStyle w:val="11"/>
        <w:spacing w:line="360" w:lineRule="auto"/>
        <w:jc w:val="both"/>
        <w:rPr>
          <w:b/>
          <w:bCs/>
        </w:rPr>
      </w:pPr>
      <w:r>
        <w:rPr>
          <w:b/>
          <w:bCs/>
        </w:rPr>
        <w:t>Форма обучения очная.</w:t>
      </w:r>
    </w:p>
    <w:p w:rsidR="005C14B7" w:rsidRDefault="000B340F">
      <w:pPr>
        <w:spacing w:line="360" w:lineRule="auto"/>
        <w:ind w:left="720"/>
        <w:jc w:val="both"/>
        <w:rPr>
          <w:color w:val="000000"/>
        </w:rPr>
      </w:pPr>
      <w:r>
        <w:t>Форма проведения занятий планируется как для всей группы (групповая) - для освещения общих теоретических и других вопросов, передача фронтальных знаний, так и мелкогрупповые по 2-3 ч</w:t>
      </w:r>
      <w:r>
        <w:t>еловека для индивидуального усвоения полученных знаний и приобретения практических навыков. Это позволяет дифференцировать процесс обучения, объединить такие противоположности, как массовость обучения и его индивидуализацию</w:t>
      </w:r>
    </w:p>
    <w:p w:rsidR="005C14B7" w:rsidRDefault="000B340F">
      <w:pPr>
        <w:pStyle w:val="11"/>
        <w:spacing w:line="360" w:lineRule="auto"/>
        <w:ind w:firstLine="400"/>
        <w:jc w:val="both"/>
      </w:pPr>
      <w:r>
        <w:rPr>
          <w:b/>
          <w:bCs/>
          <w:iCs/>
          <w:u w:val="single"/>
        </w:rPr>
        <w:t>Материально-техническое оснащени</w:t>
      </w:r>
      <w:r>
        <w:rPr>
          <w:b/>
          <w:bCs/>
          <w:iCs/>
          <w:u w:val="single"/>
        </w:rPr>
        <w:t>е Программы</w:t>
      </w:r>
    </w:p>
    <w:p w:rsidR="005C14B7" w:rsidRDefault="000B340F">
      <w:pPr>
        <w:pStyle w:val="11"/>
        <w:numPr>
          <w:ilvl w:val="1"/>
          <w:numId w:val="8"/>
        </w:numPr>
        <w:tabs>
          <w:tab w:val="left" w:pos="426"/>
        </w:tabs>
        <w:spacing w:line="360" w:lineRule="auto"/>
        <w:ind w:firstLine="780"/>
        <w:jc w:val="both"/>
      </w:pPr>
      <w:bookmarkStart w:id="0" w:name="bookmark47"/>
      <w:bookmarkEnd w:id="0"/>
      <w:r>
        <w:t>учебная аудитория №</w:t>
      </w:r>
      <w:r w:rsidR="002858C4">
        <w:t>1</w:t>
      </w:r>
      <w:r>
        <w:t>;</w:t>
      </w:r>
    </w:p>
    <w:p w:rsidR="005C14B7" w:rsidRDefault="000B340F">
      <w:pPr>
        <w:pStyle w:val="11"/>
        <w:numPr>
          <w:ilvl w:val="1"/>
          <w:numId w:val="8"/>
        </w:numPr>
        <w:tabs>
          <w:tab w:val="left" w:pos="426"/>
        </w:tabs>
        <w:spacing w:line="360" w:lineRule="auto"/>
        <w:ind w:firstLine="780"/>
        <w:jc w:val="both"/>
      </w:pPr>
      <w:bookmarkStart w:id="1" w:name="bookmark48"/>
      <w:bookmarkEnd w:id="1"/>
      <w:r>
        <w:t>столы учебные - 12</w:t>
      </w:r>
      <w:bookmarkStart w:id="2" w:name="_GoBack"/>
      <w:bookmarkEnd w:id="2"/>
      <w:r>
        <w:t xml:space="preserve"> </w:t>
      </w:r>
      <w:proofErr w:type="spellStart"/>
      <w:r>
        <w:t>шт</w:t>
      </w:r>
      <w:proofErr w:type="spellEnd"/>
      <w:r>
        <w:t>;</w:t>
      </w:r>
    </w:p>
    <w:p w:rsidR="005C14B7" w:rsidRDefault="000B340F">
      <w:pPr>
        <w:pStyle w:val="11"/>
        <w:numPr>
          <w:ilvl w:val="1"/>
          <w:numId w:val="8"/>
        </w:numPr>
        <w:tabs>
          <w:tab w:val="left" w:pos="426"/>
        </w:tabs>
        <w:spacing w:line="360" w:lineRule="auto"/>
        <w:ind w:firstLine="780"/>
        <w:jc w:val="both"/>
      </w:pPr>
      <w:bookmarkStart w:id="3" w:name="bookmark49"/>
      <w:bookmarkEnd w:id="3"/>
      <w:r>
        <w:t xml:space="preserve">стулья ученические - 12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5C14B7" w:rsidRDefault="000B340F">
      <w:pPr>
        <w:pStyle w:val="11"/>
        <w:numPr>
          <w:ilvl w:val="1"/>
          <w:numId w:val="8"/>
        </w:numPr>
        <w:tabs>
          <w:tab w:val="left" w:pos="426"/>
        </w:tabs>
        <w:spacing w:line="360" w:lineRule="auto"/>
        <w:ind w:firstLine="780"/>
        <w:jc w:val="both"/>
      </w:pPr>
      <w:bookmarkStart w:id="4" w:name="bookmark50"/>
      <w:bookmarkEnd w:id="4"/>
      <w:r>
        <w:t xml:space="preserve">доска учебная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5C14B7" w:rsidRDefault="000B340F">
      <w:pPr>
        <w:pStyle w:val="11"/>
        <w:numPr>
          <w:ilvl w:val="1"/>
          <w:numId w:val="8"/>
        </w:numPr>
        <w:tabs>
          <w:tab w:val="left" w:pos="426"/>
        </w:tabs>
        <w:spacing w:line="360" w:lineRule="auto"/>
        <w:ind w:firstLine="780"/>
        <w:jc w:val="both"/>
      </w:pPr>
      <w:bookmarkStart w:id="5" w:name="bookmark51"/>
      <w:bookmarkEnd w:id="5"/>
      <w:r>
        <w:t>компьютеры (ноутбуки) -  шт.;</w:t>
      </w:r>
    </w:p>
    <w:p w:rsidR="005C14B7" w:rsidRPr="002858C4" w:rsidRDefault="000B340F">
      <w:pPr>
        <w:pStyle w:val="11"/>
        <w:numPr>
          <w:ilvl w:val="1"/>
          <w:numId w:val="8"/>
        </w:numPr>
        <w:tabs>
          <w:tab w:val="left" w:pos="426"/>
        </w:tabs>
        <w:spacing w:line="360" w:lineRule="auto"/>
        <w:ind w:firstLine="780"/>
        <w:jc w:val="both"/>
        <w:rPr>
          <w:lang w:val="en-US"/>
        </w:rPr>
      </w:pPr>
      <w:bookmarkStart w:id="6" w:name="bookmark54"/>
      <w:bookmarkStart w:id="7" w:name="bookmark53"/>
      <w:bookmarkStart w:id="8" w:name="bookmark52"/>
      <w:bookmarkEnd w:id="6"/>
      <w:bookmarkEnd w:id="7"/>
      <w:bookmarkEnd w:id="8"/>
      <w:r>
        <w:t>набор</w:t>
      </w:r>
      <w:r w:rsidRPr="002858C4">
        <w:rPr>
          <w:lang w:val="en-US"/>
        </w:rPr>
        <w:t xml:space="preserve"> </w:t>
      </w:r>
      <w:r w:rsidRPr="002858C4">
        <w:rPr>
          <w:lang w:val="en-US"/>
        </w:rPr>
        <w:t xml:space="preserve"> </w:t>
      </w:r>
      <w:r>
        <w:t>конструктор</w:t>
      </w:r>
      <w:r w:rsidRPr="002858C4">
        <w:rPr>
          <w:lang w:val="en-US"/>
        </w:rPr>
        <w:t xml:space="preserve"> </w:t>
      </w:r>
      <w:r w:rsidRPr="002858C4">
        <w:rPr>
          <w:b/>
          <w:bCs/>
          <w:color w:val="2C2C2C"/>
          <w:lang w:val="en-US"/>
        </w:rPr>
        <w:t>LEGO Education SPIKE Prime</w:t>
      </w:r>
      <w:r w:rsidRPr="002858C4">
        <w:rPr>
          <w:lang w:val="en-US"/>
        </w:rPr>
        <w:t xml:space="preserve"> </w:t>
      </w:r>
    </w:p>
    <w:p w:rsidR="005C14B7" w:rsidRDefault="000B340F">
      <w:pPr>
        <w:pStyle w:val="11"/>
        <w:numPr>
          <w:ilvl w:val="1"/>
          <w:numId w:val="8"/>
        </w:numPr>
        <w:tabs>
          <w:tab w:val="left" w:pos="426"/>
        </w:tabs>
        <w:spacing w:line="360" w:lineRule="auto"/>
        <w:ind w:firstLine="780"/>
        <w:jc w:val="both"/>
      </w:pPr>
      <w:proofErr w:type="spellStart"/>
      <w:r>
        <w:t>Стем</w:t>
      </w:r>
      <w:proofErr w:type="spellEnd"/>
      <w:r>
        <w:t xml:space="preserve"> мастерская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Pobotics</w:t>
      </w:r>
      <w:proofErr w:type="spellEnd"/>
    </w:p>
    <w:p w:rsidR="005C14B7" w:rsidRDefault="000B340F">
      <w:pPr>
        <w:pStyle w:val="11"/>
        <w:numPr>
          <w:ilvl w:val="1"/>
          <w:numId w:val="8"/>
        </w:numPr>
        <w:tabs>
          <w:tab w:val="left" w:pos="426"/>
        </w:tabs>
        <w:spacing w:line="360" w:lineRule="auto"/>
        <w:ind w:firstLine="780"/>
        <w:jc w:val="both"/>
      </w:pPr>
      <w:r>
        <w:t xml:space="preserve">Часть 1 </w:t>
      </w:r>
      <w:proofErr w:type="spellStart"/>
      <w:r>
        <w:t>Приклодная</w:t>
      </w:r>
      <w:proofErr w:type="spellEnd"/>
      <w:r>
        <w:t xml:space="preserve"> робототехника</w:t>
      </w:r>
    </w:p>
    <w:p w:rsidR="005C14B7" w:rsidRDefault="000B340F">
      <w:pPr>
        <w:pStyle w:val="11"/>
        <w:numPr>
          <w:ilvl w:val="1"/>
          <w:numId w:val="8"/>
        </w:numPr>
        <w:tabs>
          <w:tab w:val="left" w:pos="426"/>
        </w:tabs>
        <w:spacing w:line="360" w:lineRule="auto"/>
        <w:ind w:firstLine="780"/>
        <w:jc w:val="both"/>
      </w:pPr>
      <w:r>
        <w:t>Часть</w:t>
      </w:r>
      <w:r>
        <w:t xml:space="preserve"> 2 Техническое зрение роботов с использованием </w:t>
      </w:r>
      <w:proofErr w:type="spellStart"/>
      <w:r>
        <w:t>Trackingcam</w:t>
      </w:r>
      <w:proofErr w:type="spellEnd"/>
    </w:p>
    <w:p w:rsidR="005C14B7" w:rsidRDefault="000B340F">
      <w:pPr>
        <w:pStyle w:val="11"/>
        <w:numPr>
          <w:ilvl w:val="1"/>
          <w:numId w:val="8"/>
        </w:numPr>
        <w:tabs>
          <w:tab w:val="left" w:pos="426"/>
        </w:tabs>
        <w:spacing w:line="360" w:lineRule="auto"/>
        <w:ind w:firstLine="780"/>
        <w:jc w:val="both"/>
      </w:pPr>
      <w:r>
        <w:t>Комплект учебный робот SD1-4-320</w:t>
      </w:r>
    </w:p>
    <w:p w:rsidR="005C14B7" w:rsidRDefault="000B340F">
      <w:pPr>
        <w:pStyle w:val="11"/>
        <w:numPr>
          <w:ilvl w:val="1"/>
          <w:numId w:val="8"/>
        </w:numPr>
        <w:tabs>
          <w:tab w:val="left" w:pos="426"/>
        </w:tabs>
        <w:spacing w:line="360" w:lineRule="auto"/>
        <w:ind w:firstLine="780"/>
        <w:jc w:val="both"/>
      </w:pPr>
      <w:r>
        <w:t>Конструктор программируемых моделей инженерных систем</w:t>
      </w:r>
    </w:p>
    <w:p w:rsidR="005C14B7" w:rsidRDefault="005C14B7">
      <w:pPr>
        <w:pStyle w:val="11"/>
        <w:spacing w:line="360" w:lineRule="auto"/>
        <w:ind w:left="400" w:firstLine="20"/>
        <w:jc w:val="both"/>
        <w:rPr>
          <w:i/>
          <w:iCs/>
        </w:rPr>
      </w:pPr>
    </w:p>
    <w:p w:rsidR="005C14B7" w:rsidRDefault="000B340F">
      <w:pPr>
        <w:pStyle w:val="11"/>
        <w:spacing w:line="360" w:lineRule="auto"/>
        <w:ind w:left="400" w:firstLine="20"/>
        <w:jc w:val="both"/>
        <w:rPr>
          <w:b/>
          <w:u w:val="single"/>
        </w:rPr>
      </w:pPr>
      <w:r>
        <w:rPr>
          <w:b/>
          <w:iCs/>
          <w:u w:val="single"/>
        </w:rPr>
        <w:t>Информационное обеспечение</w:t>
      </w:r>
      <w:r>
        <w:rPr>
          <w:b/>
          <w:bCs/>
          <w:iCs/>
          <w:u w:val="single"/>
        </w:rPr>
        <w:t>:</w:t>
      </w:r>
    </w:p>
    <w:p w:rsidR="005C14B7" w:rsidRDefault="000B340F">
      <w:pPr>
        <w:pStyle w:val="11"/>
        <w:numPr>
          <w:ilvl w:val="0"/>
          <w:numId w:val="9"/>
        </w:numPr>
        <w:spacing w:line="360" w:lineRule="auto"/>
        <w:jc w:val="both"/>
      </w:pPr>
      <w:r>
        <w:t>-Аудио-, видео, фотоматериалы, интернет источники.</w:t>
      </w:r>
    </w:p>
    <w:p w:rsidR="005C14B7" w:rsidRDefault="000B340F">
      <w:pPr>
        <w:pStyle w:val="11"/>
        <w:numPr>
          <w:ilvl w:val="0"/>
          <w:numId w:val="9"/>
        </w:numPr>
        <w:spacing w:line="360" w:lineRule="auto"/>
        <w:jc w:val="both"/>
      </w:pPr>
      <w:r>
        <w:t xml:space="preserve"> Организационно-педагогические средства (учебно-программная документация:  образовательная программа, дидактические материалы).</w:t>
      </w:r>
      <w:bookmarkStart w:id="9" w:name="bookmark55"/>
      <w:bookmarkStart w:id="10" w:name="bookmark56"/>
      <w:bookmarkEnd w:id="9"/>
      <w:bookmarkEnd w:id="10"/>
    </w:p>
    <w:p w:rsidR="005C14B7" w:rsidRDefault="000B340F">
      <w:pPr>
        <w:spacing w:line="360" w:lineRule="auto"/>
        <w:ind w:left="360"/>
        <w:jc w:val="both"/>
        <w:rPr>
          <w:color w:val="0563C1"/>
          <w:u w:val="single"/>
        </w:rPr>
      </w:pPr>
      <w:r>
        <w:t>Материалы сайта</w:t>
      </w:r>
      <w:hyperlink r:id="rId10" w:history="1">
        <w:r>
          <w:t xml:space="preserve"> </w:t>
        </w:r>
        <w:r>
          <w:rPr>
            <w:color w:val="0563C1"/>
            <w:u w:val="single"/>
          </w:rPr>
          <w:t xml:space="preserve">https://education.lego.com/ru-ru/lessons </w:t>
        </w:r>
      </w:hyperlink>
    </w:p>
    <w:p w:rsidR="005C14B7" w:rsidRDefault="005C14B7">
      <w:pPr>
        <w:spacing w:line="360" w:lineRule="auto"/>
        <w:ind w:left="360"/>
        <w:jc w:val="both"/>
        <w:rPr>
          <w:color w:val="0563C1"/>
          <w:u w:val="single"/>
        </w:rPr>
      </w:pPr>
    </w:p>
    <w:p w:rsidR="005C14B7" w:rsidRDefault="005C14B7">
      <w:pPr>
        <w:spacing w:after="279" w:line="360" w:lineRule="auto"/>
      </w:pPr>
    </w:p>
    <w:p w:rsidR="005C14B7" w:rsidRDefault="005C14B7">
      <w:pPr>
        <w:spacing w:after="279" w:line="360" w:lineRule="auto"/>
      </w:pPr>
    </w:p>
    <w:p w:rsidR="005C14B7" w:rsidRDefault="005C14B7">
      <w:pPr>
        <w:spacing w:after="279" w:line="360" w:lineRule="auto"/>
      </w:pPr>
    </w:p>
    <w:p w:rsidR="005C14B7" w:rsidRDefault="005C14B7">
      <w:pPr>
        <w:spacing w:after="279" w:line="360" w:lineRule="auto"/>
      </w:pPr>
    </w:p>
    <w:p w:rsidR="005C14B7" w:rsidRDefault="005C14B7">
      <w:pPr>
        <w:spacing w:after="279" w:line="360" w:lineRule="auto"/>
      </w:pPr>
    </w:p>
    <w:p w:rsidR="005C14B7" w:rsidRDefault="005C14B7">
      <w:pPr>
        <w:spacing w:after="279" w:line="360" w:lineRule="auto"/>
      </w:pPr>
    </w:p>
    <w:p w:rsidR="005C14B7" w:rsidRDefault="000B340F">
      <w:pPr>
        <w:pStyle w:val="11"/>
        <w:spacing w:line="360" w:lineRule="auto"/>
        <w:jc w:val="center"/>
      </w:pPr>
      <w:r>
        <w:rPr>
          <w:b/>
          <w:bCs/>
        </w:rPr>
        <w:t>СОДЕРЖАНИЕ КУРС</w:t>
      </w:r>
      <w:r>
        <w:rPr>
          <w:b/>
          <w:bCs/>
        </w:rPr>
        <w:t>А</w:t>
      </w:r>
    </w:p>
    <w:p w:rsidR="005C14B7" w:rsidRDefault="000B340F">
      <w:pPr>
        <w:pStyle w:val="3"/>
        <w:keepNext/>
        <w:keepLines/>
        <w:numPr>
          <w:ilvl w:val="0"/>
          <w:numId w:val="10"/>
        </w:numPr>
        <w:tabs>
          <w:tab w:val="left" w:pos="426"/>
        </w:tabs>
        <w:spacing w:line="360" w:lineRule="auto"/>
        <w:jc w:val="both"/>
      </w:pPr>
      <w:bookmarkStart w:id="11" w:name="bookmark59"/>
      <w:bookmarkStart w:id="12" w:name="bookmark58"/>
      <w:bookmarkStart w:id="13" w:name="bookmark57"/>
      <w:bookmarkStart w:id="14" w:name="bookmark60"/>
      <w:bookmarkEnd w:id="11"/>
      <w:r>
        <w:t>Вводное занятие:</w:t>
      </w:r>
      <w:bookmarkEnd w:id="12"/>
      <w:bookmarkEnd w:id="13"/>
      <w:bookmarkEnd w:id="14"/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t>Информатика, кибернетика, робототехника. Инструктаж по ТБ.</w:t>
      </w:r>
    </w:p>
    <w:p w:rsidR="005C14B7" w:rsidRDefault="000B340F">
      <w:pPr>
        <w:pStyle w:val="3"/>
        <w:keepNext/>
        <w:keepLines/>
        <w:numPr>
          <w:ilvl w:val="0"/>
          <w:numId w:val="10"/>
        </w:numPr>
        <w:tabs>
          <w:tab w:val="left" w:pos="426"/>
        </w:tabs>
        <w:spacing w:line="360" w:lineRule="auto"/>
        <w:jc w:val="both"/>
      </w:pPr>
      <w:bookmarkStart w:id="15" w:name="bookmark63"/>
      <w:bookmarkStart w:id="16" w:name="bookmark64"/>
      <w:bookmarkStart w:id="17" w:name="bookmark62"/>
      <w:bookmarkStart w:id="18" w:name="bookmark61"/>
      <w:bookmarkEnd w:id="15"/>
      <w:r>
        <w:t>Основы конструирования</w:t>
      </w:r>
      <w:bookmarkEnd w:id="16"/>
      <w:bookmarkEnd w:id="17"/>
      <w:bookmarkEnd w:id="18"/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Теория:</w:t>
      </w:r>
      <w:r>
        <w:t xml:space="preserve"> Простейшие механизмы. Хватательный механизм. Принципы крепления деталей. Рычаг. Виды механической передачи: зубчатая передача: прямая, коническая, червячная</w:t>
      </w:r>
      <w:r>
        <w:rPr>
          <w:b/>
          <w:bCs/>
        </w:rPr>
        <w:t xml:space="preserve">. </w:t>
      </w:r>
      <w:r>
        <w:t>Передаточное отношение. Ременная передача, блок. Повышающая передача. Волчок. Понижающая передача</w:t>
      </w:r>
      <w:r>
        <w:t>. Силовая «</w:t>
      </w:r>
      <w:proofErr w:type="spellStart"/>
      <w:r>
        <w:t>крутилка</w:t>
      </w:r>
      <w:proofErr w:type="spellEnd"/>
      <w:r>
        <w:t>». Редуктор. Осевой редуктор с заданным передаточным отношением. Колесо, ось. Центр тяжести.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Практика:</w:t>
      </w:r>
      <w:r>
        <w:t xml:space="preserve"> Решение практических задач. Строительство высокой башни. Измерения.</w:t>
      </w:r>
    </w:p>
    <w:p w:rsidR="005C14B7" w:rsidRDefault="000B340F">
      <w:pPr>
        <w:pStyle w:val="3"/>
        <w:keepNext/>
        <w:keepLines/>
        <w:numPr>
          <w:ilvl w:val="0"/>
          <w:numId w:val="10"/>
        </w:numPr>
        <w:tabs>
          <w:tab w:val="left" w:pos="426"/>
          <w:tab w:val="left" w:pos="773"/>
        </w:tabs>
        <w:spacing w:line="360" w:lineRule="auto"/>
        <w:ind w:left="400" w:firstLine="20"/>
        <w:jc w:val="both"/>
      </w:pPr>
      <w:bookmarkStart w:id="19" w:name="bookmark67"/>
      <w:bookmarkStart w:id="20" w:name="bookmark68"/>
      <w:bookmarkStart w:id="21" w:name="bookmark65"/>
      <w:bookmarkStart w:id="22" w:name="bookmark66"/>
      <w:bookmarkEnd w:id="19"/>
      <w:r>
        <w:t>Введение в робототехнику</w:t>
      </w:r>
      <w:bookmarkEnd w:id="20"/>
      <w:bookmarkEnd w:id="21"/>
      <w:bookmarkEnd w:id="22"/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Теория:</w:t>
      </w:r>
      <w:r>
        <w:t xml:space="preserve"> Знакомство с контроллером </w:t>
      </w:r>
      <w:r>
        <w:rPr>
          <w:b/>
          <w:bCs/>
          <w:color w:val="2C2C2C"/>
          <w:lang w:val="en-US"/>
        </w:rPr>
        <w:t>Smart</w:t>
      </w:r>
      <w:r>
        <w:rPr>
          <w:b/>
          <w:bCs/>
          <w:color w:val="2C2C2C"/>
        </w:rPr>
        <w:t xml:space="preserve"> </w:t>
      </w:r>
      <w:r>
        <w:rPr>
          <w:b/>
          <w:bCs/>
          <w:color w:val="2C2C2C"/>
          <w:lang w:val="en-US"/>
        </w:rPr>
        <w:t>h</w:t>
      </w:r>
      <w:r>
        <w:rPr>
          <w:b/>
          <w:bCs/>
          <w:color w:val="2C2C2C"/>
          <w:lang w:val="en-US"/>
        </w:rPr>
        <w:t>ub</w:t>
      </w:r>
      <w:r>
        <w:t xml:space="preserve">. Встроенные программы. Датчики. Среда программирования </w:t>
      </w:r>
      <w:r>
        <w:rPr>
          <w:lang w:val="en-US"/>
        </w:rPr>
        <w:t>Scratch</w:t>
      </w:r>
      <w:r>
        <w:t>. Стандартные конструкции роботов. Колесные, гусеничные и шагающие роботы. Следование по линии. Путешествие по комнате. Поиск выхода из лабиринта.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</w:t>
      </w:r>
      <w:r>
        <w:rPr>
          <w:b/>
          <w:bCs/>
        </w:rPr>
        <w:t xml:space="preserve">: </w:t>
      </w:r>
      <w:r>
        <w:t>Решение простейших задач. Цикл, Ве</w:t>
      </w:r>
      <w:r>
        <w:t>твление, параллельные задачи.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proofErr w:type="spellStart"/>
      <w:r>
        <w:t>Кегельринг</w:t>
      </w:r>
      <w:proofErr w:type="spellEnd"/>
    </w:p>
    <w:p w:rsidR="005C14B7" w:rsidRDefault="000B340F">
      <w:pPr>
        <w:pStyle w:val="3"/>
        <w:keepNext/>
        <w:keepLines/>
        <w:numPr>
          <w:ilvl w:val="0"/>
          <w:numId w:val="10"/>
        </w:numPr>
        <w:tabs>
          <w:tab w:val="left" w:pos="426"/>
          <w:tab w:val="left" w:pos="773"/>
        </w:tabs>
        <w:spacing w:line="360" w:lineRule="auto"/>
        <w:ind w:left="400" w:firstLine="20"/>
        <w:jc w:val="both"/>
      </w:pPr>
      <w:bookmarkStart w:id="23" w:name="bookmark71"/>
      <w:bookmarkStart w:id="24" w:name="bookmark72"/>
      <w:bookmarkStart w:id="25" w:name="bookmark69"/>
      <w:bookmarkStart w:id="26" w:name="bookmark70"/>
      <w:bookmarkEnd w:id="23"/>
      <w:r>
        <w:t>Основы управления роботом</w:t>
      </w:r>
      <w:bookmarkEnd w:id="24"/>
      <w:bookmarkEnd w:id="25"/>
      <w:bookmarkEnd w:id="26"/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Теория:</w:t>
      </w:r>
      <w:r>
        <w:t xml:space="preserve"> Релейный и пропорциональный регуляторы. Эффективные конструкторские и программные решения классических задач. Эффективные методы программирования: регуляторы, защита от </w:t>
      </w:r>
      <w:proofErr w:type="spellStart"/>
      <w:r>
        <w:t>застреваний</w:t>
      </w:r>
      <w:proofErr w:type="spellEnd"/>
      <w:r>
        <w:t>, траектория с перекрестками, события, пересеченная местность. Обход лабири</w:t>
      </w:r>
      <w:r>
        <w:t>нта по правилу правой руки. Синхронное управление двигателями.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Практика:</w:t>
      </w:r>
      <w:r>
        <w:t xml:space="preserve"> параллельные задачи, подпрограммы, контейнеры и пр. Анализ показаний разнородных датчиков. Робот-барабанщик</w:t>
      </w:r>
    </w:p>
    <w:p w:rsidR="005C14B7" w:rsidRDefault="000B340F">
      <w:pPr>
        <w:pStyle w:val="3"/>
        <w:keepNext/>
        <w:keepLines/>
        <w:numPr>
          <w:ilvl w:val="0"/>
          <w:numId w:val="10"/>
        </w:numPr>
        <w:tabs>
          <w:tab w:val="left" w:pos="426"/>
          <w:tab w:val="left" w:pos="778"/>
        </w:tabs>
        <w:spacing w:line="360" w:lineRule="auto"/>
        <w:ind w:firstLine="420"/>
        <w:jc w:val="both"/>
      </w:pPr>
      <w:bookmarkStart w:id="27" w:name="bookmark75"/>
      <w:bookmarkStart w:id="28" w:name="bookmark73"/>
      <w:bookmarkStart w:id="29" w:name="bookmark76"/>
      <w:bookmarkStart w:id="30" w:name="bookmark74"/>
      <w:bookmarkEnd w:id="27"/>
      <w:r>
        <w:t>Состязания роботов. Игры роботов.</w:t>
      </w:r>
      <w:bookmarkEnd w:id="28"/>
      <w:bookmarkEnd w:id="29"/>
      <w:bookmarkEnd w:id="30"/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Теория:</w:t>
      </w:r>
      <w:r>
        <w:t xml:space="preserve"> Футбол с инфракрасным мячом (осно</w:t>
      </w:r>
      <w:r>
        <w:t>вы).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Практика:</w:t>
      </w:r>
      <w:r>
        <w:t xml:space="preserve"> Боулинг, футбол, баскетбол, командные игры с использованием инфракрасного мяча и других вспомогательных устройств. Использование удаленного управления. Проведение состязаний, популяризация новых видов </w:t>
      </w:r>
      <w:proofErr w:type="spellStart"/>
      <w:r>
        <w:t>робото</w:t>
      </w:r>
      <w:proofErr w:type="spellEnd"/>
      <w:r>
        <w:t xml:space="preserve">-спорта. «Царь горы». Управляемый </w:t>
      </w:r>
      <w:r>
        <w:t>футбол роботов. Теннис роботов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Теория:</w:t>
      </w:r>
      <w:r>
        <w:t xml:space="preserve"> Использование микроконтроллера </w:t>
      </w:r>
      <w:r>
        <w:rPr>
          <w:b/>
          <w:bCs/>
          <w:color w:val="2C2C2C"/>
          <w:lang w:val="en-US"/>
        </w:rPr>
        <w:t>Smart</w:t>
      </w:r>
      <w:r>
        <w:rPr>
          <w:b/>
          <w:bCs/>
          <w:color w:val="2C2C2C"/>
        </w:rPr>
        <w:t xml:space="preserve"> </w:t>
      </w:r>
      <w:r>
        <w:rPr>
          <w:b/>
          <w:bCs/>
          <w:color w:val="2C2C2C"/>
          <w:lang w:val="en-US"/>
        </w:rPr>
        <w:t>hub</w:t>
      </w:r>
      <w:r>
        <w:t>.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Практика:</w:t>
      </w:r>
      <w:r>
        <w:t xml:space="preserve"> </w:t>
      </w:r>
      <w:proofErr w:type="gramStart"/>
      <w:r>
        <w:t>Подготовка команд для участия в состязаниях (Сумо.</w:t>
      </w:r>
      <w:proofErr w:type="gramEnd"/>
      <w:r>
        <w:t xml:space="preserve"> Перетягивание каната. </w:t>
      </w:r>
      <w:proofErr w:type="spellStart"/>
      <w:r>
        <w:t>Кегельринг</w:t>
      </w:r>
      <w:proofErr w:type="spellEnd"/>
      <w:r>
        <w:t xml:space="preserve">. Следование по линии. Слалом. </w:t>
      </w:r>
      <w:proofErr w:type="gramStart"/>
      <w:r>
        <w:t>Лабиринт) Регулярные поездки.</w:t>
      </w:r>
      <w:proofErr w:type="gramEnd"/>
    </w:p>
    <w:p w:rsidR="005C14B7" w:rsidRDefault="000B340F">
      <w:pPr>
        <w:pStyle w:val="3"/>
        <w:keepNext/>
        <w:keepLines/>
        <w:numPr>
          <w:ilvl w:val="0"/>
          <w:numId w:val="10"/>
        </w:numPr>
        <w:tabs>
          <w:tab w:val="left" w:pos="426"/>
          <w:tab w:val="left" w:pos="778"/>
        </w:tabs>
        <w:spacing w:line="360" w:lineRule="auto"/>
        <w:ind w:firstLine="420"/>
        <w:jc w:val="both"/>
      </w:pPr>
      <w:bookmarkStart w:id="31" w:name="bookmark79"/>
      <w:bookmarkStart w:id="32" w:name="bookmark78"/>
      <w:bookmarkStart w:id="33" w:name="bookmark80"/>
      <w:bookmarkStart w:id="34" w:name="bookmark77"/>
      <w:bookmarkEnd w:id="31"/>
      <w:r>
        <w:t>Творческие проекты</w:t>
      </w:r>
      <w:bookmarkEnd w:id="32"/>
      <w:bookmarkEnd w:id="33"/>
      <w:bookmarkEnd w:id="34"/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</w:t>
      </w:r>
      <w:r>
        <w:rPr>
          <w:b/>
          <w:bCs/>
          <w:i/>
          <w:iCs/>
        </w:rPr>
        <w:t>ория:</w:t>
      </w:r>
      <w:r>
        <w:t xml:space="preserve"> Одиночные и групповые проекты.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lastRenderedPageBreak/>
        <w:t>Практика:</w:t>
      </w:r>
      <w:r>
        <w:t xml:space="preserve"> Разработка творческих проектов на свободную тему. Роботы помощники человека. Роботы-артисты</w:t>
      </w:r>
    </w:p>
    <w:p w:rsidR="005C14B7" w:rsidRDefault="000B340F">
      <w:pPr>
        <w:pStyle w:val="3"/>
        <w:keepNext/>
        <w:keepLines/>
        <w:numPr>
          <w:ilvl w:val="0"/>
          <w:numId w:val="10"/>
        </w:numPr>
        <w:tabs>
          <w:tab w:val="left" w:pos="426"/>
          <w:tab w:val="left" w:pos="778"/>
        </w:tabs>
        <w:spacing w:line="360" w:lineRule="auto"/>
        <w:ind w:firstLine="420"/>
        <w:jc w:val="both"/>
      </w:pPr>
      <w:bookmarkStart w:id="35" w:name="bookmark83"/>
      <w:bookmarkStart w:id="36" w:name="bookmark81"/>
      <w:bookmarkStart w:id="37" w:name="bookmark84"/>
      <w:bookmarkStart w:id="38" w:name="bookmark82"/>
      <w:bookmarkEnd w:id="35"/>
      <w:r>
        <w:t>Безопасное поведение на дорогах.</w:t>
      </w:r>
      <w:bookmarkEnd w:id="36"/>
      <w:bookmarkEnd w:id="37"/>
      <w:bookmarkEnd w:id="38"/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</w:t>
      </w:r>
      <w:r>
        <w:rPr>
          <w:b/>
          <w:bCs/>
        </w:rPr>
        <w:t xml:space="preserve">: </w:t>
      </w:r>
      <w:r>
        <w:t>Беседа о ситуации на дорогах, виде транспортных средств.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Практика:</w:t>
      </w:r>
      <w:r>
        <w:t xml:space="preserve"> Викторины</w:t>
      </w:r>
      <w:r>
        <w:t>, настольные игры по безопасному поведению на дорогах («Мы спешим в школу», «Веселый пешеход»).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</w:rPr>
        <w:t>ОБЖ. Темы бесед.</w:t>
      </w:r>
    </w:p>
    <w:p w:rsidR="005C14B7" w:rsidRDefault="000B340F">
      <w:pPr>
        <w:pStyle w:val="11"/>
        <w:numPr>
          <w:ilvl w:val="0"/>
          <w:numId w:val="11"/>
        </w:numPr>
        <w:tabs>
          <w:tab w:val="left" w:pos="426"/>
        </w:tabs>
        <w:spacing w:line="360" w:lineRule="auto"/>
        <w:ind w:firstLine="420"/>
        <w:jc w:val="both"/>
      </w:pPr>
      <w:bookmarkStart w:id="39" w:name="bookmark85"/>
      <w:bookmarkEnd w:id="39"/>
      <w:r>
        <w:t>Вредные привычки и их влияние на здоровье.</w:t>
      </w:r>
    </w:p>
    <w:p w:rsidR="005C14B7" w:rsidRDefault="000B340F">
      <w:pPr>
        <w:pStyle w:val="11"/>
        <w:numPr>
          <w:ilvl w:val="0"/>
          <w:numId w:val="11"/>
        </w:numPr>
        <w:tabs>
          <w:tab w:val="left" w:pos="426"/>
          <w:tab w:val="left" w:pos="774"/>
        </w:tabs>
        <w:spacing w:line="360" w:lineRule="auto"/>
        <w:ind w:firstLine="420"/>
        <w:jc w:val="both"/>
      </w:pPr>
      <w:bookmarkStart w:id="40" w:name="bookmark86"/>
      <w:bookmarkEnd w:id="40"/>
      <w:r>
        <w:t>Профилактика ДДТП</w:t>
      </w:r>
    </w:p>
    <w:p w:rsidR="005C14B7" w:rsidRDefault="000B340F">
      <w:pPr>
        <w:pStyle w:val="11"/>
        <w:numPr>
          <w:ilvl w:val="0"/>
          <w:numId w:val="11"/>
        </w:numPr>
        <w:tabs>
          <w:tab w:val="left" w:pos="426"/>
          <w:tab w:val="left" w:pos="774"/>
        </w:tabs>
        <w:spacing w:line="360" w:lineRule="auto"/>
        <w:ind w:firstLine="420"/>
        <w:jc w:val="both"/>
      </w:pPr>
      <w:bookmarkStart w:id="41" w:name="bookmark87"/>
      <w:bookmarkEnd w:id="41"/>
      <w:r>
        <w:t>Поведение во время пожара.</w:t>
      </w:r>
    </w:p>
    <w:p w:rsidR="005C14B7" w:rsidRDefault="000B340F">
      <w:pPr>
        <w:pStyle w:val="11"/>
        <w:numPr>
          <w:ilvl w:val="0"/>
          <w:numId w:val="11"/>
        </w:numPr>
        <w:tabs>
          <w:tab w:val="left" w:pos="426"/>
          <w:tab w:val="left" w:pos="774"/>
        </w:tabs>
        <w:spacing w:line="360" w:lineRule="auto"/>
        <w:ind w:firstLine="420"/>
        <w:jc w:val="both"/>
      </w:pPr>
      <w:bookmarkStart w:id="42" w:name="bookmark88"/>
      <w:bookmarkEnd w:id="42"/>
      <w:r>
        <w:t>О терроризме</w:t>
      </w:r>
    </w:p>
    <w:p w:rsidR="005C14B7" w:rsidRDefault="000B340F">
      <w:pPr>
        <w:pStyle w:val="11"/>
        <w:numPr>
          <w:ilvl w:val="0"/>
          <w:numId w:val="11"/>
        </w:numPr>
        <w:tabs>
          <w:tab w:val="left" w:pos="426"/>
          <w:tab w:val="left" w:pos="774"/>
        </w:tabs>
        <w:spacing w:line="360" w:lineRule="auto"/>
        <w:ind w:firstLine="420"/>
        <w:jc w:val="both"/>
      </w:pPr>
      <w:bookmarkStart w:id="43" w:name="bookmark89"/>
      <w:bookmarkEnd w:id="43"/>
      <w:r>
        <w:t>Поведение на водоеме.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</w:rPr>
        <w:t>Инструктаж по ТБ.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</w:t>
      </w:r>
      <w:r>
        <w:rPr>
          <w:i/>
          <w:iCs/>
        </w:rPr>
        <w:t>:</w:t>
      </w:r>
      <w:r>
        <w:t xml:space="preserve"> Цикл бесед о правилах поведения на занятии и работы на компьютере.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</w:t>
      </w:r>
      <w:r>
        <w:rPr>
          <w:i/>
          <w:iCs/>
        </w:rPr>
        <w:t>:</w:t>
      </w:r>
      <w:r>
        <w:t xml:space="preserve"> Зачёт по прослушанному материалу.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t xml:space="preserve"> Итоговое занятие Обсуждение работы объединения за учебный год. Демонстрация изготовленных конструкций. </w:t>
      </w:r>
    </w:p>
    <w:p w:rsidR="005C14B7" w:rsidRDefault="000B340F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</w:rPr>
        <w:t xml:space="preserve">Итоговая аттестация: </w:t>
      </w:r>
      <w:r>
        <w:t xml:space="preserve">Обсуждение </w:t>
      </w:r>
      <w:r>
        <w:t>работ за учебный год. Демонстрация изготовленных конструкций.</w:t>
      </w:r>
    </w:p>
    <w:p w:rsidR="005C14B7" w:rsidRDefault="005C14B7">
      <w:pPr>
        <w:pStyle w:val="11"/>
        <w:spacing w:after="300" w:line="360" w:lineRule="auto"/>
        <w:jc w:val="center"/>
        <w:rPr>
          <w:b/>
          <w:bCs/>
        </w:rPr>
      </w:pPr>
    </w:p>
    <w:p w:rsidR="005C14B7" w:rsidRDefault="005C14B7">
      <w:pPr>
        <w:pStyle w:val="11"/>
        <w:spacing w:after="300" w:line="360" w:lineRule="auto"/>
        <w:jc w:val="center"/>
        <w:rPr>
          <w:b/>
          <w:bCs/>
        </w:rPr>
      </w:pPr>
    </w:p>
    <w:p w:rsidR="005C14B7" w:rsidRDefault="005C14B7">
      <w:pPr>
        <w:pStyle w:val="11"/>
        <w:spacing w:after="300" w:line="360" w:lineRule="auto"/>
        <w:jc w:val="center"/>
        <w:rPr>
          <w:b/>
          <w:bCs/>
        </w:rPr>
      </w:pPr>
    </w:p>
    <w:p w:rsidR="005C14B7" w:rsidRDefault="005C14B7">
      <w:pPr>
        <w:pStyle w:val="11"/>
        <w:spacing w:after="300" w:line="360" w:lineRule="auto"/>
        <w:jc w:val="center"/>
        <w:rPr>
          <w:b/>
          <w:bCs/>
        </w:rPr>
      </w:pPr>
    </w:p>
    <w:p w:rsidR="005C14B7" w:rsidRDefault="005C14B7">
      <w:pPr>
        <w:pStyle w:val="11"/>
        <w:spacing w:after="300" w:line="360" w:lineRule="auto"/>
        <w:jc w:val="center"/>
        <w:rPr>
          <w:b/>
          <w:bCs/>
        </w:rPr>
      </w:pPr>
    </w:p>
    <w:p w:rsidR="005C14B7" w:rsidRDefault="005C14B7">
      <w:pPr>
        <w:pStyle w:val="11"/>
        <w:spacing w:after="300" w:line="360" w:lineRule="auto"/>
        <w:jc w:val="center"/>
        <w:rPr>
          <w:b/>
          <w:bCs/>
        </w:rPr>
      </w:pPr>
    </w:p>
    <w:p w:rsidR="005C14B7" w:rsidRDefault="005C14B7">
      <w:pPr>
        <w:pStyle w:val="11"/>
        <w:spacing w:after="300" w:line="360" w:lineRule="auto"/>
        <w:jc w:val="center"/>
        <w:rPr>
          <w:b/>
          <w:bCs/>
        </w:rPr>
      </w:pPr>
    </w:p>
    <w:p w:rsidR="005C14B7" w:rsidRDefault="005C14B7">
      <w:pPr>
        <w:pStyle w:val="11"/>
        <w:spacing w:after="300" w:line="360" w:lineRule="auto"/>
        <w:jc w:val="center"/>
        <w:rPr>
          <w:b/>
          <w:bCs/>
        </w:rPr>
      </w:pPr>
    </w:p>
    <w:p w:rsidR="005C14B7" w:rsidRDefault="005C14B7">
      <w:pPr>
        <w:pStyle w:val="11"/>
        <w:spacing w:after="300" w:line="360" w:lineRule="auto"/>
        <w:jc w:val="center"/>
        <w:rPr>
          <w:b/>
          <w:bCs/>
        </w:rPr>
      </w:pPr>
    </w:p>
    <w:p w:rsidR="005C14B7" w:rsidRDefault="005C14B7">
      <w:pPr>
        <w:pStyle w:val="11"/>
        <w:spacing w:after="300" w:line="360" w:lineRule="auto"/>
        <w:jc w:val="center"/>
        <w:rPr>
          <w:b/>
          <w:bCs/>
        </w:rPr>
      </w:pPr>
    </w:p>
    <w:p w:rsidR="005C14B7" w:rsidRDefault="005C14B7">
      <w:pPr>
        <w:pStyle w:val="11"/>
        <w:spacing w:after="300" w:line="360" w:lineRule="auto"/>
        <w:jc w:val="center"/>
        <w:rPr>
          <w:b/>
          <w:bCs/>
        </w:rPr>
      </w:pPr>
    </w:p>
    <w:p w:rsidR="005C14B7" w:rsidRDefault="000B340F">
      <w:pPr>
        <w:pStyle w:val="11"/>
        <w:spacing w:after="300" w:line="360" w:lineRule="auto"/>
        <w:jc w:val="center"/>
      </w:pPr>
      <w:r>
        <w:rPr>
          <w:b/>
          <w:bCs/>
        </w:rPr>
        <w:t>Календарный учебный график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"/>
        <w:gridCol w:w="579"/>
        <w:gridCol w:w="1342"/>
        <w:gridCol w:w="1505"/>
        <w:gridCol w:w="712"/>
        <w:gridCol w:w="2601"/>
        <w:gridCol w:w="1163"/>
        <w:gridCol w:w="1722"/>
      </w:tblGrid>
      <w:tr w:rsidR="005C14B7">
        <w:trPr>
          <w:trHeight w:hRule="exact" w:val="523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Время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занятия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часов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проведения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контроля\</w:t>
            </w:r>
          </w:p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аттестации</w:t>
            </w:r>
          </w:p>
        </w:tc>
      </w:tr>
      <w:tr w:rsidR="005C14B7">
        <w:trPr>
          <w:trHeight w:hRule="exact" w:val="26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Вводное занятие</w:t>
            </w:r>
          </w:p>
        </w:tc>
      </w:tr>
      <w:tr w:rsidR="005C14B7">
        <w:trPr>
          <w:trHeight w:hRule="exact" w:val="1843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tabs>
                <w:tab w:val="left" w:pos="274"/>
              </w:tabs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Беседа, видеоролики, демонстрация </w:t>
            </w:r>
            <w:r>
              <w:rPr>
                <w:sz w:val="20"/>
                <w:szCs w:val="20"/>
              </w:rPr>
              <w:t>конструктора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такое "Робот". Виды, значение в современном мире, основные направления применения. Состав конструктора, правила работы.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Ответы на вопросы во время беседы. Зачет по ТБ</w:t>
            </w:r>
          </w:p>
        </w:tc>
      </w:tr>
      <w:tr w:rsidR="005C14B7">
        <w:trPr>
          <w:trHeight w:hRule="exact" w:val="264"/>
          <w:jc w:val="center"/>
        </w:trPr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48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C14B7">
        <w:trPr>
          <w:trHeight w:hRule="exact" w:val="1032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4B7" w:rsidRDefault="005C14B7">
            <w:pPr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видеоролики, демонстрация проекта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Проект. Этапы </w:t>
            </w:r>
            <w:r>
              <w:rPr>
                <w:sz w:val="20"/>
                <w:szCs w:val="20"/>
              </w:rPr>
              <w:t>создания проекта. Оформление проекта.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Индивидуальный, фронтальный опрос</w:t>
            </w:r>
          </w:p>
        </w:tc>
      </w:tr>
      <w:tr w:rsidR="005C14B7">
        <w:trPr>
          <w:trHeight w:hRule="exact" w:val="1282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 w:type="page"/>
              <w:t>3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4B7" w:rsidRDefault="005C14B7">
            <w:pPr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</w:t>
            </w:r>
          </w:p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Ознакомление с визуальной средой программирования </w:t>
            </w:r>
            <w:r>
              <w:rPr>
                <w:sz w:val="20"/>
                <w:szCs w:val="20"/>
                <w:lang w:val="en-US"/>
              </w:rPr>
              <w:t>Scratch</w:t>
            </w:r>
            <w:r>
              <w:rPr>
                <w:sz w:val="20"/>
                <w:szCs w:val="20"/>
              </w:rPr>
              <w:t>. Интерфейс. Основные блоки.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Индивидуальный, фронтальный опрос</w:t>
            </w:r>
          </w:p>
        </w:tc>
      </w:tr>
      <w:tr w:rsidR="005C14B7">
        <w:trPr>
          <w:trHeight w:hRule="exact" w:val="398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Введение в робототехнику. Знакомство с роботами </w:t>
            </w:r>
            <w:r>
              <w:rPr>
                <w:b/>
                <w:bCs/>
                <w:color w:val="2C2C2C"/>
                <w:sz w:val="20"/>
                <w:szCs w:val="20"/>
                <w:lang w:val="en-US"/>
              </w:rPr>
              <w:t>LEGO</w:t>
            </w:r>
            <w:r>
              <w:rPr>
                <w:b/>
                <w:bCs/>
                <w:color w:val="2C2C2C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2C2C2C"/>
                <w:sz w:val="20"/>
                <w:szCs w:val="20"/>
                <w:lang w:val="en-US"/>
              </w:rPr>
              <w:t>Education</w:t>
            </w:r>
            <w:r>
              <w:rPr>
                <w:b/>
                <w:bCs/>
                <w:color w:val="2C2C2C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2C2C2C"/>
                <w:sz w:val="20"/>
                <w:szCs w:val="20"/>
                <w:lang w:val="en-US"/>
              </w:rPr>
              <w:t>SPIKE</w:t>
            </w:r>
            <w:r>
              <w:rPr>
                <w:b/>
                <w:bCs/>
                <w:color w:val="2C2C2C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2C2C2C"/>
                <w:sz w:val="20"/>
                <w:szCs w:val="20"/>
                <w:lang w:val="en-US"/>
              </w:rPr>
              <w:t>Prime</w:t>
            </w:r>
          </w:p>
        </w:tc>
      </w:tr>
      <w:tr w:rsidR="005C14B7">
        <w:trPr>
          <w:trHeight w:hRule="exact" w:val="1018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4B7" w:rsidRDefault="005C14B7">
            <w:pPr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модуля EV3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Обзор модуля </w:t>
            </w:r>
            <w:r>
              <w:rPr>
                <w:sz w:val="20"/>
                <w:szCs w:val="20"/>
                <w:lang w:val="en-US"/>
              </w:rPr>
              <w:t>Smart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hub</w:t>
            </w:r>
            <w:r>
              <w:rPr>
                <w:sz w:val="20"/>
                <w:szCs w:val="20"/>
              </w:rPr>
              <w:t>. Экран, кнопки управления, индикатор состояния, порты.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  <w:tr w:rsidR="005C14B7">
        <w:trPr>
          <w:trHeight w:hRule="exact" w:val="2290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4B7" w:rsidRDefault="005C14B7">
            <w:pPr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сервомоторов EV3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Обзор сервомоторов EV3, их характеристика. Сравнение основных показателей (обороты в минуту, крутящий момент, точность). Устройство, режимы работы.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Индивидуальный, фронтальный опрос</w:t>
            </w:r>
          </w:p>
        </w:tc>
      </w:tr>
      <w:tr w:rsidR="005C14B7">
        <w:trPr>
          <w:trHeight w:hRule="exact" w:val="768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4B7" w:rsidRDefault="005C14B7">
            <w:pPr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конструктора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Сборка модели робота по </w:t>
            </w:r>
            <w:r>
              <w:rPr>
                <w:sz w:val="20"/>
                <w:szCs w:val="20"/>
              </w:rPr>
              <w:t>инструкции.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  <w:tr w:rsidR="005C14B7">
        <w:trPr>
          <w:trHeight w:hRule="exact" w:val="768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14B7" w:rsidRDefault="005C14B7">
            <w:pPr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датчика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Обзор датчика касания.</w:t>
            </w:r>
          </w:p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Устройство, режимы работы.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  <w:tr w:rsidR="005C14B7">
        <w:trPr>
          <w:trHeight w:hRule="exact" w:val="768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Основы управления роботом</w:t>
            </w:r>
          </w:p>
        </w:tc>
      </w:tr>
      <w:tr w:rsidR="005C14B7">
        <w:trPr>
          <w:trHeight w:hRule="exact" w:val="768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</w:t>
            </w:r>
          </w:p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Демонстрация датчика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Обзор гироскопического датчика. Устройство, режимы </w:t>
            </w:r>
            <w:r>
              <w:rPr>
                <w:sz w:val="20"/>
                <w:szCs w:val="20"/>
              </w:rPr>
              <w:t>работы.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  <w:tr w:rsidR="005C14B7">
        <w:trPr>
          <w:trHeight w:hRule="exact" w:val="768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датчика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Обзор датчика света.</w:t>
            </w:r>
          </w:p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Устройство, режимы работы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</w:tbl>
    <w:p w:rsidR="005C14B7" w:rsidRDefault="000B340F">
      <w:r>
        <w:br w:type="page"/>
      </w:r>
    </w:p>
    <w:tbl>
      <w:tblPr>
        <w:tblpPr w:leftFromText="180" w:rightFromText="180" w:vertAnchor="text" w:horzAnchor="page" w:tblpX="1135" w:tblpY="-54"/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"/>
        <w:gridCol w:w="567"/>
        <w:gridCol w:w="1342"/>
        <w:gridCol w:w="1505"/>
        <w:gridCol w:w="712"/>
        <w:gridCol w:w="2601"/>
        <w:gridCol w:w="1163"/>
        <w:gridCol w:w="1734"/>
      </w:tblGrid>
      <w:tr w:rsidR="005C14B7">
        <w:trPr>
          <w:trHeight w:hRule="exact" w:val="2035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</w:t>
            </w:r>
          </w:p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Демонстрация датчика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Обзор ультразвукового датчика. Устройство, режимы работы.</w:t>
            </w:r>
          </w:p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Проверочная работа на </w:t>
            </w:r>
            <w:r>
              <w:rPr>
                <w:sz w:val="20"/>
                <w:szCs w:val="20"/>
              </w:rPr>
              <w:t>тему: "Характеристики и режимы работы активных компонентов"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Проверочная работа</w:t>
            </w:r>
          </w:p>
        </w:tc>
      </w:tr>
      <w:tr w:rsidR="005C14B7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</w:t>
            </w:r>
          </w:p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Движения по прямой траектории.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2242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Точные повороты.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Практическая работа, собранная модель, выполняющая </w:t>
            </w:r>
            <w:proofErr w:type="gramStart"/>
            <w:r>
              <w:rPr>
                <w:sz w:val="20"/>
                <w:szCs w:val="20"/>
              </w:rPr>
              <w:t xml:space="preserve">предполагаем </w:t>
            </w:r>
            <w:proofErr w:type="spellStart"/>
            <w:r>
              <w:rPr>
                <w:sz w:val="20"/>
                <w:szCs w:val="20"/>
              </w:rPr>
              <w:t>ые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действия</w:t>
            </w:r>
          </w:p>
        </w:tc>
      </w:tr>
      <w:tr w:rsidR="005C14B7">
        <w:trPr>
          <w:trHeight w:hRule="exact" w:val="30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 w:type="page"/>
            </w:r>
            <w:r>
              <w:rPr>
                <w:b/>
                <w:bCs/>
                <w:sz w:val="20"/>
                <w:szCs w:val="20"/>
              </w:rPr>
              <w:t>Состязания роботов. Игры роботов.</w:t>
            </w:r>
          </w:p>
        </w:tc>
      </w:tr>
      <w:tr w:rsidR="005C14B7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Движения по кривой траектории. Расчёт длинны пути для каждого колеса при повороте с </w:t>
            </w:r>
            <w:r>
              <w:rPr>
                <w:sz w:val="20"/>
                <w:szCs w:val="20"/>
              </w:rPr>
              <w:t>заданным радиусом и углом.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768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"Весёлые старты". Зачет времени и количества ошибок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Соревнование роботов</w:t>
            </w:r>
          </w:p>
        </w:tc>
      </w:tr>
      <w:tr w:rsidR="005C14B7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Захват и освобождение "</w:t>
            </w:r>
            <w:proofErr w:type="spellStart"/>
            <w:r>
              <w:rPr>
                <w:sz w:val="20"/>
                <w:szCs w:val="20"/>
              </w:rPr>
              <w:t>Кубойда</w:t>
            </w:r>
            <w:proofErr w:type="spellEnd"/>
            <w:r>
              <w:rPr>
                <w:sz w:val="20"/>
                <w:szCs w:val="20"/>
              </w:rPr>
              <w:t>". Механика механизмов и машин. Виды соединений и передач и их свойства.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задач на движение с </w:t>
            </w:r>
            <w:r>
              <w:rPr>
                <w:sz w:val="20"/>
                <w:szCs w:val="20"/>
              </w:rPr>
              <w:t>использованием датчика касания.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на движение с использованием датчика света. Изучение влияния цвета на освещенность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Практическая </w:t>
            </w:r>
            <w:r>
              <w:rPr>
                <w:sz w:val="20"/>
                <w:szCs w:val="20"/>
              </w:rPr>
              <w:t>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на движение с использованием гироскопического датчика.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</w:t>
            </w:r>
            <w:r>
              <w:rPr>
                <w:sz w:val="20"/>
                <w:szCs w:val="20"/>
              </w:rPr>
              <w:t xml:space="preserve">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на движение с использованием ультразвукового датчика расстояния.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2035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Программирование с помощью интерфейса </w:t>
            </w:r>
            <w:r>
              <w:rPr>
                <w:sz w:val="20"/>
                <w:szCs w:val="20"/>
              </w:rPr>
              <w:t>модуля. Контрольный проект на тему: "Разработка сценария движения с использованием нескольких датчиков".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619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Битва роботов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Соревнования роботов</w:t>
            </w:r>
          </w:p>
        </w:tc>
      </w:tr>
      <w:tr w:rsidR="005C14B7">
        <w:trPr>
          <w:trHeight w:hRule="exact" w:val="1848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Многозадачность.</w:t>
            </w:r>
          </w:p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Понятие параллельного программирования.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Оператор цикла.</w:t>
            </w:r>
          </w:p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Условия выхода их цикла. </w:t>
            </w:r>
            <w:r>
              <w:rPr>
                <w:sz w:val="20"/>
                <w:szCs w:val="20"/>
              </w:rPr>
              <w:t>Прерывание цикла.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44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t>Творческие проекты</w:t>
            </w:r>
          </w:p>
        </w:tc>
      </w:tr>
      <w:tr w:rsidR="005C14B7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Оператор выбора (переключатель). Условия выбора.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Практическая работа, собранная модель, выполняющая </w:t>
            </w:r>
            <w:r>
              <w:rPr>
                <w:sz w:val="20"/>
                <w:szCs w:val="20"/>
              </w:rPr>
              <w:t>предполагаемые действия</w:t>
            </w:r>
          </w:p>
        </w:tc>
      </w:tr>
      <w:tr w:rsidR="005C14B7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Многопозиционный переключатель. Условия выбора.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Многопозиционный </w:t>
            </w:r>
            <w:r>
              <w:rPr>
                <w:sz w:val="20"/>
                <w:szCs w:val="20"/>
              </w:rPr>
              <w:t>переключатель. Условия выбора.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Многопозиционный переключатель. Условия выбора.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Практическая работа, собранная модель, выполняющая </w:t>
            </w:r>
            <w:r>
              <w:rPr>
                <w:sz w:val="20"/>
                <w:szCs w:val="20"/>
              </w:rPr>
              <w:t>предполагаемые действия</w:t>
            </w:r>
          </w:p>
        </w:tc>
      </w:tr>
      <w:tr w:rsidR="005C14B7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Динамическое управление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Битва роботов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Соревнование роботов</w:t>
            </w:r>
          </w:p>
        </w:tc>
      </w:tr>
      <w:tr w:rsidR="005C14B7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Правила </w:t>
            </w:r>
            <w:r>
              <w:rPr>
                <w:sz w:val="20"/>
                <w:szCs w:val="20"/>
              </w:rPr>
              <w:t>соревнований. Работа над проектами «Движение по заданной траектории», «</w:t>
            </w:r>
            <w:proofErr w:type="spellStart"/>
            <w:r>
              <w:rPr>
                <w:sz w:val="20"/>
                <w:szCs w:val="20"/>
              </w:rPr>
              <w:t>Кегельринг</w:t>
            </w:r>
            <w:proofErr w:type="spellEnd"/>
            <w:r>
              <w:rPr>
                <w:sz w:val="20"/>
                <w:szCs w:val="20"/>
              </w:rPr>
              <w:t>». Соревнование роботов на тестовом поле.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Измерение освещенности. </w:t>
            </w:r>
            <w:r>
              <w:rPr>
                <w:sz w:val="20"/>
                <w:szCs w:val="20"/>
              </w:rPr>
              <w:t xml:space="preserve">Определение цветов. Распознавание цветов. Использование конструктора </w:t>
            </w:r>
            <w:proofErr w:type="spellStart"/>
            <w:r>
              <w:rPr>
                <w:sz w:val="20"/>
                <w:szCs w:val="20"/>
              </w:rPr>
              <w:t>Lego</w:t>
            </w:r>
            <w:proofErr w:type="spellEnd"/>
            <w:r>
              <w:rPr>
                <w:sz w:val="20"/>
                <w:szCs w:val="20"/>
              </w:rPr>
              <w:t xml:space="preserve"> в качестве цифровой лаборатории.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</w:tbl>
    <w:p w:rsidR="005C14B7" w:rsidRDefault="005C14B7"/>
    <w:p w:rsidR="005C14B7" w:rsidRDefault="005C14B7"/>
    <w:p w:rsidR="005C14B7" w:rsidRDefault="000B340F">
      <w:r>
        <w:br w:type="page"/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"/>
        <w:gridCol w:w="1179"/>
        <w:gridCol w:w="976"/>
        <w:gridCol w:w="229"/>
        <w:gridCol w:w="1448"/>
        <w:gridCol w:w="559"/>
        <w:gridCol w:w="16"/>
        <w:gridCol w:w="2533"/>
        <w:gridCol w:w="1098"/>
        <w:gridCol w:w="1655"/>
      </w:tblGrid>
      <w:tr w:rsidR="005C14B7">
        <w:trPr>
          <w:trHeight w:hRule="exact" w:val="610"/>
          <w:jc w:val="center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Битва роботов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Соревнование роботов</w:t>
            </w:r>
          </w:p>
        </w:tc>
      </w:tr>
      <w:tr w:rsidR="005C14B7">
        <w:trPr>
          <w:trHeight w:hRule="exact" w:val="1843"/>
          <w:jc w:val="center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Беседа, </w:t>
            </w:r>
            <w:r>
              <w:rPr>
                <w:sz w:val="20"/>
                <w:szCs w:val="20"/>
              </w:rPr>
              <w:t>видеоролики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соревнований. Работа над проектами «Движение по заданной траектории», «</w:t>
            </w:r>
            <w:proofErr w:type="spellStart"/>
            <w:r>
              <w:rPr>
                <w:sz w:val="20"/>
                <w:szCs w:val="20"/>
              </w:rPr>
              <w:t>Кегельринг</w:t>
            </w:r>
            <w:proofErr w:type="spellEnd"/>
            <w:r>
              <w:rPr>
                <w:sz w:val="20"/>
                <w:szCs w:val="20"/>
              </w:rPr>
              <w:t>». Соревнование роботов на тестовом поле.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2035"/>
          <w:jc w:val="center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Измерение освещенности. Определение цветов. Распознавание цветов. Использование конструктора </w:t>
            </w:r>
            <w:proofErr w:type="spellStart"/>
            <w:r>
              <w:rPr>
                <w:sz w:val="20"/>
                <w:szCs w:val="20"/>
              </w:rPr>
              <w:t>Lego</w:t>
            </w:r>
            <w:proofErr w:type="spellEnd"/>
            <w:r>
              <w:rPr>
                <w:sz w:val="20"/>
                <w:szCs w:val="20"/>
              </w:rPr>
              <w:t xml:space="preserve"> в качестве цифровой лаборатории.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288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Безопасное поведение на дорогах ОБЖ. Инструктаж </w:t>
            </w:r>
            <w:r>
              <w:rPr>
                <w:b/>
                <w:bCs/>
                <w:sz w:val="20"/>
                <w:szCs w:val="20"/>
              </w:rPr>
              <w:t>по ТБ. Творческие задания</w:t>
            </w:r>
          </w:p>
        </w:tc>
      </w:tr>
      <w:tr w:rsidR="005C14B7">
        <w:trPr>
          <w:trHeight w:hRule="exact" w:val="1819"/>
          <w:jc w:val="center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Измерение расстояний до объектов. Сканирование местности.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1810"/>
          <w:jc w:val="center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Реакция робота на звук, цвет, касание. </w:t>
            </w:r>
            <w:r>
              <w:rPr>
                <w:sz w:val="20"/>
                <w:szCs w:val="20"/>
              </w:rPr>
              <w:t>Таймер.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5C14B7">
        <w:trPr>
          <w:trHeight w:hRule="exact" w:val="2285"/>
          <w:jc w:val="center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tabs>
                <w:tab w:val="left" w:pos="274"/>
              </w:tabs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tabs>
                <w:tab w:val="left" w:pos="274"/>
              </w:tabs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Конференция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 «Мой собственный уникальный робот»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14B7" w:rsidRDefault="005C14B7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4B7" w:rsidRDefault="000B340F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защитой собственного проекта</w:t>
            </w:r>
          </w:p>
        </w:tc>
      </w:tr>
    </w:tbl>
    <w:p w:rsidR="005C14B7" w:rsidRDefault="005C14B7">
      <w:pPr>
        <w:pStyle w:val="ae"/>
        <w:spacing w:after="0" w:line="360" w:lineRule="auto"/>
        <w:ind w:left="3245" w:firstLine="0"/>
      </w:pPr>
    </w:p>
    <w:p w:rsidR="005C14B7" w:rsidRDefault="005C14B7">
      <w:pPr>
        <w:pStyle w:val="ae"/>
        <w:spacing w:after="0" w:line="360" w:lineRule="auto"/>
        <w:ind w:left="3245" w:firstLine="0"/>
      </w:pPr>
    </w:p>
    <w:p w:rsidR="005C14B7" w:rsidRDefault="005C14B7">
      <w:pPr>
        <w:pStyle w:val="ae"/>
        <w:spacing w:after="0" w:line="360" w:lineRule="auto"/>
        <w:ind w:left="3245" w:firstLine="0"/>
      </w:pPr>
    </w:p>
    <w:p w:rsidR="005C14B7" w:rsidRDefault="005C14B7">
      <w:pPr>
        <w:pStyle w:val="ae"/>
        <w:spacing w:after="0" w:line="360" w:lineRule="auto"/>
        <w:ind w:left="3245" w:firstLine="0"/>
      </w:pPr>
    </w:p>
    <w:p w:rsidR="005C14B7" w:rsidRDefault="005C14B7">
      <w:pPr>
        <w:pStyle w:val="ae"/>
        <w:spacing w:after="0" w:line="360" w:lineRule="auto"/>
        <w:ind w:left="3245" w:firstLine="0"/>
      </w:pPr>
    </w:p>
    <w:p w:rsidR="005C14B7" w:rsidRDefault="005C14B7">
      <w:pPr>
        <w:pStyle w:val="ae"/>
        <w:spacing w:after="0" w:line="360" w:lineRule="auto"/>
        <w:ind w:left="3245" w:firstLine="0"/>
      </w:pPr>
    </w:p>
    <w:p w:rsidR="005C14B7" w:rsidRDefault="005C14B7">
      <w:pPr>
        <w:pStyle w:val="ae"/>
        <w:spacing w:after="0" w:line="360" w:lineRule="auto"/>
        <w:ind w:left="3245" w:firstLine="0"/>
      </w:pPr>
    </w:p>
    <w:p w:rsidR="005C14B7" w:rsidRDefault="005C14B7">
      <w:pPr>
        <w:pStyle w:val="ae"/>
        <w:spacing w:after="0" w:line="360" w:lineRule="auto"/>
        <w:ind w:left="3245" w:firstLine="0"/>
      </w:pPr>
    </w:p>
    <w:p w:rsidR="005C14B7" w:rsidRDefault="005C14B7">
      <w:pPr>
        <w:pStyle w:val="ae"/>
        <w:spacing w:after="0" w:line="360" w:lineRule="auto"/>
        <w:ind w:left="3245" w:firstLine="0"/>
      </w:pPr>
    </w:p>
    <w:p w:rsidR="005C14B7" w:rsidRDefault="005C14B7">
      <w:pPr>
        <w:pStyle w:val="ae"/>
        <w:spacing w:after="0" w:line="360" w:lineRule="auto"/>
        <w:ind w:left="3245" w:firstLine="0"/>
      </w:pPr>
    </w:p>
    <w:p w:rsidR="005C14B7" w:rsidRDefault="000B340F">
      <w:pPr>
        <w:pStyle w:val="ae"/>
        <w:spacing w:after="0" w:line="360" w:lineRule="auto"/>
        <w:ind w:left="3245" w:firstLine="0"/>
      </w:pPr>
      <w:r>
        <w:lastRenderedPageBreak/>
        <w:t>Список использованной литературы.</w:t>
      </w:r>
    </w:p>
    <w:p w:rsidR="005C14B7" w:rsidRDefault="000B340F">
      <w:pPr>
        <w:pStyle w:val="11"/>
        <w:numPr>
          <w:ilvl w:val="0"/>
          <w:numId w:val="12"/>
        </w:numPr>
        <w:tabs>
          <w:tab w:val="left" w:pos="715"/>
        </w:tabs>
        <w:spacing w:line="360" w:lineRule="auto"/>
        <w:ind w:firstLine="300"/>
      </w:pPr>
      <w:bookmarkStart w:id="44" w:name="bookmark101"/>
      <w:bookmarkStart w:id="45" w:name="bookmark90"/>
      <w:bookmarkEnd w:id="44"/>
      <w:bookmarkEnd w:id="45"/>
      <w:r>
        <w:rPr>
          <w:b/>
          <w:bCs/>
        </w:rPr>
        <w:t xml:space="preserve">Литература </w:t>
      </w:r>
      <w:r>
        <w:rPr>
          <w:b/>
          <w:bCs/>
        </w:rPr>
        <w:t>для педагога.</w:t>
      </w:r>
    </w:p>
    <w:p w:rsidR="005C14B7" w:rsidRDefault="000B340F">
      <w:pPr>
        <w:pStyle w:val="11"/>
        <w:numPr>
          <w:ilvl w:val="0"/>
          <w:numId w:val="13"/>
        </w:numPr>
        <w:tabs>
          <w:tab w:val="left" w:pos="639"/>
        </w:tabs>
        <w:spacing w:line="360" w:lineRule="auto"/>
        <w:ind w:firstLine="300"/>
        <w:jc w:val="both"/>
      </w:pPr>
      <w:bookmarkStart w:id="46" w:name="bookmark102"/>
      <w:bookmarkStart w:id="47" w:name="bookmark103"/>
      <w:bookmarkStart w:id="48" w:name="bookmark104"/>
      <w:bookmarkStart w:id="49" w:name="bookmark105"/>
      <w:bookmarkEnd w:id="46"/>
      <w:bookmarkEnd w:id="47"/>
      <w:bookmarkEnd w:id="48"/>
      <w:bookmarkEnd w:id="49"/>
      <w:proofErr w:type="spellStart"/>
      <w:r>
        <w:t>Немов</w:t>
      </w:r>
      <w:proofErr w:type="spellEnd"/>
      <w:r>
        <w:t xml:space="preserve"> Р.С. Психология. Т. 2, М: </w:t>
      </w:r>
      <w:proofErr w:type="spellStart"/>
      <w:r>
        <w:t>Владос</w:t>
      </w:r>
      <w:proofErr w:type="spellEnd"/>
      <w:r>
        <w:t>, 2018.</w:t>
      </w:r>
    </w:p>
    <w:p w:rsidR="005C14B7" w:rsidRDefault="000B340F">
      <w:pPr>
        <w:pStyle w:val="11"/>
        <w:numPr>
          <w:ilvl w:val="0"/>
          <w:numId w:val="13"/>
        </w:numPr>
        <w:tabs>
          <w:tab w:val="left" w:pos="653"/>
        </w:tabs>
        <w:spacing w:line="360" w:lineRule="auto"/>
        <w:ind w:left="300"/>
        <w:jc w:val="both"/>
      </w:pPr>
      <w:bookmarkStart w:id="50" w:name="bookmark106"/>
      <w:bookmarkEnd w:id="50"/>
      <w:proofErr w:type="spellStart"/>
      <w:r>
        <w:t>Селевко</w:t>
      </w:r>
      <w:proofErr w:type="spellEnd"/>
      <w:r>
        <w:t xml:space="preserve"> Г.К. Энциклопедия образовательных технологий: В 2 т - М.: НИИ школьных технологий, 2017г.</w:t>
      </w:r>
    </w:p>
    <w:p w:rsidR="005C14B7" w:rsidRDefault="000B340F">
      <w:pPr>
        <w:pStyle w:val="11"/>
        <w:numPr>
          <w:ilvl w:val="0"/>
          <w:numId w:val="13"/>
        </w:numPr>
        <w:tabs>
          <w:tab w:val="left" w:pos="639"/>
        </w:tabs>
        <w:spacing w:line="360" w:lineRule="auto"/>
        <w:ind w:left="300"/>
        <w:jc w:val="both"/>
      </w:pPr>
      <w:bookmarkStart w:id="51" w:name="bookmark107"/>
      <w:bookmarkEnd w:id="51"/>
      <w:r>
        <w:t xml:space="preserve">Столяров Ю.С. Развитие технического творчества школьников. </w:t>
      </w:r>
      <w:proofErr w:type="gramStart"/>
      <w:r>
        <w:t>-М</w:t>
      </w:r>
      <w:proofErr w:type="gramEnd"/>
      <w:r>
        <w:t>.: Просвещение, 2016.</w:t>
      </w:r>
    </w:p>
    <w:p w:rsidR="005C14B7" w:rsidRDefault="000B340F">
      <w:pPr>
        <w:pStyle w:val="11"/>
        <w:numPr>
          <w:ilvl w:val="0"/>
          <w:numId w:val="13"/>
        </w:numPr>
        <w:tabs>
          <w:tab w:val="left" w:pos="643"/>
        </w:tabs>
        <w:spacing w:line="360" w:lineRule="auto"/>
        <w:ind w:left="300"/>
        <w:jc w:val="both"/>
      </w:pPr>
      <w:bookmarkStart w:id="52" w:name="bookmark108"/>
      <w:bookmarkEnd w:id="52"/>
      <w:r>
        <w:t xml:space="preserve">Филиппов С. А. </w:t>
      </w:r>
      <w:r>
        <w:t>программа «Робототехника: конструирование и программирование» (Сборник программ дополнительного образования детей Санкт-Петербургского института). 2019г.</w:t>
      </w:r>
    </w:p>
    <w:p w:rsidR="005C14B7" w:rsidRDefault="000B340F">
      <w:pPr>
        <w:pStyle w:val="11"/>
        <w:numPr>
          <w:ilvl w:val="0"/>
          <w:numId w:val="13"/>
        </w:numPr>
        <w:tabs>
          <w:tab w:val="left" w:pos="643"/>
        </w:tabs>
        <w:spacing w:line="360" w:lineRule="auto"/>
        <w:ind w:left="300"/>
        <w:jc w:val="both"/>
      </w:pPr>
      <w:bookmarkStart w:id="53" w:name="bookmark109"/>
      <w:bookmarkEnd w:id="53"/>
      <w:proofErr w:type="spellStart"/>
      <w:r>
        <w:t>Шиховцев</w:t>
      </w:r>
      <w:proofErr w:type="spellEnd"/>
      <w:r>
        <w:t xml:space="preserve"> В.Г. Программа «Радиотехника» (Сборник программ дополнительного образования детей Московского</w:t>
      </w:r>
      <w:r>
        <w:t xml:space="preserve"> института открытого образования). 2018г.</w:t>
      </w:r>
    </w:p>
    <w:p w:rsidR="005C14B7" w:rsidRDefault="000B340F">
      <w:pPr>
        <w:pStyle w:val="11"/>
        <w:numPr>
          <w:ilvl w:val="0"/>
          <w:numId w:val="12"/>
        </w:numPr>
        <w:tabs>
          <w:tab w:val="left" w:pos="811"/>
        </w:tabs>
        <w:spacing w:line="360" w:lineRule="auto"/>
        <w:ind w:firstLine="300"/>
        <w:jc w:val="both"/>
      </w:pPr>
      <w:bookmarkStart w:id="54" w:name="bookmark110"/>
      <w:bookmarkEnd w:id="54"/>
      <w:r>
        <w:rPr>
          <w:b/>
          <w:bCs/>
        </w:rPr>
        <w:t>Специальная литература.</w:t>
      </w:r>
    </w:p>
    <w:p w:rsidR="005C14B7" w:rsidRDefault="000B340F">
      <w:pPr>
        <w:pStyle w:val="11"/>
        <w:numPr>
          <w:ilvl w:val="0"/>
          <w:numId w:val="14"/>
        </w:numPr>
        <w:tabs>
          <w:tab w:val="left" w:pos="615"/>
        </w:tabs>
        <w:spacing w:line="360" w:lineRule="auto"/>
        <w:ind w:firstLine="300"/>
        <w:jc w:val="both"/>
      </w:pPr>
      <w:bookmarkStart w:id="55" w:name="bookmark111"/>
      <w:bookmarkEnd w:id="55"/>
      <w:r>
        <w:t>Копосов Д. Г. Первый шаг в робототехнику. Практикум для 5-6 классов Д. Г. Копосов. - М.: БИНОМ. Лаборатория знаний, 2017- 292 с.</w:t>
      </w:r>
    </w:p>
    <w:p w:rsidR="005C14B7" w:rsidRDefault="000B340F">
      <w:pPr>
        <w:pStyle w:val="11"/>
        <w:numPr>
          <w:ilvl w:val="0"/>
          <w:numId w:val="14"/>
        </w:numPr>
        <w:tabs>
          <w:tab w:val="left" w:pos="643"/>
        </w:tabs>
        <w:spacing w:line="360" w:lineRule="auto"/>
        <w:ind w:left="300"/>
        <w:jc w:val="both"/>
      </w:pPr>
      <w:bookmarkStart w:id="56" w:name="bookmark112"/>
      <w:bookmarkStart w:id="57" w:name="bookmark113"/>
      <w:bookmarkStart w:id="58" w:name="bookmark114"/>
      <w:bookmarkStart w:id="59" w:name="bookmark115"/>
      <w:bookmarkEnd w:id="56"/>
      <w:bookmarkEnd w:id="57"/>
      <w:bookmarkEnd w:id="58"/>
      <w:bookmarkEnd w:id="59"/>
      <w:proofErr w:type="spellStart"/>
      <w:r>
        <w:t>Овсяницкая</w:t>
      </w:r>
      <w:proofErr w:type="spellEnd"/>
      <w:r>
        <w:t xml:space="preserve"> Л.Ю. Курс программирования робота EV3 в среде </w:t>
      </w:r>
      <w:proofErr w:type="spellStart"/>
      <w:r>
        <w:t>Lego</w:t>
      </w:r>
      <w:proofErr w:type="spellEnd"/>
      <w:r>
        <w:t xml:space="preserve"> </w:t>
      </w:r>
      <w:proofErr w:type="spellStart"/>
      <w:r>
        <w:t>Mindstorms</w:t>
      </w:r>
      <w:proofErr w:type="spellEnd"/>
      <w:r>
        <w:t xml:space="preserve"> EV3, Д.Н. </w:t>
      </w:r>
      <w:proofErr w:type="spellStart"/>
      <w:r>
        <w:t>Овсяницкий</w:t>
      </w:r>
      <w:proofErr w:type="spellEnd"/>
      <w:r>
        <w:t xml:space="preserve">, А.Д. </w:t>
      </w:r>
      <w:proofErr w:type="spellStart"/>
      <w:r>
        <w:t>Овсяницкий</w:t>
      </w:r>
      <w:proofErr w:type="spellEnd"/>
      <w:r>
        <w:t xml:space="preserve">. 2-е изд., </w:t>
      </w:r>
      <w:proofErr w:type="spellStart"/>
      <w:r>
        <w:t>перераб</w:t>
      </w:r>
      <w:proofErr w:type="spellEnd"/>
      <w:r>
        <w:t xml:space="preserve">. И </w:t>
      </w:r>
      <w:proofErr w:type="spellStart"/>
      <w:proofErr w:type="gramStart"/>
      <w:r>
        <w:t>доп</w:t>
      </w:r>
      <w:proofErr w:type="spellEnd"/>
      <w:proofErr w:type="gramEnd"/>
      <w:r>
        <w:t xml:space="preserve"> - М.: Издательство «Перо», 2016. -300с.</w:t>
      </w:r>
    </w:p>
    <w:p w:rsidR="005C14B7" w:rsidRDefault="000B340F">
      <w:pPr>
        <w:pStyle w:val="11"/>
        <w:numPr>
          <w:ilvl w:val="0"/>
          <w:numId w:val="14"/>
        </w:numPr>
        <w:tabs>
          <w:tab w:val="left" w:pos="643"/>
        </w:tabs>
        <w:spacing w:line="360" w:lineRule="auto"/>
        <w:ind w:left="300"/>
        <w:jc w:val="both"/>
      </w:pPr>
      <w:bookmarkStart w:id="60" w:name="bookmark116"/>
      <w:bookmarkStart w:id="61" w:name="bookmark117"/>
      <w:bookmarkEnd w:id="60"/>
      <w:bookmarkEnd w:id="61"/>
      <w:r>
        <w:t>Лабораторные практикумы по программированию [Электронный ресурс].</w:t>
      </w:r>
    </w:p>
    <w:p w:rsidR="005C14B7" w:rsidRDefault="000B340F">
      <w:pPr>
        <w:pStyle w:val="11"/>
        <w:numPr>
          <w:ilvl w:val="0"/>
          <w:numId w:val="14"/>
        </w:numPr>
        <w:tabs>
          <w:tab w:val="left" w:pos="644"/>
        </w:tabs>
        <w:spacing w:line="360" w:lineRule="auto"/>
        <w:ind w:firstLine="300"/>
        <w:jc w:val="both"/>
      </w:pPr>
      <w:bookmarkStart w:id="62" w:name="bookmark118"/>
      <w:bookmarkEnd w:id="62"/>
      <w:r>
        <w:t xml:space="preserve">Образовательная программа «Введение в конструирование роботов» и графический язык программирования роботов [Электронный ресурс] </w:t>
      </w:r>
      <w:hyperlink r:id="rId11" w:history="1">
        <w:r>
          <w:rPr>
            <w:rStyle w:val="a3"/>
          </w:rPr>
          <w:t xml:space="preserve">http://learning.9151394.ru/course/ </w:t>
        </w:r>
        <w:proofErr w:type="spellStart"/>
        <w:r>
          <w:rPr>
            <w:rStyle w:val="a3"/>
          </w:rPr>
          <w:t>view.php?id</w:t>
        </w:r>
        <w:proofErr w:type="spellEnd"/>
        <w:r>
          <w:rPr>
            <w:rStyle w:val="a3"/>
          </w:rPr>
          <w:t>=</w:t>
        </w:r>
        <w:r>
          <w:rPr>
            <w:rStyle w:val="a3"/>
          </w:rPr>
          <w:t>280#program_blocks</w:t>
        </w:r>
      </w:hyperlink>
    </w:p>
    <w:p w:rsidR="005C14B7" w:rsidRDefault="000B340F">
      <w:pPr>
        <w:pStyle w:val="11"/>
        <w:numPr>
          <w:ilvl w:val="0"/>
          <w:numId w:val="14"/>
        </w:numPr>
        <w:tabs>
          <w:tab w:val="left" w:pos="649"/>
        </w:tabs>
        <w:spacing w:line="360" w:lineRule="auto"/>
        <w:ind w:firstLine="200"/>
        <w:jc w:val="both"/>
      </w:pPr>
      <w:bookmarkStart w:id="63" w:name="bookmark119"/>
      <w:bookmarkEnd w:id="63"/>
      <w:r>
        <w:t xml:space="preserve">Программы для робота [Электронный ресурс] </w:t>
      </w:r>
      <w:hyperlink r:id="rId12" w:history="1">
        <w:r>
          <w:rPr>
            <w:rStyle w:val="a3"/>
          </w:rPr>
          <w:t xml:space="preserve">http://service.lego.com/ </w:t>
        </w:r>
        <w:proofErr w:type="spellStart"/>
        <w:r>
          <w:rPr>
            <w:rStyle w:val="a3"/>
          </w:rPr>
          <w:t>enus</w:t>
        </w:r>
        <w:proofErr w:type="spellEnd"/>
        <w:r>
          <w:rPr>
            <w:rStyle w:val="a3"/>
          </w:rPr>
          <w:t>/</w:t>
        </w:r>
        <w:proofErr w:type="spellStart"/>
        <w:r>
          <w:rPr>
            <w:rStyle w:val="a3"/>
          </w:rPr>
          <w:t>helptopics</w:t>
        </w:r>
        <w:proofErr w:type="spellEnd"/>
        <w:r>
          <w:rPr>
            <w:rStyle w:val="a3"/>
          </w:rPr>
          <w:t>/?</w:t>
        </w:r>
        <w:proofErr w:type="spellStart"/>
        <w:r>
          <w:rPr>
            <w:rStyle w:val="a3"/>
          </w:rPr>
          <w:t>questionid</w:t>
        </w:r>
        <w:proofErr w:type="spellEnd"/>
        <w:r>
          <w:rPr>
            <w:rStyle w:val="a3"/>
          </w:rPr>
          <w:t>=2</w:t>
        </w:r>
      </w:hyperlink>
    </w:p>
    <w:p w:rsidR="005C14B7" w:rsidRDefault="000B340F">
      <w:pPr>
        <w:pStyle w:val="11"/>
        <w:spacing w:line="360" w:lineRule="auto"/>
        <w:ind w:firstLine="300"/>
        <w:jc w:val="both"/>
      </w:pPr>
      <w:bookmarkStart w:id="64" w:name="bookmark120"/>
      <w:bookmarkEnd w:id="64"/>
      <w:r>
        <w:t>Интернет-ресурс:</w:t>
      </w:r>
    </w:p>
    <w:p w:rsidR="005C14B7" w:rsidRDefault="000B340F">
      <w:pPr>
        <w:pStyle w:val="11"/>
        <w:numPr>
          <w:ilvl w:val="0"/>
          <w:numId w:val="15"/>
        </w:numPr>
        <w:tabs>
          <w:tab w:val="left" w:pos="630"/>
        </w:tabs>
        <w:spacing w:line="360" w:lineRule="auto"/>
        <w:ind w:firstLine="300"/>
        <w:jc w:val="both"/>
      </w:pPr>
      <w:hyperlink r:id="rId13" w:history="1">
        <w:bookmarkStart w:id="65" w:name="bookmark121"/>
        <w:bookmarkEnd w:id="65"/>
        <w:r>
          <w:rPr>
            <w:color w:val="0563C1"/>
            <w:u w:val="single"/>
          </w:rPr>
          <w:t>http://w</w:t>
        </w:r>
        <w:r>
          <w:rPr>
            <w:color w:val="0563C1"/>
            <w:u w:val="single"/>
          </w:rPr>
          <w:t>ww.mindstorms.su</w:t>
        </w:r>
      </w:hyperlink>
    </w:p>
    <w:p w:rsidR="005C14B7" w:rsidRDefault="000B340F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14" w:history="1">
        <w:bookmarkStart w:id="66" w:name="bookmark122"/>
        <w:bookmarkEnd w:id="66"/>
        <w:r>
          <w:rPr>
            <w:color w:val="0563C1"/>
            <w:u w:val="single"/>
          </w:rPr>
          <w:t>https://education.lego.com/ru-ru</w:t>
        </w:r>
      </w:hyperlink>
    </w:p>
    <w:p w:rsidR="005C14B7" w:rsidRDefault="000B340F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15" w:history="1">
        <w:bookmarkStart w:id="67" w:name="bookmark123"/>
        <w:bookmarkEnd w:id="67"/>
        <w:r>
          <w:rPr>
            <w:color w:val="0563C1"/>
            <w:u w:val="single"/>
          </w:rPr>
          <w:t>http://robototechnika.ucoz.ru</w:t>
        </w:r>
      </w:hyperlink>
    </w:p>
    <w:p w:rsidR="005C14B7" w:rsidRDefault="000B340F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16" w:history="1">
        <w:bookmarkStart w:id="68" w:name="bookmark124"/>
        <w:bookmarkEnd w:id="68"/>
        <w:r>
          <w:rPr>
            <w:color w:val="0563C1"/>
            <w:u w:val="single"/>
          </w:rPr>
          <w:t>http://www.nxtprograms</w:t>
        </w:r>
        <w:r>
          <w:rPr>
            <w:color w:val="0563C1"/>
            <w:u w:val="single"/>
          </w:rPr>
          <w:t>.com/projects1.html</w:t>
        </w:r>
      </w:hyperlink>
    </w:p>
    <w:p w:rsidR="005C14B7" w:rsidRDefault="000B340F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17" w:history="1">
        <w:bookmarkStart w:id="69" w:name="bookmark125"/>
        <w:bookmarkEnd w:id="69"/>
        <w:r>
          <w:rPr>
            <w:color w:val="0563C1"/>
            <w:u w:val="single"/>
          </w:rPr>
          <w:t>http://www.prorobot.ru/lego.php</w:t>
        </w:r>
      </w:hyperlink>
    </w:p>
    <w:p w:rsidR="005C14B7" w:rsidRDefault="000B340F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18" w:history="1">
        <w:bookmarkStart w:id="70" w:name="bookmark126"/>
        <w:bookmarkEnd w:id="70"/>
        <w:r>
          <w:rPr>
            <w:color w:val="0563C1"/>
            <w:u w:val="single"/>
          </w:rPr>
          <w:t>https://education.lego.com/ru-ru/lessons?pagesize=24</w:t>
        </w:r>
      </w:hyperlink>
    </w:p>
    <w:p w:rsidR="005C14B7" w:rsidRDefault="000B340F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19" w:history="1">
        <w:bookmarkStart w:id="71" w:name="bookmark127"/>
        <w:bookmarkEnd w:id="71"/>
        <w:r>
          <w:rPr>
            <w:color w:val="0563C1"/>
            <w:u w:val="single"/>
          </w:rPr>
          <w:t>https://robot-help.ru/lessons/lesson-1.html</w:t>
        </w:r>
      </w:hyperlink>
    </w:p>
    <w:p w:rsidR="005C14B7" w:rsidRDefault="000B340F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20" w:history="1">
        <w:bookmarkStart w:id="72" w:name="bookmark128"/>
        <w:bookmarkEnd w:id="72"/>
        <w:r>
          <w:rPr>
            <w:color w:val="0563C1"/>
            <w:u w:val="single"/>
          </w:rPr>
          <w:t>http://www.prorobot.ru</w:t>
        </w:r>
      </w:hyperlink>
    </w:p>
    <w:p w:rsidR="005C14B7" w:rsidRDefault="005C14B7">
      <w:pPr>
        <w:pStyle w:val="11"/>
        <w:tabs>
          <w:tab w:val="left" w:pos="654"/>
        </w:tabs>
        <w:spacing w:line="360" w:lineRule="auto"/>
        <w:jc w:val="both"/>
        <w:rPr>
          <w:b/>
          <w:color w:val="000000" w:themeColor="text1"/>
          <w:u w:val="single"/>
        </w:rPr>
      </w:pPr>
    </w:p>
    <w:p w:rsidR="005C14B7" w:rsidRDefault="005C14B7">
      <w:pPr>
        <w:pStyle w:val="11"/>
        <w:tabs>
          <w:tab w:val="left" w:pos="654"/>
        </w:tabs>
        <w:spacing w:line="360" w:lineRule="auto"/>
        <w:jc w:val="both"/>
        <w:rPr>
          <w:b/>
          <w:color w:val="000000" w:themeColor="text1"/>
          <w:u w:val="single"/>
        </w:rPr>
      </w:pPr>
    </w:p>
    <w:p w:rsidR="005C14B7" w:rsidRDefault="005C14B7">
      <w:pPr>
        <w:pStyle w:val="11"/>
        <w:tabs>
          <w:tab w:val="left" w:pos="654"/>
        </w:tabs>
        <w:spacing w:line="360" w:lineRule="auto"/>
        <w:jc w:val="both"/>
        <w:rPr>
          <w:b/>
          <w:color w:val="000000" w:themeColor="text1"/>
          <w:u w:val="single"/>
        </w:rPr>
      </w:pPr>
    </w:p>
    <w:p w:rsidR="005C14B7" w:rsidRDefault="005C14B7">
      <w:pPr>
        <w:pStyle w:val="11"/>
        <w:tabs>
          <w:tab w:val="left" w:pos="654"/>
        </w:tabs>
        <w:spacing w:line="360" w:lineRule="auto"/>
        <w:jc w:val="both"/>
        <w:rPr>
          <w:b/>
          <w:color w:val="000000" w:themeColor="text1"/>
          <w:u w:val="single"/>
        </w:rPr>
      </w:pPr>
    </w:p>
    <w:p w:rsidR="005C14B7" w:rsidRDefault="000B340F">
      <w:pPr>
        <w:pStyle w:val="11"/>
        <w:tabs>
          <w:tab w:val="left" w:pos="654"/>
        </w:tabs>
        <w:spacing w:line="360" w:lineRule="auto"/>
        <w:jc w:val="center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lastRenderedPageBreak/>
        <w:t>Литература для родителей, детей</w:t>
      </w:r>
    </w:p>
    <w:p w:rsidR="005C14B7" w:rsidRDefault="000B340F">
      <w:pPr>
        <w:pStyle w:val="aa"/>
        <w:spacing w:before="0" w:beforeAutospacing="0" w:after="0" w:afterAutospacing="0" w:line="360" w:lineRule="auto"/>
        <w:ind w:firstLine="426"/>
        <w:jc w:val="both"/>
        <w:rPr>
          <w:color w:val="000000" w:themeColor="text1"/>
        </w:rPr>
      </w:pPr>
      <w:r>
        <w:rPr>
          <w:color w:val="000000" w:themeColor="text1"/>
        </w:rPr>
        <w:t xml:space="preserve">1. </w:t>
      </w:r>
      <w:proofErr w:type="spellStart"/>
      <w:r>
        <w:rPr>
          <w:color w:val="000000" w:themeColor="text1"/>
        </w:rPr>
        <w:t>Клаузен</w:t>
      </w:r>
      <w:proofErr w:type="spellEnd"/>
      <w:r>
        <w:rPr>
          <w:color w:val="000000" w:themeColor="text1"/>
        </w:rPr>
        <w:t xml:space="preserve"> Петер. Компьютеры и роботы. – М.: Мир книги, 2017.</w:t>
      </w:r>
    </w:p>
    <w:p w:rsidR="005C14B7" w:rsidRDefault="000B340F">
      <w:pPr>
        <w:pStyle w:val="aa"/>
        <w:spacing w:before="0" w:beforeAutospacing="0" w:after="0" w:afterAutospacing="0" w:line="360" w:lineRule="auto"/>
        <w:ind w:firstLine="426"/>
        <w:jc w:val="both"/>
        <w:rPr>
          <w:color w:val="000000" w:themeColor="text1"/>
        </w:rPr>
      </w:pPr>
      <w:r>
        <w:rPr>
          <w:color w:val="000000" w:themeColor="text1"/>
        </w:rPr>
        <w:t xml:space="preserve">2. Филиппов С. А. </w:t>
      </w:r>
      <w:r>
        <w:rPr>
          <w:color w:val="000000" w:themeColor="text1"/>
        </w:rPr>
        <w:t>Робототехника для детей и родителей. – СПб</w:t>
      </w:r>
      <w:proofErr w:type="gramStart"/>
      <w:r>
        <w:rPr>
          <w:color w:val="000000" w:themeColor="text1"/>
        </w:rPr>
        <w:t xml:space="preserve">.: </w:t>
      </w:r>
      <w:proofErr w:type="gramEnd"/>
      <w:r>
        <w:rPr>
          <w:color w:val="000000" w:themeColor="text1"/>
        </w:rPr>
        <w:t>Наука, 2018</w:t>
      </w:r>
    </w:p>
    <w:p w:rsidR="005C14B7" w:rsidRDefault="000B340F">
      <w:pPr>
        <w:pStyle w:val="aa"/>
        <w:spacing w:before="0" w:beforeAutospacing="0" w:after="0" w:afterAutospacing="0" w:line="360" w:lineRule="auto"/>
        <w:ind w:firstLine="426"/>
        <w:jc w:val="both"/>
        <w:rPr>
          <w:color w:val="000000" w:themeColor="text1"/>
        </w:rPr>
      </w:pPr>
      <w:r>
        <w:rPr>
          <w:color w:val="000000" w:themeColor="text1"/>
        </w:rPr>
        <w:t xml:space="preserve">3. Макаров И. М., </w:t>
      </w:r>
      <w:proofErr w:type="spellStart"/>
      <w:r>
        <w:rPr>
          <w:color w:val="000000" w:themeColor="text1"/>
        </w:rPr>
        <w:t>Топчеев</w:t>
      </w:r>
      <w:proofErr w:type="spellEnd"/>
      <w:r>
        <w:rPr>
          <w:color w:val="000000" w:themeColor="text1"/>
        </w:rPr>
        <w:t xml:space="preserve"> Ю. И. Робототехника. История и перспективы. – М.: Наука, Изд-во МАИ, 2017.</w:t>
      </w:r>
    </w:p>
    <w:p w:rsidR="005C14B7" w:rsidRDefault="005C14B7">
      <w:pPr>
        <w:pStyle w:val="aa"/>
        <w:spacing w:before="0" w:beforeAutospacing="0" w:after="0" w:afterAutospacing="0" w:line="360" w:lineRule="auto"/>
        <w:ind w:firstLine="426"/>
        <w:jc w:val="both"/>
        <w:rPr>
          <w:color w:val="000000" w:themeColor="text1"/>
        </w:rPr>
      </w:pPr>
    </w:p>
    <w:p w:rsidR="005C14B7" w:rsidRDefault="005C14B7">
      <w:pPr>
        <w:spacing w:line="360" w:lineRule="auto"/>
        <w:ind w:left="360"/>
        <w:jc w:val="both"/>
        <w:rPr>
          <w:color w:val="0563C1"/>
          <w:u w:val="single"/>
        </w:rPr>
      </w:pPr>
    </w:p>
    <w:p w:rsidR="005C14B7" w:rsidRDefault="005C14B7">
      <w:pPr>
        <w:spacing w:line="360" w:lineRule="auto"/>
        <w:ind w:left="360"/>
        <w:jc w:val="both"/>
        <w:rPr>
          <w:color w:val="000000"/>
        </w:rPr>
      </w:pPr>
    </w:p>
    <w:p w:rsidR="005C14B7" w:rsidRDefault="005C14B7">
      <w:pPr>
        <w:spacing w:line="360" w:lineRule="auto"/>
        <w:ind w:left="360"/>
        <w:jc w:val="both"/>
        <w:rPr>
          <w:color w:val="000000"/>
        </w:rPr>
      </w:pPr>
    </w:p>
    <w:sectPr w:rsidR="005C14B7">
      <w:footerReference w:type="default" r:id="rId21"/>
      <w:pgSz w:w="11906" w:h="16838"/>
      <w:pgMar w:top="720" w:right="849" w:bottom="764" w:left="1134" w:header="0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40F" w:rsidRDefault="000B340F">
      <w:r>
        <w:separator/>
      </w:r>
    </w:p>
  </w:endnote>
  <w:endnote w:type="continuationSeparator" w:id="0">
    <w:p w:rsidR="000B340F" w:rsidRDefault="000B3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charset w:val="CC"/>
    <w:family w:val="swiss"/>
    <w:pitch w:val="default"/>
    <w:sig w:usb0="E7006EFF" w:usb1="D200FDFF" w:usb2="0A246029" w:usb3="0400200C" w:csb0="600001FF" w:csb1="DFFF0000"/>
  </w:font>
  <w:font w:name="Wingdings;aakar">
    <w:altName w:val="Times New Roman"/>
    <w:charset w:val="00"/>
    <w:family w:val="auto"/>
    <w:pitch w:val="default"/>
  </w:font>
  <w:font w:name="Symbol;aakar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orbel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4B7" w:rsidRDefault="000B340F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Frame1" o:spid="_x0000_s2050" type="#_x0000_t202" style="position:absolute;margin-left:0;margin-top:.05pt;width:1.15pt;height:13.8pt;z-index:251659264;mso-wrap-distance-left:0;mso-wrap-distance-top:0;mso-wrap-distance-right:0;mso-wrap-distance-bottom:0;mso-position-horizontal:center;mso-position-horizontal-relative:margin;mso-width-relative:page;mso-height-relative:page" o:gfxdata="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WAAAAZHJzL1BLAQIUABQAAAAIAIdO4kA/VpJc0QAAAAIBAAAPAAAAAAAAAAEA&#10;IAAAADgAAABkcnMvZG93bnJldi54bWxQSwECFAAUAAAACACHTuJA0R9NEMcBAACyAwAADgAAAAAA&#10;AAABACAAAAA2AQAAZHJzL2Uyb0RvYy54bWxQSwUGAAAAAAYABgBZAQAAbwUAAAAA&#10;" stroked="f">
          <v:fill opacity="0"/>
          <v:textbox inset="0,0,0,0">
            <w:txbxContent>
              <w:p w:rsidR="005C14B7" w:rsidRDefault="005C14B7">
                <w:pPr>
                  <w:pStyle w:val="a8"/>
                </w:pPr>
              </w:p>
            </w:txbxContent>
          </v:textbox>
          <w10:wrap type="square" side="largest"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40F" w:rsidRDefault="000B340F">
      <w:r>
        <w:separator/>
      </w:r>
    </w:p>
  </w:footnote>
  <w:footnote w:type="continuationSeparator" w:id="0">
    <w:p w:rsidR="000B340F" w:rsidRDefault="000B34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E5D76"/>
    <w:multiLevelType w:val="multilevel"/>
    <w:tmpl w:val="0CDE5D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730F9"/>
    <w:multiLevelType w:val="multilevel"/>
    <w:tmpl w:val="0DC730F9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4F6F36"/>
    <w:multiLevelType w:val="multilevel"/>
    <w:tmpl w:val="0F4F6F36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BE1F30"/>
    <w:multiLevelType w:val="multilevel"/>
    <w:tmpl w:val="13BE1F30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B7524D"/>
    <w:multiLevelType w:val="multilevel"/>
    <w:tmpl w:val="14B7524D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402CF2"/>
    <w:multiLevelType w:val="multilevel"/>
    <w:tmpl w:val="1E402C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EF43FD"/>
    <w:multiLevelType w:val="multilevel"/>
    <w:tmpl w:val="23EF43FD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287A1B01"/>
    <w:multiLevelType w:val="multilevel"/>
    <w:tmpl w:val="287A1B0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F77D4B"/>
    <w:multiLevelType w:val="multilevel"/>
    <w:tmpl w:val="2EF77D4B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1B3606"/>
    <w:multiLevelType w:val="multilevel"/>
    <w:tmpl w:val="301B36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312FCF"/>
    <w:multiLevelType w:val="multilevel"/>
    <w:tmpl w:val="41312FC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671930"/>
    <w:multiLevelType w:val="multilevel"/>
    <w:tmpl w:val="516719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880BC7"/>
    <w:multiLevelType w:val="multilevel"/>
    <w:tmpl w:val="51880BC7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1067AE6"/>
    <w:multiLevelType w:val="multilevel"/>
    <w:tmpl w:val="61067A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DDD576B"/>
    <w:multiLevelType w:val="multilevel"/>
    <w:tmpl w:val="7DDD576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13"/>
  </w:num>
  <w:num w:numId="5">
    <w:abstractNumId w:val="10"/>
  </w:num>
  <w:num w:numId="6">
    <w:abstractNumId w:val="3"/>
  </w:num>
  <w:num w:numId="7">
    <w:abstractNumId w:val="2"/>
  </w:num>
  <w:num w:numId="8">
    <w:abstractNumId w:val="8"/>
  </w:num>
  <w:num w:numId="9">
    <w:abstractNumId w:val="6"/>
  </w:num>
  <w:num w:numId="10">
    <w:abstractNumId w:val="9"/>
  </w:num>
  <w:num w:numId="11">
    <w:abstractNumId w:val="7"/>
  </w:num>
  <w:num w:numId="12">
    <w:abstractNumId w:val="4"/>
  </w:num>
  <w:num w:numId="13">
    <w:abstractNumId w:val="1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litPgBreakAndParaMark/>
    <w:compatSetting w:name="compatibilityMode" w:uri="http://schemas.microsoft.com/office/word" w:val="12"/>
  </w:compat>
  <w:rsids>
    <w:rsidRoot w:val="00D652C7"/>
    <w:rsid w:val="8FFA50EB"/>
    <w:rsid w:val="FFF63609"/>
    <w:rsid w:val="000B340F"/>
    <w:rsid w:val="002858C4"/>
    <w:rsid w:val="00386144"/>
    <w:rsid w:val="005C14B7"/>
    <w:rsid w:val="00D652C7"/>
    <w:rsid w:val="076C9FD9"/>
    <w:rsid w:val="1DFDA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qFormat="1"/>
    <w:lsdException w:name="page number" w:qFormat="1"/>
    <w:lsdException w:name="List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eastAsia="Times New Roman" w:cs="Times New Roman"/>
      <w:sz w:val="24"/>
      <w:szCs w:val="24"/>
    </w:rPr>
  </w:style>
  <w:style w:type="paragraph" w:styleId="1">
    <w:name w:val="heading 1"/>
    <w:basedOn w:val="a"/>
    <w:next w:val="a"/>
    <w:uiPriority w:val="1"/>
    <w:qFormat/>
    <w:pPr>
      <w:widowControl w:val="0"/>
      <w:autoSpaceDE w:val="0"/>
      <w:autoSpaceDN w:val="0"/>
      <w:ind w:left="674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4">
    <w:name w:val="page number"/>
    <w:basedOn w:val="10"/>
    <w:qFormat/>
  </w:style>
  <w:style w:type="character" w:customStyle="1" w:styleId="10">
    <w:name w:val="Основной шрифт абзаца1"/>
    <w:qFormat/>
  </w:style>
  <w:style w:type="paragraph" w:styleId="a5">
    <w:name w:val="caption"/>
    <w:basedOn w:val="a"/>
    <w:next w:val="a"/>
    <w:qFormat/>
    <w:pPr>
      <w:suppressLineNumbers/>
      <w:spacing w:before="120" w:after="120"/>
    </w:pPr>
    <w:rPr>
      <w:i/>
      <w:iCs/>
    </w:rPr>
  </w:style>
  <w:style w:type="paragraph" w:styleId="a6">
    <w:name w:val="header"/>
    <w:basedOn w:val="a"/>
    <w:qFormat/>
    <w:pPr>
      <w:tabs>
        <w:tab w:val="center" w:pos="4677"/>
        <w:tab w:val="right" w:pos="9355"/>
      </w:tabs>
    </w:pPr>
  </w:style>
  <w:style w:type="paragraph" w:styleId="a7">
    <w:name w:val="Body Text"/>
    <w:basedOn w:val="a"/>
    <w:qFormat/>
    <w:pPr>
      <w:spacing w:after="140" w:line="276" w:lineRule="auto"/>
    </w:pPr>
  </w:style>
  <w:style w:type="paragraph" w:styleId="a8">
    <w:name w:val="footer"/>
    <w:basedOn w:val="a"/>
    <w:qFormat/>
    <w:pPr>
      <w:tabs>
        <w:tab w:val="center" w:pos="4677"/>
        <w:tab w:val="right" w:pos="9355"/>
      </w:tabs>
    </w:pPr>
  </w:style>
  <w:style w:type="paragraph" w:styleId="a9">
    <w:name w:val="List"/>
    <w:basedOn w:val="a7"/>
    <w:qFormat/>
  </w:style>
  <w:style w:type="paragraph" w:styleId="aa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character" w:customStyle="1" w:styleId="WW8Num1z0">
    <w:name w:val="WW8Num1z0"/>
    <w:qFormat/>
    <w:rPr>
      <w:rFonts w:ascii="Wingdings;aakar" w:hAnsi="Wingdings;aakar" w:cs="Wingdings;aakar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3">
    <w:name w:val="WW8Num1z3"/>
    <w:qFormat/>
    <w:rPr>
      <w:rFonts w:ascii="Symbol;aakar" w:hAnsi="Symbol;aakar" w:cs="Symbol;aakar"/>
    </w:rPr>
  </w:style>
  <w:style w:type="character" w:customStyle="1" w:styleId="WW8Num2z0">
    <w:name w:val="WW8Num2z0"/>
    <w:qFormat/>
    <w:rPr>
      <w:rFonts w:ascii="Wingdings;aakar" w:hAnsi="Wingdings;aakar" w:cs="Wingdings;aakar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3">
    <w:name w:val="WW8Num2z3"/>
    <w:qFormat/>
    <w:rPr>
      <w:rFonts w:ascii="Symbol;aakar" w:hAnsi="Symbol;aakar" w:cs="Symbol;aakar"/>
    </w:rPr>
  </w:style>
  <w:style w:type="character" w:customStyle="1" w:styleId="WW8Num3z0">
    <w:name w:val="WW8Num3z0"/>
    <w:qFormat/>
    <w:rPr>
      <w:rFonts w:ascii="Wingdings;aakar" w:hAnsi="Wingdings;aakar" w:cs="Wingdings;aakar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;aakar" w:hAnsi="Symbol;aakar" w:cs="Symbol;aakar"/>
    </w:rPr>
  </w:style>
  <w:style w:type="character" w:customStyle="1" w:styleId="WW8Num4z0">
    <w:name w:val="WW8Num4z0"/>
    <w:qFormat/>
    <w:rPr>
      <w:rFonts w:ascii="Wingdings;aakar" w:hAnsi="Wingdings;aakar" w:cs="Wingdings;aakar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3">
    <w:name w:val="WW8Num4z3"/>
    <w:qFormat/>
    <w:rPr>
      <w:rFonts w:ascii="Symbol;aakar" w:hAnsi="Symbol;aakar" w:cs="Symbol;aakar"/>
    </w:rPr>
  </w:style>
  <w:style w:type="character" w:customStyle="1" w:styleId="WW8Num5z0">
    <w:name w:val="WW8Num5z0"/>
    <w:qFormat/>
    <w:rPr>
      <w:rFonts w:ascii="Wingdings;aakar" w:hAnsi="Wingdings;aakar" w:cs="Wingdings;aakar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;aakar" w:hAnsi="Symbol;aakar" w:cs="Symbol;aakar"/>
    </w:rPr>
  </w:style>
  <w:style w:type="character" w:customStyle="1" w:styleId="WW8Num6z0">
    <w:name w:val="WW8Num6z0"/>
    <w:qFormat/>
    <w:rPr>
      <w:rFonts w:ascii="Wingdings;aakar" w:hAnsi="Wingdings;aakar" w:cs="Wingdings;aakar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;aakar" w:hAnsi="Symbol;aakar" w:cs="Symbol;aakar"/>
    </w:rPr>
  </w:style>
  <w:style w:type="character" w:customStyle="1" w:styleId="WW8Num7z0">
    <w:name w:val="WW8Num7z0"/>
    <w:qFormat/>
    <w:rPr>
      <w:rFonts w:ascii="Wingdings;aakar" w:hAnsi="Wingdings;aakar" w:cs="Wingdings;aakar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3">
    <w:name w:val="WW8Num7z3"/>
    <w:qFormat/>
    <w:rPr>
      <w:rFonts w:ascii="Symbol;aakar" w:hAnsi="Symbol;aakar" w:cs="Symbol;aakar"/>
    </w:rPr>
  </w:style>
  <w:style w:type="character" w:customStyle="1" w:styleId="ab">
    <w:name w:val="Верхний колонтитул Знак"/>
    <w:qFormat/>
    <w:rPr>
      <w:sz w:val="24"/>
      <w:szCs w:val="24"/>
    </w:rPr>
  </w:style>
  <w:style w:type="character" w:customStyle="1" w:styleId="ac">
    <w:name w:val="Заголовок Знак"/>
    <w:qFormat/>
    <w:rPr>
      <w:b/>
      <w:sz w:val="28"/>
    </w:rPr>
  </w:style>
  <w:style w:type="character" w:customStyle="1" w:styleId="ad">
    <w:name w:val="Нижний колонтитул Знак"/>
    <w:qFormat/>
    <w:rPr>
      <w:sz w:val="24"/>
      <w:szCs w:val="24"/>
    </w:rPr>
  </w:style>
  <w:style w:type="paragraph" w:customStyle="1" w:styleId="Heading">
    <w:name w:val="Heading"/>
    <w:basedOn w:val="a"/>
    <w:next w:val="a7"/>
    <w:qFormat/>
    <w:pPr>
      <w:jc w:val="center"/>
    </w:pPr>
    <w:rPr>
      <w:b/>
      <w:sz w:val="28"/>
      <w:szCs w:val="20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paragraph" w:customStyle="1" w:styleId="2">
    <w:name w:val="Колонтитул (2)"/>
    <w:basedOn w:val="a"/>
    <w:qFormat/>
    <w:rPr>
      <w:sz w:val="20"/>
      <w:szCs w:val="20"/>
    </w:rPr>
  </w:style>
  <w:style w:type="paragraph" w:customStyle="1" w:styleId="3">
    <w:name w:val="Заголовок №3"/>
    <w:basedOn w:val="a"/>
    <w:qFormat/>
    <w:pPr>
      <w:spacing w:line="266" w:lineRule="auto"/>
      <w:ind w:firstLine="400"/>
      <w:outlineLvl w:val="2"/>
    </w:pPr>
    <w:rPr>
      <w:b/>
      <w:bCs/>
    </w:rPr>
  </w:style>
  <w:style w:type="paragraph" w:customStyle="1" w:styleId="11">
    <w:name w:val="Основной текст1"/>
    <w:basedOn w:val="a"/>
    <w:qFormat/>
    <w:pPr>
      <w:spacing w:line="264" w:lineRule="auto"/>
    </w:pPr>
  </w:style>
  <w:style w:type="paragraph" w:customStyle="1" w:styleId="ae">
    <w:name w:val="Подпись к таблице"/>
    <w:basedOn w:val="a"/>
    <w:qFormat/>
    <w:pPr>
      <w:spacing w:after="60"/>
      <w:ind w:firstLine="320"/>
    </w:pPr>
    <w:rPr>
      <w:b/>
      <w:bCs/>
    </w:rPr>
  </w:style>
  <w:style w:type="paragraph" w:customStyle="1" w:styleId="af">
    <w:name w:val="Другое"/>
    <w:basedOn w:val="a"/>
    <w:qFormat/>
    <w:pPr>
      <w:spacing w:line="264" w:lineRule="auto"/>
    </w:pPr>
  </w:style>
  <w:style w:type="paragraph" w:styleId="af0">
    <w:name w:val="Balloon Text"/>
    <w:basedOn w:val="a"/>
    <w:link w:val="af1"/>
    <w:rsid w:val="002858C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858C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dstorms.su/" TargetMode="External"/><Relationship Id="rId18" Type="http://schemas.openxmlformats.org/officeDocument/2006/relationships/hyperlink" Target="https://education.lego.com/ru-ru/lessons?pagesize=24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service.lego.com/%20enus/helptopics/?questionid=2" TargetMode="External"/><Relationship Id="rId17" Type="http://schemas.openxmlformats.org/officeDocument/2006/relationships/hyperlink" Target="http://www.prorobot.ru/lego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xtprograms.com/projects1.html" TargetMode="External"/><Relationship Id="rId20" Type="http://schemas.openxmlformats.org/officeDocument/2006/relationships/hyperlink" Target="http://www.prorobo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earning.9151394.ru/course/%20view.php?id=280#program_blocks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obototechnika.ucoz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prorobot.ru/lego.php" TargetMode="External"/><Relationship Id="rId19" Type="http://schemas.openxmlformats.org/officeDocument/2006/relationships/hyperlink" Target="https://robot-help.ru/lessons/lesson-1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education.lego.com/ru-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3607</Words>
  <Characters>20561</Characters>
  <Application>Microsoft Office Word</Application>
  <DocSecurity>0</DocSecurity>
  <Lines>171</Lines>
  <Paragraphs>48</Paragraphs>
  <ScaleCrop>false</ScaleCrop>
  <Company/>
  <LinksUpToDate>false</LinksUpToDate>
  <CharactersWithSpaces>24120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дополнительного образования детей по теме «РОБОТОТЕХНИКА»</dc:title>
  <dc:creator>ERSHOV</dc:creator>
  <cp:lastModifiedBy>Windows User</cp:lastModifiedBy>
  <cp:revision>5</cp:revision>
  <cp:lastPrinted>2017-01-17T20:50:00Z</cp:lastPrinted>
  <dcterms:created xsi:type="dcterms:W3CDTF">2020-01-21T07:10:00Z</dcterms:created>
  <dcterms:modified xsi:type="dcterms:W3CDTF">2022-10-20T19:59:00Z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1049-11.1.0.10702</vt:lpwstr>
  </property>
</Properties>
</file>