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A9" w:rsidRDefault="007D15A9" w:rsidP="007D15A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Утверждаю</w:t>
      </w:r>
    </w:p>
    <w:p w:rsidR="007D15A9" w:rsidRDefault="007D15A9" w:rsidP="007D15A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Директор</w:t>
      </w:r>
    </w:p>
    <w:p w:rsidR="007D15A9" w:rsidRDefault="007D15A9" w:rsidP="007D15A9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 «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Фоминская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СОШ»</w:t>
      </w:r>
    </w:p>
    <w:p w:rsidR="007D15A9" w:rsidRDefault="007D15A9" w:rsidP="007D15A9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___________   С.Н. Маслова</w:t>
      </w:r>
    </w:p>
    <w:p w:rsidR="007D15A9" w:rsidRPr="007D15A9" w:rsidRDefault="007D15A9" w:rsidP="007D15A9">
      <w:pPr>
        <w:spacing w:before="0" w:beforeAutospacing="0" w:after="0" w:afterAutospacing="0"/>
        <w:rPr>
          <w:rFonts w:hAnsi="Times New Roman" w:cs="Times New Roman"/>
          <w:bCs/>
          <w:color w:val="000000"/>
          <w:sz w:val="28"/>
          <w:szCs w:val="28"/>
          <w:u w:val="single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</w:t>
      </w:r>
      <w:r>
        <w:rPr>
          <w:rFonts w:hAnsi="Times New Roman" w:cs="Times New Roman"/>
          <w:bCs/>
          <w:color w:val="000000"/>
          <w:sz w:val="28"/>
          <w:szCs w:val="28"/>
          <w:u w:val="single"/>
          <w:lang w:val="ru-RU"/>
        </w:rPr>
        <w:t xml:space="preserve"> </w:t>
      </w:r>
      <w:r w:rsidRPr="007D15A9">
        <w:rPr>
          <w:rFonts w:hAnsi="Times New Roman" w:cs="Times New Roman"/>
          <w:bCs/>
          <w:color w:val="000000"/>
          <w:sz w:val="28"/>
          <w:szCs w:val="28"/>
          <w:u w:val="single"/>
          <w:lang w:val="ru-RU"/>
        </w:rPr>
        <w:t>«31»</w:t>
      </w:r>
      <w:r>
        <w:rPr>
          <w:rFonts w:hAnsi="Times New Roman" w:cs="Times New Roman"/>
          <w:bCs/>
          <w:color w:val="000000"/>
          <w:sz w:val="28"/>
          <w:szCs w:val="28"/>
          <w:u w:val="single"/>
          <w:lang w:val="ru-RU"/>
        </w:rPr>
        <w:t xml:space="preserve"> августа 2023 г.</w:t>
      </w:r>
    </w:p>
    <w:p w:rsidR="007D15A9" w:rsidRDefault="007D15A9" w:rsidP="007D15A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7D15A9" w:rsidRDefault="007D15A9" w:rsidP="007D15A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791D8E" w:rsidRPr="007D15A9" w:rsidRDefault="002E05C4" w:rsidP="007D15A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7D15A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Рабочая программа курса внеурочной деятельности «Билет в будущее»</w:t>
      </w:r>
      <w:r w:rsidRPr="007D15A9">
        <w:rPr>
          <w:sz w:val="32"/>
          <w:szCs w:val="32"/>
          <w:lang w:val="ru-RU"/>
        </w:rPr>
        <w:br/>
      </w:r>
      <w:r w:rsidRPr="007D15A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(«Россия –</w:t>
      </w:r>
      <w:r w:rsidRPr="007D15A9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7D15A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мои горизонты»)</w:t>
      </w:r>
      <w:r w:rsidRPr="007D15A9">
        <w:rPr>
          <w:sz w:val="32"/>
          <w:szCs w:val="32"/>
          <w:lang w:val="ru-RU"/>
        </w:rPr>
        <w:br/>
      </w:r>
      <w:r w:rsidRPr="007D15A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для 6–9-х классов</w:t>
      </w:r>
    </w:p>
    <w:p w:rsidR="00791D8E" w:rsidRPr="00C20E2B" w:rsidRDefault="002E05C4" w:rsidP="007D15A9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C20E2B">
        <w:rPr>
          <w:b/>
          <w:bCs/>
          <w:color w:val="252525"/>
          <w:spacing w:val="-2"/>
          <w:sz w:val="32"/>
          <w:szCs w:val="32"/>
          <w:lang w:val="ru-RU"/>
        </w:rPr>
        <w:t>ПОЯСНИТЕЛЬНАЯ ЗАПИСКА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курса внеурочной деятельности «Билет в будущее» («Россия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мои горизонты») составлена на основе примерной рабочей программы курса внеурочной деятельности «Билет в будущее» для основного и среднего общего образования.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реализуется в рамках реализации профессионального минимума в 6–9-х классов с учетом возможностей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Фоминская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 рассчитана на 1 час в неделю, 34 часа в год в каждом классе.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разработана в соответствии с нормативно-правовыми документами: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от 24.07.1998 № 124-ФЗ «Об основных гарантиях прав ребенка в Российской Федерации»;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28.01.2021 № 2;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реализации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образовательных организациях РФ, реализующих образовательные программы основного общего и среднего общего образования, и Порядком реализации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образовательных организациях РФ, реализующих образовательные 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программы основного общего и среднего общего образования в 2023/2024 учебном году,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17.08.2023 № ДГ-1773/05;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организации внеурочной деятельности в рамках реализации обновленных ФГОС начального общего и основного общего образования, направленными письмом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05.07.2022 № ТВ-1290/03;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 реализации проекта «Билет в будущее» по профессиональной ориентации обучающихся 6–11-х классов образовательных организаций РФ, реализующих образовательные программы основного общего и среднего общего образования,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от 25.04.2023 № ДГ-808/05;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внеурочной деятельности основного общего образования, утвержденным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Фоминская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31.08.2023 № 175 «Об утверждении основной образовательной программы основного общего образования»;</w:t>
      </w:r>
    </w:p>
    <w:p w:rsid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рабочей программой воспитания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Фоминская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СОШ».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91D8E" w:rsidRPr="002E05C4" w:rsidRDefault="002E05C4" w:rsidP="007D15A9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</w:t>
      </w:r>
      <w:r w:rsidRPr="002E05C4"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целью реализации комплексной и систематической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для обучающихся 6–9-х</w:t>
      </w:r>
      <w:r w:rsidRPr="002E05C4"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классов на основе апробированных материалов Всероссийского проекта «Билет в будущее».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Участие школы во Всероссийском проекте «Билет в будущее»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современный и эффективный вариант реализации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школе.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Мероприятия программы обеспечивают содействие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 обучающихся школы через сочетание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мотивационно-активизирующего, информационно-обучающего, практико-ориентированного и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диагностико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  <w:proofErr w:type="gramEnd"/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 задачи изучения курса внеурочной деятельности «Билет в будущее»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готовности к профессиональному самоопределению </w:t>
      </w:r>
      <w:r>
        <w:rPr>
          <w:rFonts w:hAnsi="Times New Roman" w:cs="Times New Roman"/>
          <w:color w:val="000000"/>
          <w:sz w:val="24"/>
          <w:szCs w:val="24"/>
        </w:rPr>
        <w:t xml:space="preserve">(ГПС)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6–9-х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Фоминская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СОШ».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 w:rsidR="00791D8E" w:rsidRPr="002E05C4" w:rsidRDefault="002E05C4" w:rsidP="007D15A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профессиональному самоопределению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Фоминская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91D8E" w:rsidRPr="002E05C4" w:rsidRDefault="002E05C4" w:rsidP="007D15A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791D8E" w:rsidRPr="002E05C4" w:rsidRDefault="002E05C4" w:rsidP="007D15A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информировать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РФ);</w:t>
      </w:r>
    </w:p>
    <w:p w:rsidR="00791D8E" w:rsidRPr="002E05C4" w:rsidRDefault="002E05C4" w:rsidP="007D15A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формировать у обучающихся навыки и умения карьерной грамотности и другие компетенции, необходимые для осуществления всех этапов карьерной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самонавигации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, приобретения и осмысления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  <w:proofErr w:type="gramEnd"/>
    </w:p>
    <w:p w:rsidR="00791D8E" w:rsidRPr="002E05C4" w:rsidRDefault="002E05C4" w:rsidP="007D15A9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формировать ценностное отношение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Данная рабочая программа разработана с учетом преемственности задач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переходе обучающихся 6–9-х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классов из класса в класс и из основной школы в среднюю.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занятий: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беседы, дискуссии, мастер-классы, экскурсии на производство,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психолога.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Данная программа составлена с учетом Федеральной рабочей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учащегося.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проявляется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1D8E" w:rsidRPr="002E05C4" w:rsidRDefault="002E05C4" w:rsidP="007D15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 приоритете личностных результатов реализации программы внеурочной деятельности, нашедших свое отражение и конкретизацию в Федеральной 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программе воспитания;</w:t>
      </w:r>
    </w:p>
    <w:p w:rsidR="00791D8E" w:rsidRPr="002E05C4" w:rsidRDefault="002E05C4" w:rsidP="007D15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возможности включения школьников в деятельность, организуемую образовательной организацией в рамках курса внеурочной деятельности «Билет в будущее» программы воспитания;</w:t>
      </w:r>
    </w:p>
    <w:p w:rsidR="00791D8E" w:rsidRPr="002E05C4" w:rsidRDefault="002E05C4" w:rsidP="007D15A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возможности проведения единых и общих тематических занятий в разновозрастных группах, организованных для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деятельности;</w:t>
      </w:r>
    </w:p>
    <w:p w:rsidR="00791D8E" w:rsidRPr="002E05C4" w:rsidRDefault="002E05C4" w:rsidP="007D15A9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общностей.</w:t>
      </w:r>
    </w:p>
    <w:p w:rsidR="00791D8E" w:rsidRPr="002E05C4" w:rsidRDefault="002E05C4" w:rsidP="007D15A9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E05C4">
        <w:rPr>
          <w:b/>
          <w:bCs/>
          <w:color w:val="252525"/>
          <w:spacing w:val="-2"/>
          <w:sz w:val="42"/>
          <w:szCs w:val="42"/>
          <w:lang w:val="ru-RU"/>
        </w:rPr>
        <w:t>СОДЕРЖАНИЕ УЧЕБНОГО КУРСА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1. Вводный урок «Моя Россия – мои горизонты» (обзор отраслей экономического развития РФ – счастье в труде)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факты об отраслях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2. Тематический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урок «Открой свое будущее» (введение в профориентацию)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Тематическое содержание занятия построено на обсуждении и осознании трех базовых компонентов, которые необходимо учитывать при выборе: «ХОЧУ» – ваши интересы; «МОГУ» – ваши способности; «БУДУ» – востребованность обучающегося на рынке труда в будущем. Информирование обучающихся о профессиях с постепенным расширением представлений о мире профессионального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Помощь в выборе увлечения, в котором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реализовать свои интересы, развивать возможности и помогать окружающим. Поиск дополнительных занятий и увлечений.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профориентационным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виртуального города профессий «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Профиград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образование/среднее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представлений о преимуществах обучения как в организациях высшего образования (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1 «Мой профиль» и разбор результатов – 1-й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proofErr w:type="gram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не принимающих участие в проекте «Билет в будущее», доступна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1 «Мой профиль».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profmin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незарегистрированных участников) позволяет определить требуемый объем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Методика «Мой профиль» – диагностика интересов, которая позволяет рекомендовать профиль обучения и направления развития. Предусмотрены методики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для 6–7-х, 8–9-х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1 «</w:t>
      </w:r>
      <w:proofErr w:type="gram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Мои</w:t>
      </w:r>
      <w:proofErr w:type="gram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профсреды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и разбор результатов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 – участников проекта «Билет в будущее» доступна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1 «Мои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профсреды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она обязательна для проведения.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для зарегистрированных участников проекта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позволяет определить требуемый объем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Методика «Мои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профсреды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» – онлайн-диагностика профессиональных склонностей и направленности обучающихся.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Предусмотрены методики для 6–7-х, 8 – 9-х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доступной участникам проекта «Билет в будущее» на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интернет-платформе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4.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 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Обучающиеся знакомятся с понятием «профессиональное образование»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5.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6.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в деле». Часть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(на выбор: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импортозамещение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авиастроение, судовождение, судостроение, лесная промышленность)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proofErr w:type="gram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не принимающих участие в проекте «Билет в будущее», рекомендуется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в деле» (часть 1). 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качество, безопасность, эффективность. В рамках занятия предложены следующие отрасли и тематики на выбор: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импортозамещение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, авиастроение, судовождение, судостроение, лесная промышленность. Для педагогов-навигаторов Всероссийского проекта «Билет в будущее» будет доступна вариативность для выбора онлайн-проб в цифровом инструменте проекта «Конструктор будущего». Для формирования программы онлайн-проб рекомендовано в первое занятие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профессиональную пробу по профессии в сфере науки и образования.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6.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2 «Мои ориентиры» и разбор результатов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обучающихся – участников проекта «Билет в будущее» доступна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2 «Мои ориентиры» – обязательна для проведения.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диагностика обучающихся на интернет-платформе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зарегистрированных участников проекта) позволяет определить требуемый объем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Методика «Мои ориентиры» – онлайн-диагностика особенностей построения образовательно-профессиональной траектории. В 8–9-х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 6–7-х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интернет-платформе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). Проведение диагностики возможно с применением электронного обучения и дистанционных образовательных технологий.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7.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8.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9.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10.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proofErr w:type="gram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робототехник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</w:t>
      </w:r>
      <w:proofErr w:type="gram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др.)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11.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в деле». Часть 2 (на выбор: медицина, реабилитация, генетика)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proofErr w:type="gram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не принимающих участие в проекте «Билет в будущее», рекомендуется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в деле» (часть 2, 1 час)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качество, безопасность, эффективность. В рамках занятия предложены следующие отрасли и тематики на выбор: медицина, реабилитация, генетика.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11.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3 «Мои таланты» и разбор результатов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Для обучающихся – участников проекта «Билет в будущее» доступна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диагностика № 3 «Мои таланты» (обязательна для проведения)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Предусматриваются методики для 6–7-х, 8–9-х классов. Рекомендуется проходить диагностику в сопровождении учителя, родителя,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видеосопровождение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знакомства с результатами и рекомендациями для пользователя. Проведение диагностики возможно с применением электронного обучения и дистанционных образовательных технологий. 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12.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Популяризация и просвещение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13.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инженерного дела (инженерии),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14.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«Государственное управление и общественная безопасность» (федеральная государственная, военная и 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правоохранительная службы, особенности работы и профессии в этих службах)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6–7-е 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8–9-е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15.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кибербезопасности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юрист и др.)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16.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занятие-рефлексия «Мое будущее – моя страна»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Разбор и обсуждение полученного опыта в рамках серии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17.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плодородная: узнаю о достижениях агропромышленного комплекса страны» (агропромышленный комплекс)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18.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аграрной сфере,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9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19.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Популяризация и просвещение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20.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биотехнолог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др.)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1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Тема 21.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добрая: узнаю о профессиях на благо общества» (сфера социального развития, туризма и гостеприимства)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Популяризация и просвещение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22.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23.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«Россия креативная: узнаю творческие профессии» (сфера культуры и искусства)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Популяризация и просвещение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экономики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24.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1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25.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«Один день в профессии» (часть 1) (учитель, актер, эколог)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познавательного интереса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медийными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личностями – популярными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блогерами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26.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«Один день в профессии». Часть 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(пожарный, ветеринар, повар)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познавательного интереса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медийными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личностями – популярными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блогерами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27.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сериал проекта «Билет в будущее». Часть 1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ИТ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, медиа, бизнес, инженерное дело, различные производства, наука и искусство. В рамках занятия рекомендовано к просмотру и обсуждению 1–4 серии на выбор, посвященные следующим профессиям:</w:t>
      </w:r>
    </w:p>
    <w:p w:rsidR="00791D8E" w:rsidRPr="002E05C4" w:rsidRDefault="002E05C4" w:rsidP="007D15A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1-я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альпаки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», шеф-повар ресторана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Peshi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D8E" w:rsidRPr="002E05C4" w:rsidRDefault="002E05C4" w:rsidP="007D15A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2-я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791D8E" w:rsidRPr="002E05C4" w:rsidRDefault="002E05C4" w:rsidP="007D15A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3-я серия: инженер-технолог отдела анализа эффективности и сборки автомобилей компании «КамАЗ», архитектор и руководитель «Архитектурного бюро Маликова»,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нейробиолог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, начальник лаборатории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нейронаук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Курчатовского комплекса НБИКС-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природоподобных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(НИЦ «Курчатовский институт»).</w:t>
      </w:r>
    </w:p>
    <w:p w:rsidR="00791D8E" w:rsidRPr="002E05C4" w:rsidRDefault="002E05C4" w:rsidP="007D15A9">
      <w:pPr>
        <w:numPr>
          <w:ilvl w:val="0"/>
          <w:numId w:val="1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4-я серия: мастер участка компании «ОДК-Авиадвигатели», скульптор, руководитель Курчатовского комплекса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синхротронно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-нейтринных исследований (НИЦ «Курчатовский институт»).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28.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сериал проекта «Билет в будущее». Часть 2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сериала для школьников.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Каждая серия знакомит с представителями разных сфер: медицина,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ИТ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, медиа, бизнес, инженерное 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дело, различные производства, наука и искусство. В рамках занятия рекомендовано к просмотру и обсуждению 5–8 серии на выбор, посвященные следующим профессиям:</w:t>
      </w:r>
    </w:p>
    <w:p w:rsidR="00791D8E" w:rsidRPr="002E05C4" w:rsidRDefault="002E05C4" w:rsidP="007D15A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5-я серия: сварщик, методист в Музее оптики, врач ЛФК и спортивной медицины,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реабилитолог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D8E" w:rsidRPr="002E05C4" w:rsidRDefault="002E05C4" w:rsidP="007D15A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6-я серия: врач-педиатр Псковской областной инфекционной больницы, основательница концепт-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стора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«Палаты», основатель дома-музея «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Этнодом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791D8E" w:rsidRPr="002E05C4" w:rsidRDefault="002E05C4" w:rsidP="007D15A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7-я серия: сыровар на семейном предприятии, оператор ЧПУ в компании «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Лобаев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Армс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», учитель физики, замдиректора школы «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Экотех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+».</w:t>
      </w:r>
    </w:p>
    <w:p w:rsidR="00791D8E" w:rsidRPr="002E05C4" w:rsidRDefault="002E05C4" w:rsidP="007D15A9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8-я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29. </w:t>
      </w:r>
      <w:proofErr w:type="spellStart"/>
      <w:proofErr w:type="gram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инженерной сфере» (моделирующая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час)</w:t>
      </w:r>
      <w:proofErr w:type="gramEnd"/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29–33 – серия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1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30.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цифровой сфере» (</w:t>
      </w:r>
      <w:proofErr w:type="gram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моделирующая</w:t>
      </w:r>
      <w:proofErr w:type="gram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1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31.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сфере промышленности» (</w:t>
      </w:r>
      <w:proofErr w:type="gram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моделирующая</w:t>
      </w:r>
      <w:proofErr w:type="gram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онлайн-проба на платформе проекта «Билет в будущее»)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bvbinfo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сфере промышленности,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1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32.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сфере медицины» (</w:t>
      </w:r>
      <w:proofErr w:type="gram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моделирующая</w:t>
      </w:r>
      <w:proofErr w:type="gram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онлайн-проба на платформе проекта «Билет в будущее») – 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1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33.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«Пробую профессию в креативной сфере» (</w:t>
      </w:r>
      <w:proofErr w:type="gram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моделирующая</w:t>
      </w:r>
      <w:proofErr w:type="gram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онлайн-проба на платформе проекта «Билет в будущее»)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пройти последовательность этапов:</w:t>
      </w:r>
    </w:p>
    <w:p w:rsidR="00791D8E" w:rsidRPr="002E05C4" w:rsidRDefault="002E05C4" w:rsidP="007D15A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Знакомство с профессией и профессиональной областью.</w:t>
      </w:r>
    </w:p>
    <w:p w:rsidR="00791D8E" w:rsidRPr="002E05C4" w:rsidRDefault="002E05C4" w:rsidP="007D15A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Постановка задачи и подготовительно-обучающий этап.</w:t>
      </w:r>
    </w:p>
    <w:p w:rsidR="00791D8E" w:rsidRDefault="002E05C4" w:rsidP="007D15A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D8E" w:rsidRPr="002E05C4" w:rsidRDefault="002E05C4" w:rsidP="007D15A9">
      <w:pPr>
        <w:numPr>
          <w:ilvl w:val="0"/>
          <w:numId w:val="19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Завершающий этап (закрепление полученных знаний, получение цифрового артефакта).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34. </w:t>
      </w: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занятие «Мое будущее – Моя страна»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час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7D15A9" w:rsidRPr="007D15A9" w:rsidRDefault="002E05C4" w:rsidP="007D15A9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7D15A9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УЧЕБНОГО КУРСА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 результаты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основе.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1D8E" w:rsidRPr="002E05C4" w:rsidRDefault="002E05C4" w:rsidP="007D15A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гражданское: неприятие любых форм экстремизма, дискриминации; готовность к разнообразной совместной деятельности, стремление к взаимопониманию и взаимопомощи;</w:t>
      </w:r>
    </w:p>
    <w:p w:rsidR="00791D8E" w:rsidRPr="002E05C4" w:rsidRDefault="002E05C4" w:rsidP="007D15A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патриотическое: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791D8E" w:rsidRPr="002E05C4" w:rsidRDefault="002E05C4" w:rsidP="007D15A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духовно-нравственное: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91D8E" w:rsidRPr="002E05C4" w:rsidRDefault="002E05C4" w:rsidP="007D15A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эстетическое: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:rsidR="00791D8E" w:rsidRPr="002E05C4" w:rsidRDefault="002E05C4" w:rsidP="007D15A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791D8E" w:rsidRPr="002E05C4" w:rsidRDefault="002E05C4" w:rsidP="007D15A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трудовое: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791D8E" w:rsidRPr="002E05C4" w:rsidRDefault="002E05C4" w:rsidP="007D15A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экологическое: повышение уровня экологической культуры; активное неприятие действий, приносящих вред окружающей среде;</w:t>
      </w:r>
    </w:p>
    <w:p w:rsidR="00791D8E" w:rsidRPr="002E05C4" w:rsidRDefault="002E05C4" w:rsidP="007D15A9">
      <w:pPr>
        <w:numPr>
          <w:ilvl w:val="0"/>
          <w:numId w:val="2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ценность научного познания: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Адаптация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791D8E" w:rsidRPr="002E05C4" w:rsidRDefault="002E05C4" w:rsidP="007D15A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также в рамках социального взаимодействия с людьми из другой культурной среды;</w:t>
      </w:r>
    </w:p>
    <w:p w:rsidR="00791D8E" w:rsidRPr="002E05C4" w:rsidRDefault="002E05C4" w:rsidP="007D15A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неопределенности, открытость опыту и знаниям других;</w:t>
      </w:r>
    </w:p>
    <w:p w:rsidR="00791D8E" w:rsidRPr="002E05C4" w:rsidRDefault="002E05C4" w:rsidP="007D15A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791D8E" w:rsidRPr="002E05C4" w:rsidRDefault="002E05C4" w:rsidP="007D15A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необходимость в формировании новых знаний, умений связывать образы, формулировать идеи, понятия, гипотезы об объектах и явлениях, в том числе </w:t>
      </w: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ранее неизвестных, осознание дефицита собственных знаний и компетенций, планирование своего развития;</w:t>
      </w:r>
    </w:p>
    <w:p w:rsidR="00791D8E" w:rsidRPr="002E05C4" w:rsidRDefault="002E05C4" w:rsidP="007D15A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791D8E" w:rsidRPr="002E05C4" w:rsidRDefault="002E05C4" w:rsidP="007D15A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791D8E" w:rsidRPr="002E05C4" w:rsidRDefault="002E05C4" w:rsidP="007D15A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791D8E" w:rsidRPr="002E05C4" w:rsidRDefault="002E05C4" w:rsidP="007D15A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сложившейся ситуации;</w:t>
      </w:r>
    </w:p>
    <w:p w:rsidR="00791D8E" w:rsidRPr="002E05C4" w:rsidRDefault="002E05C4" w:rsidP="007D15A9">
      <w:pPr>
        <w:numPr>
          <w:ilvl w:val="0"/>
          <w:numId w:val="2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2E0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1D8E" w:rsidRPr="002E05C4" w:rsidRDefault="002E05C4" w:rsidP="007D15A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791D8E" w:rsidRPr="002E05C4" w:rsidRDefault="002E05C4" w:rsidP="007D15A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791D8E" w:rsidRPr="002E05C4" w:rsidRDefault="002E05C4" w:rsidP="007D15A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791D8E" w:rsidRPr="002E05C4" w:rsidRDefault="002E05C4" w:rsidP="007D15A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791D8E" w:rsidRPr="002E05C4" w:rsidRDefault="002E05C4" w:rsidP="007D15A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791D8E" w:rsidRPr="002E05C4" w:rsidRDefault="002E05C4" w:rsidP="007D15A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791D8E" w:rsidRPr="002E05C4" w:rsidRDefault="002E05C4" w:rsidP="007D15A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91D8E" w:rsidRPr="002E05C4" w:rsidRDefault="002E05C4" w:rsidP="007D15A9">
      <w:pPr>
        <w:numPr>
          <w:ilvl w:val="0"/>
          <w:numId w:val="2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1D8E" w:rsidRPr="002E05C4" w:rsidRDefault="002E05C4" w:rsidP="007D15A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791D8E" w:rsidRPr="002E05C4" w:rsidRDefault="002E05C4" w:rsidP="007D15A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91D8E" w:rsidRPr="002E05C4" w:rsidRDefault="002E05C4" w:rsidP="007D15A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91D8E" w:rsidRPr="002E05C4" w:rsidRDefault="002E05C4" w:rsidP="007D15A9">
      <w:pPr>
        <w:numPr>
          <w:ilvl w:val="0"/>
          <w:numId w:val="2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1D8E" w:rsidRPr="002E05C4" w:rsidRDefault="002E05C4" w:rsidP="007D15A9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791D8E" w:rsidRPr="002E05C4" w:rsidRDefault="002E05C4" w:rsidP="007D15A9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91D8E" w:rsidRPr="002E05C4" w:rsidRDefault="002E05C4" w:rsidP="007D15A9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1D8E" w:rsidRPr="002E05C4" w:rsidRDefault="002E05C4" w:rsidP="007D15A9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91D8E" w:rsidRPr="002E05C4" w:rsidRDefault="002E05C4" w:rsidP="007D15A9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791D8E" w:rsidRPr="002E05C4" w:rsidRDefault="002E05C4" w:rsidP="007D15A9">
      <w:pPr>
        <w:numPr>
          <w:ilvl w:val="0"/>
          <w:numId w:val="2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1D8E" w:rsidRPr="002E05C4" w:rsidRDefault="002E05C4" w:rsidP="007D15A9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791D8E" w:rsidRPr="002E05C4" w:rsidRDefault="002E05C4" w:rsidP="007D15A9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791D8E" w:rsidRPr="002E05C4" w:rsidRDefault="002E05C4" w:rsidP="007D15A9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91D8E" w:rsidRPr="002E05C4" w:rsidRDefault="002E05C4" w:rsidP="007D15A9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91D8E" w:rsidRPr="002E05C4" w:rsidRDefault="002E05C4" w:rsidP="007D15A9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91D8E" w:rsidRPr="002E05C4" w:rsidRDefault="002E05C4" w:rsidP="007D15A9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91D8E" w:rsidRPr="002E05C4" w:rsidRDefault="002E05C4" w:rsidP="007D15A9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91D8E" w:rsidRPr="002E05C4" w:rsidRDefault="002E05C4" w:rsidP="007D15A9">
      <w:pPr>
        <w:numPr>
          <w:ilvl w:val="0"/>
          <w:numId w:val="2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1D8E" w:rsidRPr="002E05C4" w:rsidRDefault="002E05C4" w:rsidP="007D15A9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91D8E" w:rsidRPr="002E05C4" w:rsidRDefault="002E05C4" w:rsidP="007D15A9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91D8E" w:rsidRPr="002E05C4" w:rsidRDefault="002E05C4" w:rsidP="007D15A9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791D8E" w:rsidRPr="002E05C4" w:rsidRDefault="002E05C4" w:rsidP="007D15A9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791D8E" w:rsidRPr="002E05C4" w:rsidRDefault="002E05C4" w:rsidP="007D15A9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91D8E" w:rsidRPr="002E05C4" w:rsidRDefault="002E05C4" w:rsidP="007D15A9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91D8E" w:rsidRPr="002E05C4" w:rsidRDefault="002E05C4" w:rsidP="007D15A9">
      <w:pPr>
        <w:numPr>
          <w:ilvl w:val="0"/>
          <w:numId w:val="2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791D8E" w:rsidRPr="002E05C4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1D8E" w:rsidRPr="002E05C4" w:rsidRDefault="002E05C4" w:rsidP="007D15A9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791D8E" w:rsidRPr="002E05C4" w:rsidRDefault="002E05C4" w:rsidP="007D15A9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91D8E" w:rsidRPr="002E05C4" w:rsidRDefault="002E05C4" w:rsidP="007D15A9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91D8E" w:rsidRPr="002E05C4" w:rsidRDefault="002E05C4" w:rsidP="007D15A9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791D8E" w:rsidRPr="002E05C4" w:rsidRDefault="002E05C4" w:rsidP="007D15A9">
      <w:pPr>
        <w:numPr>
          <w:ilvl w:val="0"/>
          <w:numId w:val="2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1D8E" w:rsidRPr="002E05C4" w:rsidRDefault="002E05C4" w:rsidP="007D15A9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791D8E" w:rsidRPr="002E05C4" w:rsidRDefault="002E05C4" w:rsidP="007D15A9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791D8E" w:rsidRPr="002E05C4" w:rsidRDefault="002E05C4" w:rsidP="007D15A9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91D8E" w:rsidRPr="002E05C4" w:rsidRDefault="002E05C4" w:rsidP="007D15A9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791D8E" w:rsidRPr="002E05C4" w:rsidRDefault="002E05C4" w:rsidP="007D15A9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91D8E" w:rsidRPr="002E05C4" w:rsidRDefault="002E05C4" w:rsidP="007D15A9">
      <w:pPr>
        <w:numPr>
          <w:ilvl w:val="0"/>
          <w:numId w:val="2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1D8E" w:rsidRPr="002E05C4" w:rsidRDefault="002E05C4" w:rsidP="007D15A9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791D8E" w:rsidRPr="002E05C4" w:rsidRDefault="002E05C4" w:rsidP="007D15A9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791D8E" w:rsidRPr="002E05C4" w:rsidRDefault="002E05C4" w:rsidP="007D15A9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791D8E" w:rsidRDefault="002E05C4" w:rsidP="007D15A9">
      <w:pPr>
        <w:numPr>
          <w:ilvl w:val="0"/>
          <w:numId w:val="29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791D8E" w:rsidRPr="002E05C4" w:rsidRDefault="002E05C4" w:rsidP="007D15A9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791D8E" w:rsidRPr="002E05C4" w:rsidRDefault="002E05C4" w:rsidP="007D15A9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признавать свое право на ошибку и такое же право </w:t>
      </w:r>
      <w:proofErr w:type="gramStart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91D8E" w:rsidRPr="002E05C4" w:rsidRDefault="002E05C4" w:rsidP="007D15A9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791D8E" w:rsidRDefault="002E05C4" w:rsidP="007D15A9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91D8E" w:rsidRPr="002E05C4" w:rsidRDefault="002E05C4" w:rsidP="007D15A9">
      <w:pPr>
        <w:numPr>
          <w:ilvl w:val="0"/>
          <w:numId w:val="3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05C4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7D15A9" w:rsidRDefault="007D15A9" w:rsidP="007D15A9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7D15A9" w:rsidRDefault="007D15A9" w:rsidP="007D15A9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7D15A9" w:rsidRDefault="007D15A9" w:rsidP="007D15A9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7D15A9" w:rsidRDefault="007D15A9" w:rsidP="007D15A9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7D15A9" w:rsidRDefault="007D15A9" w:rsidP="007D15A9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7D15A9" w:rsidRDefault="007D15A9" w:rsidP="007D15A9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7D15A9" w:rsidRPr="00A05E2F" w:rsidRDefault="007D15A9" w:rsidP="007D15A9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A05E2F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МБОУ «</w:t>
      </w:r>
      <w:r w:rsidR="00A05E2F" w:rsidRPr="00A05E2F">
        <w:rPr>
          <w:b/>
          <w:bCs/>
          <w:color w:val="252525"/>
          <w:spacing w:val="-2"/>
          <w:sz w:val="24"/>
          <w:szCs w:val="24"/>
          <w:lang w:val="ru-RU"/>
        </w:rPr>
        <w:t>ФОМИНСКАЯ СРЕДНЯЯ ОБЩЕОБРАЗОВАТЕЛЬНАЯ ШКОЛА</w:t>
      </w:r>
      <w:r w:rsidRPr="00A05E2F">
        <w:rPr>
          <w:b/>
          <w:bCs/>
          <w:color w:val="252525"/>
          <w:spacing w:val="-2"/>
          <w:sz w:val="24"/>
          <w:szCs w:val="24"/>
          <w:lang w:val="ru-RU"/>
        </w:rPr>
        <w:t>»</w:t>
      </w:r>
    </w:p>
    <w:p w:rsidR="00791D8E" w:rsidRPr="00A05E2F" w:rsidRDefault="002E05C4" w:rsidP="007D15A9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4"/>
          <w:szCs w:val="24"/>
        </w:rPr>
      </w:pPr>
      <w:r w:rsidRPr="00A05E2F">
        <w:rPr>
          <w:b/>
          <w:bCs/>
          <w:color w:val="252525"/>
          <w:spacing w:val="-2"/>
          <w:sz w:val="24"/>
          <w:szCs w:val="24"/>
        </w:rPr>
        <w:t>ТЕМАТИЧЕСКОЕ ПЛАНИРОВАНИЕ</w:t>
      </w: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2"/>
        <w:gridCol w:w="3836"/>
        <w:gridCol w:w="1709"/>
        <w:gridCol w:w="1990"/>
      </w:tblGrid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r w:rsidRPr="002E05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«Открой свое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</w:t>
            </w:r>
            <w:proofErr w:type="gramEnd"/>
          </w:p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(на выбор: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импортозамещение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авиастроение, 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судовождение, судостроение, лесная промышленность) (для 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2 «Мои ориентиры»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2 (на выбор: медицина, реабилитация, генетика)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(для 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№ 3 «Мои таланты»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кибербезопасности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занятие-рефлексия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 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 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цифровой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медицины»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креативной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Pr="00C20E2B" w:rsidRDefault="002E05C4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3"/>
        <w:gridCol w:w="3823"/>
        <w:gridCol w:w="1721"/>
        <w:gridCol w:w="1990"/>
      </w:tblGrid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r w:rsidRPr="002E05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«Открой свое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1 (на выбор: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импортозамещение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авиастроение, судовождение, судостроение, лесная промышленность) (для 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2 «Мои ориентиры»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2 (на выбор: медицина, реабилитация, генетика) (для 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3 «Мои таланты»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кибербезопасности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занятие-рефлексия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здоровая: узнаю достижения страны в области 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цифровой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медицины»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креативной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0E2B" w:rsidRDefault="00C20E2B" w:rsidP="007D15A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2"/>
        <w:gridCol w:w="3836"/>
        <w:gridCol w:w="1709"/>
        <w:gridCol w:w="1990"/>
      </w:tblGrid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r w:rsidRPr="002E05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 «Открой свое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</w:t>
            </w:r>
            <w:proofErr w:type="gramEnd"/>
          </w:p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1 (на выбор: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импортозамещение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авиастроение, судовождение, судостроение, лесная промышленность) (для 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не принимающих 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2 «Мои ориентиры»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2 (на выбор: медицина, реабилитация, генетика) (для 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3 «Мои таланты» и разбор результатов (для обучающихся – участников проекта «Билет в 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кибербезопасности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занятие-рефлексия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цифровой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медицины»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креативной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1D8E" w:rsidRDefault="002E05C4" w:rsidP="007D15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2"/>
        <w:gridCol w:w="3836"/>
        <w:gridCol w:w="1709"/>
        <w:gridCol w:w="1990"/>
      </w:tblGrid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r w:rsidRPr="002E05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 урок «Моя Россия – мои горизонты» (обзор отраслей экономического развития РФ – счастье в труде)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 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«Открой свое будущее» (введение в профориентацию)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</w:t>
            </w:r>
            <w:proofErr w:type="gramEnd"/>
          </w:p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1 «Мой профиль»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«Система образования России» 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1 (на выбор: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импортозамещение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авиастроение, судовождение, судостроение, лесная промышленность) (для 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2 «Мои ориентиры»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      </w:r>
            <w:proofErr w:type="spellStart"/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в деле». Часть 2 (на выбор: медицина, реабилитация, генетика) (для 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принимающих участие в проекте «Билет в будущее»)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диагностика № 3 «Мои таланты» и разбор результатов (для обучающихся – участников проекта «Билет в будущее»)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инженерная: узнаю достижения страны в области инженерного дела» (машиностроение, транспорт,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кибербезопасности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юрист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занятие-рефлексия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плодородная: узнаю о достижениях агропромышленного комплекса страны» (агропромышленный комплекс)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биотехнолог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добрая: узнаю о </w:t>
            </w:r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профессиях на благо общества» (сфера социального развития, туризма и гостеприимства)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на благо общества» 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«Россия креативная: узнаю творческие профессии» (сфера культуры и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эколог)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«Один день в профессии».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ветеринар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повар)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сериал проекта «Билет в будущее».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инженерной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цифровой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промышленности»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сфере медицины»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«Пробую профессию в креативной сфере» (</w:t>
            </w:r>
            <w:proofErr w:type="gram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моделирующая</w:t>
            </w:r>
            <w:proofErr w:type="gram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Pr="002E05C4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2E0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«Мое будущее – Моя страна»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bvbinfo.ru</w:t>
            </w:r>
          </w:p>
          <w:p w:rsidR="00791D8E" w:rsidRDefault="002E05C4" w:rsidP="007D15A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profmin.bvbinfo.ru</w:t>
            </w:r>
          </w:p>
        </w:tc>
      </w:tr>
      <w:tr w:rsidR="00791D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2E05C4" w:rsidP="007D15A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D8E" w:rsidRDefault="00791D8E" w:rsidP="007D15A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05C4" w:rsidRDefault="002E05C4" w:rsidP="007D15A9">
      <w:pPr>
        <w:spacing w:before="0" w:beforeAutospacing="0" w:after="0" w:afterAutospacing="0"/>
      </w:pPr>
    </w:p>
    <w:sectPr w:rsidR="002E05C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66B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233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B65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A16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41A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421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ED49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C6E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07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462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D16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A253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86B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C832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635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C947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6B5A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7142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D64C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C76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543C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574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F538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C72E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7564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680E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213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8B1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EE0A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8"/>
  </w:num>
  <w:num w:numId="3">
    <w:abstractNumId w:val="27"/>
  </w:num>
  <w:num w:numId="4">
    <w:abstractNumId w:val="20"/>
  </w:num>
  <w:num w:numId="5">
    <w:abstractNumId w:val="10"/>
  </w:num>
  <w:num w:numId="6">
    <w:abstractNumId w:val="26"/>
  </w:num>
  <w:num w:numId="7">
    <w:abstractNumId w:val="2"/>
  </w:num>
  <w:num w:numId="8">
    <w:abstractNumId w:val="12"/>
  </w:num>
  <w:num w:numId="9">
    <w:abstractNumId w:val="14"/>
  </w:num>
  <w:num w:numId="10">
    <w:abstractNumId w:val="5"/>
  </w:num>
  <w:num w:numId="11">
    <w:abstractNumId w:val="13"/>
  </w:num>
  <w:num w:numId="12">
    <w:abstractNumId w:val="15"/>
  </w:num>
  <w:num w:numId="13">
    <w:abstractNumId w:val="22"/>
  </w:num>
  <w:num w:numId="14">
    <w:abstractNumId w:val="3"/>
  </w:num>
  <w:num w:numId="15">
    <w:abstractNumId w:val="18"/>
  </w:num>
  <w:num w:numId="16">
    <w:abstractNumId w:val="1"/>
  </w:num>
  <w:num w:numId="17">
    <w:abstractNumId w:val="6"/>
  </w:num>
  <w:num w:numId="18">
    <w:abstractNumId w:val="23"/>
  </w:num>
  <w:num w:numId="19">
    <w:abstractNumId w:val="11"/>
  </w:num>
  <w:num w:numId="20">
    <w:abstractNumId w:val="9"/>
  </w:num>
  <w:num w:numId="21">
    <w:abstractNumId w:val="21"/>
  </w:num>
  <w:num w:numId="22">
    <w:abstractNumId w:val="17"/>
  </w:num>
  <w:num w:numId="23">
    <w:abstractNumId w:val="4"/>
  </w:num>
  <w:num w:numId="24">
    <w:abstractNumId w:val="16"/>
  </w:num>
  <w:num w:numId="25">
    <w:abstractNumId w:val="24"/>
  </w:num>
  <w:num w:numId="26">
    <w:abstractNumId w:val="25"/>
  </w:num>
  <w:num w:numId="27">
    <w:abstractNumId w:val="0"/>
  </w:num>
  <w:num w:numId="28">
    <w:abstractNumId w:val="7"/>
  </w:num>
  <w:num w:numId="29">
    <w:abstractNumId w:val="1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05C4"/>
    <w:rsid w:val="003514A0"/>
    <w:rsid w:val="004F7E17"/>
    <w:rsid w:val="005A05CE"/>
    <w:rsid w:val="00653AF6"/>
    <w:rsid w:val="00791D8E"/>
    <w:rsid w:val="007D15A9"/>
    <w:rsid w:val="00A05E2F"/>
    <w:rsid w:val="00B73A5A"/>
    <w:rsid w:val="00C20E2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20E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20E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11973</Words>
  <Characters>68250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Шенина</dc:creator>
  <dc:description>Подготовлено экспертами Актион-МЦФЭР</dc:description>
  <cp:lastModifiedBy>Оля</cp:lastModifiedBy>
  <cp:revision>4</cp:revision>
  <cp:lastPrinted>2023-10-07T20:39:00Z</cp:lastPrinted>
  <dcterms:created xsi:type="dcterms:W3CDTF">2023-09-18T17:42:00Z</dcterms:created>
  <dcterms:modified xsi:type="dcterms:W3CDTF">2023-10-07T20:39:00Z</dcterms:modified>
</cp:coreProperties>
</file>