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E1076A" w:rsidRDefault="00DB436F" w:rsidP="0058545F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807597" w:rsidRPr="003239E0">
        <w:rPr>
          <w:rFonts w:ascii="Times New Roman" w:hAnsi="Times New Roman" w:cs="Times New Roman"/>
          <w:b/>
          <w:sz w:val="28"/>
          <w:szCs w:val="28"/>
          <w:lang w:val="ru-RU"/>
        </w:rPr>
        <w:t>. Пояснительная записка.</w:t>
      </w:r>
      <w:proofErr w:type="gramEnd"/>
    </w:p>
    <w:p w:rsidR="00DB436F" w:rsidRPr="00075161" w:rsidRDefault="00DB436F" w:rsidP="00DB436F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75161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1. Обоснование разработки рабочей программы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по учебному предмету «Сельскохозяйственный труд»</w:t>
      </w:r>
      <w:r w:rsidRPr="00DB436F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6</w:t>
      </w:r>
      <w:r w:rsidRPr="00075161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класс.</w:t>
      </w:r>
    </w:p>
    <w:p w:rsidR="00DB436F" w:rsidRPr="00160BFC" w:rsidRDefault="00DB436F" w:rsidP="00DB436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BFC">
        <w:rPr>
          <w:rStyle w:val="c4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Миссией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школы-интерната для обучающихся с ОВЗ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является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обеспечение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права на получение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доступного образования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всем детям и подросткам, независимо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от степени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выраженности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дефектов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интеллектуального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развития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 7 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0BF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 18 лет.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Программа содержит оптимальный объём сельскохозяйственных знаний и навыков, необходимых для работы в коллективных, фермерских и крестьянских подсобных хозяйствах, а также и в ЛПХ. Её цель – </w:t>
      </w:r>
      <w:proofErr w:type="spellStart"/>
      <w:r w:rsidRPr="00A767EA">
        <w:rPr>
          <w:rFonts w:ascii="Times New Roman" w:hAnsi="Times New Roman"/>
          <w:lang w:val="ru-RU"/>
        </w:rPr>
        <w:t>допрофессиональная</w:t>
      </w:r>
      <w:proofErr w:type="spellEnd"/>
      <w:r w:rsidRPr="00A767EA">
        <w:rPr>
          <w:rFonts w:ascii="Times New Roman" w:hAnsi="Times New Roman"/>
          <w:lang w:val="ru-RU"/>
        </w:rPr>
        <w:t xml:space="preserve"> подгото</w:t>
      </w:r>
      <w:r w:rsidR="00F12AF5">
        <w:rPr>
          <w:rFonts w:ascii="Times New Roman" w:hAnsi="Times New Roman"/>
          <w:lang w:val="ru-RU"/>
        </w:rPr>
        <w:t>вка учащихся коррекционных школ</w:t>
      </w:r>
      <w:r w:rsidRPr="00A767EA">
        <w:rPr>
          <w:rFonts w:ascii="Times New Roman" w:hAnsi="Times New Roman"/>
          <w:lang w:val="ru-RU"/>
        </w:rPr>
        <w:t>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Для успешного обучения, кроме традиционных уроков, в программу включены такие формы занятий, как наблюдение, экскурсии, практические работы, уроки с использованием ИКТ и другим наглядным материалом. Для закрепления знаний к каждому разделу прилагается практическая работа, для этого есть пришкольный участок, где выращиваются овощи, плодово-ягодные культуры, имеется подсобное хозяйство, где ребята практикуются по уходу за животными (овцами), подготовке кормов и кормлению животных. В домашнем хозяйстве учащихся есть кролики, свиньи на откорме и телята.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Для проверки умений и навыков в конце каждой четверти рекомендуется самостоятельная работа в виде тестов или контрольных работ.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При составлении программы были учтены принципы последовательности и преемственности обучения, а также сезонность полевых работ.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Преподавание базируется на знаниях, получаемых учащимися на занятиях природоведения, естествознания и математики.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 Продолжительность обучения составляет 5 лет, с пятого по девятый класс. Количество учебных часов не регламентируется – его определяет сам учитель исходя из уровня подготовленности учеников.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     По построению и объёму учебного материала программа является базовой. Исходя из местных условий обучения и трудоустройства выпускников, школа выбирает соответствующие виды труда.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D72D05">
        <w:rPr>
          <w:rFonts w:ascii="Times New Roman" w:hAnsi="Times New Roman"/>
          <w:b/>
          <w:i/>
          <w:lang w:val="ru-RU"/>
        </w:rPr>
        <w:t>Целью</w:t>
      </w:r>
      <w:r w:rsidRPr="00A767EA">
        <w:rPr>
          <w:rFonts w:ascii="Times New Roman" w:hAnsi="Times New Roman"/>
          <w:i/>
          <w:lang w:val="ru-RU"/>
        </w:rPr>
        <w:t xml:space="preserve"> профессионально-трудового обучения</w:t>
      </w:r>
      <w:r w:rsidRPr="00A767EA">
        <w:rPr>
          <w:rFonts w:ascii="Times New Roman" w:hAnsi="Times New Roman"/>
          <w:lang w:val="ru-RU"/>
        </w:rPr>
        <w:t xml:space="preserve">  является подготовка  учащихся 6 класса  с  отклонениями в развитии к самостоятельному  выполнению несложных видов работ на предприятии  и в бытовых условиях.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Данная программа  разработана и составлена с учетом возрастных и психофизических особенностей  детей поскольку у  них: 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*недостаточно развита зрительно-двигательная координация;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*трудности при самостоятельном выполнении действий;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*снижена мотивация к любой трудовой деятельности;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*слабо выражен и неустойчив интерес к деятельности взрослых;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*низкий уровень ориентировки в окружающем мире.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i/>
          <w:lang w:val="ru-RU"/>
        </w:rPr>
      </w:pPr>
      <w:r w:rsidRPr="00A767EA">
        <w:rPr>
          <w:rFonts w:ascii="Times New Roman" w:hAnsi="Times New Roman"/>
          <w:i/>
          <w:lang w:val="ru-RU"/>
        </w:rPr>
        <w:t>Индивидуальные  особенности учащихся 5 класса учитываются в поурочном планировании.</w:t>
      </w: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 xml:space="preserve">Основной формой обучения в 6 классе является учебно-практическая деятельность учащихся в данной конкретной  </w:t>
      </w:r>
      <w:proofErr w:type="spellStart"/>
      <w:r w:rsidRPr="00A767EA">
        <w:rPr>
          <w:rFonts w:ascii="Times New Roman" w:hAnsi="Times New Roman"/>
          <w:lang w:val="ru-RU"/>
        </w:rPr>
        <w:t>Землянской</w:t>
      </w:r>
      <w:proofErr w:type="spellEnd"/>
      <w:r w:rsidRPr="00A767EA">
        <w:rPr>
          <w:rFonts w:ascii="Times New Roman" w:hAnsi="Times New Roman"/>
          <w:lang w:val="ru-RU"/>
        </w:rPr>
        <w:t xml:space="preserve"> специальной (коррекционной) общеобразовательной школе-интернате. Приоритетными методами являются сельскохозяйственные опыты,  практические и лабораторно-практические  работы.  Практические работы в программе  связаны с  выполнением различных  приемов обработки почвы, посева, посадки, ухода за растениями и животными,  технологических расчетов. На лабораторно-практических  работах изучаются  свойства почвы, удобрений. Учитель в соответствии с имеющимися в школе возможностями выбирает  объекты и темы практических работ для учащихся, чтобы они как можно полнее  представляли изучаемые </w:t>
      </w:r>
      <w:proofErr w:type="spellStart"/>
      <w:r w:rsidRPr="00A767EA">
        <w:rPr>
          <w:rFonts w:ascii="Times New Roman" w:hAnsi="Times New Roman"/>
          <w:lang w:val="ru-RU"/>
        </w:rPr>
        <w:t>агротехнологии</w:t>
      </w:r>
      <w:proofErr w:type="spellEnd"/>
      <w:r w:rsidRPr="00A767EA">
        <w:rPr>
          <w:rFonts w:ascii="Times New Roman" w:hAnsi="Times New Roman"/>
          <w:lang w:val="ru-RU"/>
        </w:rPr>
        <w:t xml:space="preserve">. При этом  учитываются посильность объектов труда для учащихся соответствующего возраста. Практическая деятельность при обучении технологии включает в себя  освоение и выполнение конкретных трудовых приемов.  Для каждой темы перечислены возможные и наиболее целесообразные с точки зрения реализации минимума содержания  виды практической деятельности. </w:t>
      </w:r>
    </w:p>
    <w:p w:rsidR="00E47394" w:rsidRPr="00D72D05" w:rsidRDefault="00E47394" w:rsidP="00D72D05">
      <w:pPr>
        <w:tabs>
          <w:tab w:val="left" w:pos="6045"/>
        </w:tabs>
        <w:ind w:firstLine="0"/>
        <w:jc w:val="both"/>
        <w:rPr>
          <w:rFonts w:ascii="Times New Roman" w:hAnsi="Times New Roman"/>
          <w:lang w:val="ru-RU"/>
        </w:rPr>
      </w:pPr>
    </w:p>
    <w:p w:rsidR="00E47394" w:rsidRDefault="00E47394" w:rsidP="0058545F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lang w:val="ru-RU"/>
        </w:rPr>
      </w:pPr>
      <w:r w:rsidRPr="00DB436F">
        <w:rPr>
          <w:rFonts w:ascii="Times New Roman" w:hAnsi="Times New Roman"/>
          <w:b/>
          <w:lang w:val="ru-RU"/>
        </w:rPr>
        <w:t>Цель</w:t>
      </w:r>
      <w:r w:rsidRPr="00A767EA">
        <w:rPr>
          <w:rFonts w:ascii="Times New Roman" w:hAnsi="Times New Roman"/>
          <w:lang w:val="ru-RU"/>
        </w:rPr>
        <w:t xml:space="preserve"> данной программы «Сельскохозяйственный труд»-</w:t>
      </w:r>
    </w:p>
    <w:p w:rsidR="002C1401" w:rsidRPr="00D72D05" w:rsidRDefault="00807597" w:rsidP="00D72D05">
      <w:pPr>
        <w:ind w:firstLine="709"/>
        <w:jc w:val="both"/>
        <w:rPr>
          <w:rFonts w:ascii="Times New Roman" w:hAnsi="Times New Roman"/>
          <w:lang w:val="ru-RU"/>
        </w:rPr>
      </w:pPr>
      <w:r w:rsidRPr="00A767EA">
        <w:rPr>
          <w:rFonts w:ascii="Times New Roman" w:hAnsi="Times New Roman"/>
          <w:lang w:val="ru-RU"/>
        </w:rPr>
        <w:t>Воспитание положительного отношения к труду и людям труда. Включение учащихся в общественно значимый труд, т.е. практическая подготовка к жизни.</w:t>
      </w:r>
    </w:p>
    <w:p w:rsidR="002C1401" w:rsidRPr="002C1401" w:rsidRDefault="002C1401" w:rsidP="002C1401">
      <w:pPr>
        <w:pStyle w:val="a9"/>
        <w:ind w:firstLine="709"/>
        <w:jc w:val="both"/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  <w:lang w:val="ru-RU"/>
        </w:rPr>
      </w:pPr>
      <w:r w:rsidRPr="002C1401">
        <w:rPr>
          <w:rFonts w:ascii="Times New Roman" w:eastAsia="Times New Roman" w:hAnsi="Times New Roman"/>
          <w:b/>
          <w:i/>
          <w:iCs/>
          <w:color w:val="000000" w:themeColor="text1"/>
          <w:spacing w:val="15"/>
          <w:sz w:val="24"/>
          <w:szCs w:val="24"/>
          <w:lang w:val="ru-RU"/>
        </w:rPr>
        <w:lastRenderedPageBreak/>
        <w:t>Задачи программы:</w:t>
      </w:r>
    </w:p>
    <w:p w:rsidR="002C1401" w:rsidRPr="002C1401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</w:p>
    <w:p w:rsidR="002C1401" w:rsidRPr="00002258" w:rsidRDefault="002C1401" w:rsidP="002C14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2258">
        <w:rPr>
          <w:rFonts w:ascii="Times New Roman" w:hAnsi="Times New Roman"/>
          <w:sz w:val="24"/>
          <w:szCs w:val="24"/>
          <w:lang w:val="ru-RU"/>
        </w:rPr>
        <w:t>Формирование навыков работы с сельхоз инструментами;</w:t>
      </w:r>
    </w:p>
    <w:p w:rsidR="002C1401" w:rsidRPr="00002258" w:rsidRDefault="002C1401" w:rsidP="002C14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2258">
        <w:rPr>
          <w:rFonts w:ascii="Times New Roman" w:hAnsi="Times New Roman"/>
          <w:sz w:val="24"/>
          <w:szCs w:val="24"/>
          <w:lang w:val="ru-RU"/>
        </w:rPr>
        <w:t>- Овладение безопасными приемами труда и использованием сельскохозяйственного инвентаря;</w:t>
      </w:r>
    </w:p>
    <w:p w:rsidR="002C1401" w:rsidRPr="00002258" w:rsidRDefault="002C1401" w:rsidP="002C14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2258">
        <w:rPr>
          <w:rFonts w:ascii="Times New Roman" w:hAnsi="Times New Roman"/>
          <w:sz w:val="24"/>
          <w:szCs w:val="24"/>
          <w:lang w:val="ru-RU"/>
        </w:rPr>
        <w:t>- Формирование знаний, умений по сельскохозяйственному труду;</w:t>
      </w:r>
    </w:p>
    <w:p w:rsidR="002C1401" w:rsidRPr="00002258" w:rsidRDefault="002C1401" w:rsidP="002C14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2258">
        <w:rPr>
          <w:rFonts w:ascii="Times New Roman" w:hAnsi="Times New Roman"/>
          <w:sz w:val="24"/>
          <w:szCs w:val="24"/>
          <w:lang w:val="ru-RU"/>
        </w:rPr>
        <w:t>- Развитие мышления, способности к пространственному анализу, мелкой и крупной моторики;</w:t>
      </w:r>
    </w:p>
    <w:p w:rsidR="002C1401" w:rsidRPr="00002258" w:rsidRDefault="002C1401" w:rsidP="002C1401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2258">
        <w:rPr>
          <w:rFonts w:ascii="Times New Roman" w:hAnsi="Times New Roman"/>
          <w:sz w:val="24"/>
          <w:szCs w:val="24"/>
          <w:lang w:val="ru-RU"/>
        </w:rPr>
        <w:t>-  Формирование эстетических представлений, благотворно влияющих на становление личности, способствующих их социальной адаптации;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 xml:space="preserve">- Формирование представления о значении трудовой деятельности в жизни человека и общества; 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 xml:space="preserve">- Формирование уважения к труду и творчеству; 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 xml:space="preserve">- Формирование элементарные представления о роли современного производства в жизни человека и общества; 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 xml:space="preserve">- Формирование знаний и умений  по организации  рабочего места  в соответствии с предстоящим видом деятельности; 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 xml:space="preserve">- Формирование отрицательного отношения к лени и небрежности в  труде и учёбе, небережливому отношению к результатам труда людей. </w:t>
      </w:r>
    </w:p>
    <w:p w:rsidR="002C1401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02258">
        <w:rPr>
          <w:rFonts w:ascii="Times New Roman" w:eastAsia="Times New Roman" w:hAnsi="Times New Roman"/>
          <w:sz w:val="24"/>
          <w:szCs w:val="24"/>
          <w:lang w:val="ru-RU"/>
        </w:rPr>
        <w:t>- Формирование  дисциплинированности, последовательности  и настойчивости в выполнении учебных и учебно-трудовых заданий.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Коррекционная работа включает следующие направления:</w:t>
      </w:r>
    </w:p>
    <w:p w:rsidR="002C1401" w:rsidRDefault="002C1401" w:rsidP="002C1401">
      <w:pPr>
        <w:shd w:val="clear" w:color="auto" w:fill="FFFFFF"/>
        <w:spacing w:line="294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Коррекция отдельных сторон психической деятельности: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коррекция - развитие восприятия, представлений, ощущений;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коррекция - развитие памяти;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коррекция - развитие внимания;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-развитие различных видов мышления;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развитие наглядно-образного мышления;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развитие словесно-логического мышления;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-развитие основных мыслительных операций;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развитие умения сравнивать, анализировать;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выделять сходство и различие понятий;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умение работать по инструкциям, алгоритму;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планировать деятельность;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Коррекция нарушений в развитии эмоционально-личностной сферы: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развитие инициативности, стремления доводить начатое дело до конца;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формирование адекватности чувств;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формирование умения анализировать свою деятельность;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коррекция - развитие речи;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коррекция монологической речи, диалогической речи, обогащение словаря.</w:t>
      </w:r>
    </w:p>
    <w:p w:rsidR="002C1401" w:rsidRPr="00002258" w:rsidRDefault="002C1401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2C1401" w:rsidRPr="00E1076A" w:rsidRDefault="002C1401" w:rsidP="002C1401">
      <w:pPr>
        <w:shd w:val="clear" w:color="auto" w:fill="FFFFFF"/>
        <w:spacing w:line="294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022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Программа составлена с учетом возрастных и психофизических особенностей развития обучающихся, уровня их знаний и умений. Использовать приобретенные знания и умения в практической деятельности и повседневной жизни.</w:t>
      </w:r>
    </w:p>
    <w:p w:rsidR="001C53E0" w:rsidRDefault="001C53E0" w:rsidP="00DB436F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DB436F" w:rsidRPr="00075161" w:rsidRDefault="00DB436F" w:rsidP="00DB436F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75161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2. Нормативные документы: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Федеральный закон от 29 декабря 2012 г. №273-Ф3 «Об образовании в Российской Федерации»;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2. Программа специальных (коррекционных) образовательных учреждений 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VIII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вида 5-9 классы сборник № 1,2 под редакцией  доктора педагогических наук  В.В.Воронковой, Москва Гуманитарный издательский центр  «</w:t>
      </w:r>
      <w:proofErr w:type="spellStart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Владос</w:t>
      </w:r>
      <w:proofErr w:type="spellEnd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 2010.;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 Примерная адаптированная  основная общеобразовательная программа образования обучающихся с умственной отсталостью (интеллектуальными нарушениями) Москва, Просвещение 2018 г.;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 АООП (вариант 1) КОУ ВО «</w:t>
      </w:r>
      <w:proofErr w:type="spellStart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Землянская</w:t>
      </w:r>
      <w:proofErr w:type="spellEnd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школа-интернат»;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Устав КОУ ВО «</w:t>
      </w:r>
      <w:proofErr w:type="spellStart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Землянская</w:t>
      </w:r>
      <w:proofErr w:type="spellEnd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школа-интернат»;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Положение о рабочих программах КОУ ВО «</w:t>
      </w:r>
      <w:proofErr w:type="spellStart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Землянская</w:t>
      </w:r>
      <w:proofErr w:type="spellEnd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школа-интернат»;</w:t>
      </w:r>
    </w:p>
    <w:p w:rsidR="00DB436F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 Учебный план КОУ ВО «</w:t>
      </w:r>
      <w:proofErr w:type="spellStart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Землянская</w:t>
      </w:r>
      <w:proofErr w:type="spellEnd"/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школа-интернат».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DB436F" w:rsidRPr="00075161" w:rsidRDefault="00DB436F" w:rsidP="00DB436F">
      <w:pPr>
        <w:shd w:val="clear" w:color="auto" w:fill="FFFFFF"/>
        <w:spacing w:line="36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3. УМК (учебники и рабочие тетради).</w:t>
      </w:r>
    </w:p>
    <w:p w:rsidR="00DB436F" w:rsidRPr="00DB436F" w:rsidRDefault="00DB436F" w:rsidP="002C1401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DB436F" w:rsidRPr="00C45B85" w:rsidRDefault="00DB436F" w:rsidP="00DB436F">
      <w:pPr>
        <w:ind w:firstLine="709"/>
        <w:jc w:val="both"/>
        <w:rPr>
          <w:rFonts w:ascii="Times New Roman" w:hAnsi="Times New Roman"/>
          <w:lang w:val="ru-RU"/>
        </w:rPr>
      </w:pPr>
      <w:r w:rsidRPr="00DB436F">
        <w:rPr>
          <w:rFonts w:ascii="Times New Roman" w:hAnsi="Times New Roman"/>
          <w:lang w:val="ru-RU"/>
        </w:rPr>
        <w:t>1</w:t>
      </w:r>
      <w:r w:rsidRPr="00C45B85">
        <w:rPr>
          <w:rFonts w:ascii="Times New Roman" w:hAnsi="Times New Roman"/>
          <w:lang w:val="ru-RU"/>
        </w:rPr>
        <w:t>.Учебник Е.А. Ковалева «Сельскохозяйственный труд», 6 класс, Москва «Просвещение» 2006 г.</w:t>
      </w:r>
    </w:p>
    <w:p w:rsidR="00DB436F" w:rsidRPr="00C45B85" w:rsidRDefault="00DB436F" w:rsidP="00D72D05">
      <w:pPr>
        <w:ind w:firstLine="709"/>
        <w:jc w:val="both"/>
        <w:rPr>
          <w:rFonts w:ascii="Times New Roman" w:hAnsi="Times New Roman"/>
          <w:lang w:val="ru-RU"/>
        </w:rPr>
      </w:pPr>
      <w:r w:rsidRPr="00DB436F">
        <w:rPr>
          <w:rFonts w:ascii="Times New Roman" w:hAnsi="Times New Roman"/>
          <w:lang w:val="ru-RU"/>
        </w:rPr>
        <w:t>2</w:t>
      </w:r>
      <w:r w:rsidR="00D72D05">
        <w:rPr>
          <w:rFonts w:ascii="Times New Roman" w:hAnsi="Times New Roman"/>
          <w:lang w:val="ru-RU"/>
        </w:rPr>
        <w:t>.Рабочая программа.</w:t>
      </w:r>
      <w:r w:rsidRPr="00C45B85">
        <w:rPr>
          <w:rFonts w:ascii="Times New Roman" w:hAnsi="Times New Roman"/>
          <w:lang w:val="ru-RU"/>
        </w:rPr>
        <w:t xml:space="preserve"> Е.А. Ковалева «Сельскохозяйст</w:t>
      </w:r>
      <w:r w:rsidR="00D72D05">
        <w:rPr>
          <w:rFonts w:ascii="Times New Roman" w:hAnsi="Times New Roman"/>
          <w:lang w:val="ru-RU"/>
        </w:rPr>
        <w:t>венный</w:t>
      </w:r>
      <w:r w:rsidR="00D72D05">
        <w:rPr>
          <w:rFonts w:ascii="Times New Roman" w:hAnsi="Times New Roman"/>
          <w:lang w:val="ru-RU"/>
        </w:rPr>
        <w:tab/>
        <w:t xml:space="preserve"> труд», </w:t>
      </w:r>
      <w:r w:rsidRPr="00C45B85">
        <w:rPr>
          <w:rFonts w:ascii="Times New Roman" w:hAnsi="Times New Roman"/>
          <w:lang w:val="ru-RU"/>
        </w:rPr>
        <w:t>6 класс, Москва, «Просвещение» 2008 г.</w:t>
      </w:r>
    </w:p>
    <w:p w:rsidR="002C1401" w:rsidRPr="00002258" w:rsidRDefault="002C1401" w:rsidP="002C14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07597" w:rsidRPr="00A767EA" w:rsidRDefault="00807597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Pr="00075161" w:rsidRDefault="00DB436F" w:rsidP="00DB436F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075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4. Количество часов на уче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бный предмет «Сельскохозяйственный труд» </w:t>
      </w:r>
      <w:r w:rsidRPr="00DB4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6</w:t>
      </w:r>
      <w:r w:rsidRPr="00075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класс</w:t>
      </w:r>
      <w:r w:rsidR="001C5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(1 час в неделю-34 часа в год)</w:t>
      </w:r>
      <w:r w:rsidRPr="00075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.</w:t>
      </w:r>
    </w:p>
    <w:p w:rsidR="00DB436F" w:rsidRPr="00075161" w:rsidRDefault="00DB436F" w:rsidP="00DB436F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Урок СХТ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специальной коррекционной школе  является составной частью учебно – воспитательного процесса.</w:t>
      </w:r>
      <w:r w:rsidRPr="00075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Программа «Сельскохозяйственный труд»</w:t>
      </w:r>
      <w:r w:rsidR="00E107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классе 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составлена в соответствии с объемом учебного времени, отведенного на изучение данного предмета в Базисном учебном плане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Предмет «СХТ</w:t>
      </w:r>
      <w:r w:rsidR="00E107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 изучается в 6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классе в объеме не менее 34 часа (I четверть – 9 ч., II четверть – 7 ч., III четверть – 10 ч., IV четверть – 8 ч.). В соответствии с учебным планом образо</w:t>
      </w:r>
      <w:r w:rsidR="00E107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вательного учреждения урок СХТ в 6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классе проводится 1 раз в неделю по одному часу. При определ</w:t>
      </w:r>
      <w:r w:rsidR="00E107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ении продолжительности урока в 6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классе используется 40 минутный  режим обучения. Пр</w:t>
      </w:r>
      <w:r w:rsidR="00E107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одолжительность учебного года: 6</w:t>
      </w:r>
      <w:r w:rsidRPr="0007516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класс – 34 учебные недели.</w:t>
      </w:r>
    </w:p>
    <w:p w:rsidR="00DB436F" w:rsidRPr="00075161" w:rsidRDefault="00DB436F" w:rsidP="00DB436F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07597" w:rsidRDefault="00807597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2D05" w:rsidRDefault="00D72D05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2D05" w:rsidRDefault="00D72D05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2D05" w:rsidRDefault="00D72D05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Default="00DB436F" w:rsidP="00DB436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E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lastRenderedPageBreak/>
        <w:t>II</w:t>
      </w:r>
      <w:r w:rsidRPr="00E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. Планируемые результаты 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воения учебного предмета «Сельскохозяйственный труд</w:t>
      </w:r>
      <w:r w:rsidR="00E47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» 6</w:t>
      </w:r>
      <w:r w:rsidRPr="00E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класс.</w:t>
      </w:r>
    </w:p>
    <w:p w:rsidR="00B9453C" w:rsidRPr="00DF2F5A" w:rsidRDefault="00B9453C" w:rsidP="00B9453C">
      <w:pPr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val="ru-RU" w:eastAsia="ru-RU" w:bidi="ar-SA"/>
        </w:rPr>
      </w:pPr>
      <w:r w:rsidRPr="00DF2F5A">
        <w:rPr>
          <w:rFonts w:ascii="Times New Roman" w:eastAsia="@Arial Unicode MS" w:hAnsi="Times New Roman" w:cs="Times New Roman"/>
          <w:sz w:val="24"/>
          <w:szCs w:val="24"/>
          <w:lang w:val="ru-RU" w:eastAsia="ru-RU" w:bidi="ar-SA"/>
        </w:rPr>
        <w:t>Минимальный и достаточный уровни усвоения предметных результатов по предмету «Профильный труд»: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bidi="ar-SA"/>
        </w:rPr>
      </w:pPr>
      <w:r w:rsidRPr="00DF2F5A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bidi="ar-SA"/>
        </w:rPr>
        <w:t>Минимальный уровень: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знать название материалов, процесс их изготовления; изделия, которые из них изготавливаются и применяются в быту, игре, учебе, отдыхе;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знать свойства материалов и правила хранения; санитарно-гигиенические требования при работе с производственными материалами;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подбирать материалы, необходимые для работы;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знать  принципы действия, общее устройства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подбирать инструменты, необходимые для работы;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руководствоваться правилами безопасной работы с инструментами и оборудованием, санитарно-гигиеническими требованиями при выполнении работы;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proofErr w:type="gramStart"/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овладеть базовыми умениями, лежащими  в основе наиболее распространенных производственных технологических процессов (шитье, вязание, валяние, вышивание, литье, пиление, строгание и т. д.);</w:t>
      </w:r>
      <w:proofErr w:type="gramEnd"/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овладеть основами современного промышленного и сельскохозяйственного производства, строительства, транспорта, сферы обслуживания;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читать технологическую  карту,  используемую в процессе изготовления изделия;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составлять стандартный план работы;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proofErr w:type="gramStart"/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иметь  представление о разных видах профильного труда (деревообработка, металлообработка, швейные, прикладные работы, малярные, переплетно-картонажные работы, ремонт и производств обуви, сельскохозяйственный труд, автодело, цветоводство и др.);</w:t>
      </w:r>
      <w:proofErr w:type="gramEnd"/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определять утилитарную и эстетическую ценность предметов, изделий;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понимать значение и ценность труда;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понимать красоту труда и его результатов;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заботливо и бережно относиться к общественному достоянию и родной природе;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использовать эстетические ориентиры/эталоны в быту, дома и в школе;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понимать значимость организации школьного рабочего места, обеспечивающую  внутреннюю дисциплину;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эстетически оценивать предметы и пользоваться ими в повседневной жизни в соответствии с эстетической регламентацией, установленной в обществе;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выражать свое отношение к результатам собственной и чужой творческой деятельности («нравится»/«не нравится»);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организовывать под руководством учителя совместную работу в группе;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осознавать необходимость соблюдения в процессе выполнения трудовых заданий порядка и аккуратности;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распределять роли, сотрудничать, осуществлять взаимопомощь;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выслушивать мнения и идеи товарищей, учитывать их при организации собственной деятельности и совместной работы;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комментировать и оценивать в доброжелательной форме достижения товарищей, высказывать им свои предложения и пожелания;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проявлять заинтересованное отношение к деятельности своих товарищей и результатам их работы;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выполнять общественные поручения по уборке мастерской после уроков трудового обучения;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принимать посильное участие в благоустройстве и озеленении территорий; охране природы и окружающей среды.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bidi="ar-SA"/>
        </w:rPr>
      </w:pPr>
      <w:r w:rsidRPr="00DF2F5A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ru-RU" w:bidi="ar-SA"/>
        </w:rPr>
        <w:t>Достаточный уровень: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осознанно определять возможности различных материалов, осуществлять их целенаправленный выбор в соответствии с их </w:t>
      </w:r>
      <w:proofErr w:type="gramStart"/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физическими</w:t>
      </w:r>
      <w:proofErr w:type="gramEnd"/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, декоративно-художественными и конструктивными свойствам в зависимости от задач предметно - практической деятельности;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lastRenderedPageBreak/>
        <w:t>экономно расходовать материалы;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планировать предстоящую практическую работу, соотносить свои действия с поставленной целью;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осуществлять настройку и текущий ремонт инструмента;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отбирать в зависимости от свойств материалов  и поставленных целей оптимальные и доступные технологические приемы ручной и машинной обработки материалов;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создавать материальные ценности, имеющие потребительскую стоимость и значение для удовлетворения общественных потребностей;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самостоятельно определять задачи и выстраивать оптимальную последовательность действий для реализации замысла;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 xml:space="preserve">осуществлять текущий самоконтроль выполняемых практических действий и корректировку хода практической работы; 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прогнозировать конечный результат и самостоятельно подбирать средства и способы работы для его получения;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овладеть некоторыми видам общественно-организационного труда (выполнение обязанностей бригадира рабочей группы, старосты класса, звеньевого; и т.п.);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понимать общественную значимость своего труда, своих достижений в области трудовой деятельности; обладать способностью к самооценке;</w:t>
      </w:r>
    </w:p>
    <w:p w:rsidR="00B9453C" w:rsidRPr="00DF2F5A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понимать необходимость гармоничного сосуществования предметного мира с миром природы;</w:t>
      </w:r>
    </w:p>
    <w:p w:rsidR="00B9453C" w:rsidRPr="00B9453C" w:rsidRDefault="00B9453C" w:rsidP="00B945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ru-RU" w:bidi="ar-SA"/>
        </w:rPr>
      </w:pPr>
      <w:r w:rsidRPr="00DF2F5A">
        <w:rPr>
          <w:rFonts w:ascii="Times New Roman" w:eastAsiaTheme="minorEastAsia" w:hAnsi="Times New Roman" w:cs="Times New Roman"/>
          <w:sz w:val="24"/>
          <w:szCs w:val="24"/>
          <w:lang w:val="ru-RU" w:bidi="ar-SA"/>
        </w:rPr>
        <w:t>осознавать общественный долг, т. е. обладать готовностью к труду в тех сферах, которые особенно нужны обществу.</w:t>
      </w:r>
    </w:p>
    <w:p w:rsidR="00DB436F" w:rsidRPr="00A767EA" w:rsidRDefault="00DB436F" w:rsidP="0058545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36F" w:rsidRPr="00A767EA" w:rsidRDefault="00DB436F" w:rsidP="00DB43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Урок сельскохозяйственного труда в школе  является одним из основных, так как трудовое обучение – это не только эффективное средство коррекции недостатков развития умственной деятельности обучающихся, воспитанников, но и одно из ведущих средств учебно-воспитательной</w:t>
      </w:r>
      <w:r w:rsidRPr="00A767EA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работы, направленное на решение задачи их социальной реабилитации и адаптации.</w:t>
      </w:r>
    </w:p>
    <w:p w:rsidR="00DB436F" w:rsidRPr="00A767EA" w:rsidRDefault="00DB436F" w:rsidP="00DB436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DB436F">
        <w:rPr>
          <w:rFonts w:ascii="Times New Roman" w:eastAsia="Times New Roman" w:hAnsi="Times New Roman" w:cs="Times New Roman"/>
          <w:color w:val="000000"/>
          <w:u w:val="single"/>
          <w:lang w:val="ru-RU" w:eastAsia="ru-RU"/>
        </w:rPr>
        <w:t>Личностными результатами</w:t>
      </w:r>
      <w:r w:rsidRPr="00A767EA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являются:</w:t>
      </w:r>
    </w:p>
    <w:p w:rsidR="00DB436F" w:rsidRPr="00A767EA" w:rsidRDefault="00DB436F" w:rsidP="00DB43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-проявление познавательных интересов и активности в данной области предметной технологической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деятельности;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proofErr w:type="gramStart"/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</w:t>
      </w:r>
      <w:proofErr w:type="gramEnd"/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выражение желания учиться для удовлетворения текущих и перспективных потребностей;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-развитие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трудолюбия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ответственности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за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качество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своей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деятельности;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 овладение установками, нормами и правилами научной организации умственного и физического труда;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-бережное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отношение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природным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хозяйственным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ресурсам;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lang w:val="ru-RU"/>
        </w:rPr>
        <w:br/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-готовность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рациональному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ведению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домашнего</w:t>
      </w:r>
      <w:r w:rsidRPr="00A767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A767E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хозяйства.</w:t>
      </w:r>
    </w:p>
    <w:p w:rsidR="00DB436F" w:rsidRDefault="00DB436F" w:rsidP="00DB436F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  <w:r w:rsidRPr="00A767EA">
        <w:rPr>
          <w:rFonts w:ascii="Times New Roman" w:hAnsi="Times New Roman" w:cs="Times New Roman"/>
          <w:bCs/>
          <w:u w:val="single"/>
          <w:lang w:val="ru-RU"/>
        </w:rPr>
        <w:t>Предметные</w:t>
      </w:r>
      <w:r w:rsidRPr="00A767EA">
        <w:rPr>
          <w:rStyle w:val="apple-converted-space"/>
          <w:rFonts w:ascii="Times New Roman" w:eastAsiaTheme="majorEastAsia" w:hAnsi="Times New Roman" w:cs="Times New Roman"/>
          <w:bCs/>
          <w:u w:val="single"/>
        </w:rPr>
        <w:t> </w:t>
      </w:r>
      <w:r w:rsidRPr="00A767EA">
        <w:rPr>
          <w:rFonts w:ascii="Times New Roman" w:hAnsi="Times New Roman" w:cs="Times New Roman"/>
          <w:bCs/>
          <w:u w:val="single"/>
          <w:lang w:val="ru-RU"/>
        </w:rPr>
        <w:t>результаты:</w:t>
      </w:r>
      <w:r w:rsidRPr="00A767EA">
        <w:rPr>
          <w:rFonts w:ascii="Times New Roman" w:hAnsi="Times New Roman" w:cs="Times New Roman"/>
          <w:lang w:val="ru-RU"/>
        </w:rPr>
        <w:t xml:space="preserve"> В соответствии с требованиями ФГОС к адаптированной основной образовательной программе для обучающихся с умственной отсталостью</w:t>
      </w:r>
      <w:r w:rsidRPr="00A767EA">
        <w:rPr>
          <w:rStyle w:val="apple-converted-space"/>
          <w:rFonts w:ascii="Times New Roman" w:eastAsiaTheme="majorEastAsia" w:hAnsi="Times New Roman" w:cs="Times New Roman"/>
        </w:rPr>
        <w:t> </w:t>
      </w:r>
      <w:r w:rsidRPr="00A767EA">
        <w:rPr>
          <w:rFonts w:ascii="Times New Roman" w:hAnsi="Times New Roman" w:cs="Times New Roman"/>
          <w:lang w:val="ru-RU"/>
        </w:rPr>
        <w:t>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</w:t>
      </w:r>
      <w:r w:rsidRPr="00A767EA">
        <w:rPr>
          <w:rFonts w:ascii="Times New Roman" w:hAnsi="Times New Roman" w:cs="Times New Roman"/>
          <w:bCs/>
          <w:lang w:val="ru-RU"/>
        </w:rPr>
        <w:t>.</w:t>
      </w:r>
      <w:r w:rsidRPr="00A767EA">
        <w:rPr>
          <w:rStyle w:val="apple-converted-space"/>
          <w:rFonts w:ascii="Times New Roman" w:eastAsiaTheme="majorEastAsia" w:hAnsi="Times New Roman" w:cs="Times New Roman"/>
          <w:bCs/>
        </w:rPr>
        <w:t> </w:t>
      </w:r>
      <w:r w:rsidRPr="00A767EA">
        <w:rPr>
          <w:rFonts w:ascii="Times New Roman" w:hAnsi="Times New Roman" w:cs="Times New Roman"/>
          <w:lang w:val="ru-RU"/>
        </w:rPr>
        <w:t>В связи с этим, требования к результатам освоения образовательных программ представляют собой описание</w:t>
      </w:r>
      <w:r w:rsidRPr="00A767EA">
        <w:rPr>
          <w:rStyle w:val="apple-converted-space"/>
          <w:rFonts w:ascii="Times New Roman" w:eastAsiaTheme="majorEastAsia" w:hAnsi="Times New Roman" w:cs="Times New Roman"/>
        </w:rPr>
        <w:t> </w:t>
      </w:r>
      <w:r w:rsidRPr="00A767EA">
        <w:rPr>
          <w:rFonts w:ascii="Times New Roman" w:hAnsi="Times New Roman" w:cs="Times New Roman"/>
          <w:bCs/>
          <w:lang w:val="ru-RU"/>
        </w:rPr>
        <w:t>возможных результатов</w:t>
      </w:r>
      <w:r w:rsidRPr="00A767EA">
        <w:rPr>
          <w:rStyle w:val="apple-converted-space"/>
          <w:rFonts w:ascii="Times New Roman" w:eastAsiaTheme="majorEastAsia" w:hAnsi="Times New Roman" w:cs="Times New Roman"/>
          <w:bCs/>
        </w:rPr>
        <w:t> </w:t>
      </w:r>
      <w:r w:rsidRPr="00A767EA">
        <w:rPr>
          <w:rFonts w:ascii="Times New Roman" w:hAnsi="Times New Roman" w:cs="Times New Roman"/>
          <w:lang w:val="ru-RU"/>
        </w:rPr>
        <w:t>образования данной категории обучающихся.</w:t>
      </w:r>
    </w:p>
    <w:p w:rsidR="00DB436F" w:rsidRPr="00A767EA" w:rsidRDefault="00DB436F" w:rsidP="00DB436F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</w:p>
    <w:p w:rsidR="00DB436F" w:rsidRPr="00DB436F" w:rsidRDefault="00DB436F" w:rsidP="00DB436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DB436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Требования к подготовке учащихся </w:t>
      </w:r>
      <w:r w:rsidRPr="00DB4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</w:t>
      </w:r>
      <w:r w:rsidRPr="00DB436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знания и умения).</w:t>
      </w:r>
    </w:p>
    <w:p w:rsidR="00DB436F" w:rsidRPr="00A767EA" w:rsidRDefault="00DB436F" w:rsidP="00DB436F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val="ru-RU" w:eastAsia="ru-RU"/>
        </w:rPr>
      </w:pPr>
      <w:r w:rsidRPr="00A767EA">
        <w:rPr>
          <w:rFonts w:ascii="Times New Roman" w:eastAsia="Calibri" w:hAnsi="Times New Roman" w:cs="Times New Roman"/>
          <w:u w:val="single"/>
          <w:lang w:val="ru-RU"/>
        </w:rPr>
        <w:t>Ученики 6 класса должны знать:</w:t>
      </w:r>
    </w:p>
    <w:p w:rsidR="00DB436F" w:rsidRPr="00A767EA" w:rsidRDefault="00DB436F" w:rsidP="00DB436F">
      <w:pPr>
        <w:numPr>
          <w:ilvl w:val="0"/>
          <w:numId w:val="1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По растениеводству: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Как убирать картофель.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Почву и её обработку.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Как готовить почву под посадку чеснока.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Осенний уход за ягодными кустарниками.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Правила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посадки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чеснока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Общее представление об органических удобрениях.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Как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готовить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навоз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Основные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полевые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культуры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Строение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столовых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корнеплодов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Как выращивать семена лука и столовых корнеплодов.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Как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выращивать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столовые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корнеплоды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Выращивание репчатого лука и лука-севка.</w:t>
      </w:r>
    </w:p>
    <w:p w:rsidR="00DB436F" w:rsidRPr="00A767EA" w:rsidRDefault="00DB436F" w:rsidP="00DB436F">
      <w:pPr>
        <w:numPr>
          <w:ilvl w:val="0"/>
          <w:numId w:val="2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lastRenderedPageBreak/>
        <w:t>Овощные культуры, группы и характеристика.</w:t>
      </w:r>
    </w:p>
    <w:p w:rsidR="00DB436F" w:rsidRPr="00A767EA" w:rsidRDefault="00DB436F" w:rsidP="00DB436F">
      <w:pPr>
        <w:numPr>
          <w:ilvl w:val="0"/>
          <w:numId w:val="1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По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животноводству</w:t>
      </w:r>
      <w:proofErr w:type="spellEnd"/>
      <w:r w:rsidRPr="00A767EA">
        <w:rPr>
          <w:rFonts w:ascii="Times New Roman" w:eastAsia="Calibri" w:hAnsi="Times New Roman" w:cs="Times New Roman"/>
        </w:rPr>
        <w:t>:</w:t>
      </w:r>
    </w:p>
    <w:p w:rsidR="00DB436F" w:rsidRPr="00A767EA" w:rsidRDefault="00DB436F" w:rsidP="00DB436F">
      <w:pPr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Виды домашних птиц, их содержание.</w:t>
      </w:r>
    </w:p>
    <w:p w:rsidR="00DB436F" w:rsidRPr="00A767EA" w:rsidRDefault="00DB436F" w:rsidP="00DB436F">
      <w:pPr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Мясные породы коз и овец.</w:t>
      </w:r>
    </w:p>
    <w:p w:rsidR="00DB436F" w:rsidRPr="00A767EA" w:rsidRDefault="00DB436F" w:rsidP="00DB436F">
      <w:pPr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Содержание овец и коз зимой.</w:t>
      </w:r>
    </w:p>
    <w:p w:rsidR="00DB436F" w:rsidRPr="00A767EA" w:rsidRDefault="00DB436F" w:rsidP="00DB436F">
      <w:pPr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Корма для овец и коз.</w:t>
      </w:r>
    </w:p>
    <w:p w:rsidR="00DB436F" w:rsidRPr="00F12AF5" w:rsidRDefault="00DB436F" w:rsidP="00DB436F">
      <w:pPr>
        <w:ind w:firstLine="709"/>
        <w:jc w:val="both"/>
        <w:rPr>
          <w:rFonts w:ascii="Times New Roman" w:eastAsia="Calibri" w:hAnsi="Times New Roman" w:cs="Times New Roman"/>
          <w:u w:val="single"/>
        </w:rPr>
      </w:pPr>
      <w:proofErr w:type="spellStart"/>
      <w:r w:rsidRPr="00F12AF5">
        <w:rPr>
          <w:rFonts w:ascii="Times New Roman" w:eastAsia="Calibri" w:hAnsi="Times New Roman" w:cs="Times New Roman"/>
          <w:u w:val="single"/>
        </w:rPr>
        <w:t>Учащиеся</w:t>
      </w:r>
      <w:proofErr w:type="spellEnd"/>
      <w:r w:rsidR="006A4D1E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proofErr w:type="spellStart"/>
      <w:r w:rsidRPr="00F12AF5">
        <w:rPr>
          <w:rFonts w:ascii="Times New Roman" w:eastAsia="Calibri" w:hAnsi="Times New Roman" w:cs="Times New Roman"/>
          <w:u w:val="single"/>
        </w:rPr>
        <w:t>должны</w:t>
      </w:r>
      <w:proofErr w:type="spellEnd"/>
      <w:r w:rsidR="006A4D1E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proofErr w:type="spellStart"/>
      <w:r w:rsidRPr="00F12AF5">
        <w:rPr>
          <w:rFonts w:ascii="Times New Roman" w:eastAsia="Calibri" w:hAnsi="Times New Roman" w:cs="Times New Roman"/>
          <w:u w:val="single"/>
        </w:rPr>
        <w:t>уметь</w:t>
      </w:r>
      <w:proofErr w:type="spellEnd"/>
      <w:r w:rsidRPr="00F12AF5">
        <w:rPr>
          <w:rFonts w:ascii="Times New Roman" w:eastAsia="Calibri" w:hAnsi="Times New Roman" w:cs="Times New Roman"/>
          <w:u w:val="single"/>
        </w:rPr>
        <w:t>: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Работать</w:t>
      </w:r>
      <w:proofErr w:type="spellEnd"/>
      <w:r w:rsidRPr="00A767EA">
        <w:rPr>
          <w:rFonts w:ascii="Times New Roman" w:eastAsia="Calibri" w:hAnsi="Times New Roman" w:cs="Times New Roman"/>
        </w:rPr>
        <w:t xml:space="preserve"> с </w:t>
      </w:r>
      <w:proofErr w:type="spellStart"/>
      <w:r w:rsidRPr="00A767EA">
        <w:rPr>
          <w:rFonts w:ascii="Times New Roman" w:eastAsia="Calibri" w:hAnsi="Times New Roman" w:cs="Times New Roman"/>
        </w:rPr>
        <w:t>лопатой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Выращивать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чеснок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виды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органических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удобрений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разнопродуктивных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коз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Ухаживать за овцами и козами.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овощи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виды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полевых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культур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стандартность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столовых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корнеплодов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A767EA">
        <w:rPr>
          <w:rFonts w:ascii="Times New Roman" w:eastAsia="Calibri" w:hAnsi="Times New Roman" w:cs="Times New Roman"/>
          <w:lang w:val="ru-RU"/>
        </w:rPr>
        <w:t>Различать участок согласно способу посева.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Выращивать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свеклу</w:t>
      </w:r>
      <w:proofErr w:type="spellEnd"/>
      <w:r w:rsidRPr="00A767EA">
        <w:rPr>
          <w:rFonts w:ascii="Times New Roman" w:eastAsia="Calibri" w:hAnsi="Times New Roman" w:cs="Times New Roman"/>
        </w:rPr>
        <w:t xml:space="preserve"> и </w:t>
      </w:r>
      <w:proofErr w:type="spellStart"/>
      <w:r w:rsidRPr="00A767EA">
        <w:rPr>
          <w:rFonts w:ascii="Times New Roman" w:eastAsia="Calibri" w:hAnsi="Times New Roman" w:cs="Times New Roman"/>
        </w:rPr>
        <w:t>морковь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A767EA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Распознавать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виды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лука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Pr="00DB436F" w:rsidRDefault="00DB436F" w:rsidP="00DB436F">
      <w:pPr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</w:rPr>
      </w:pPr>
      <w:proofErr w:type="spellStart"/>
      <w:r w:rsidRPr="00A767EA">
        <w:rPr>
          <w:rFonts w:ascii="Times New Roman" w:eastAsia="Calibri" w:hAnsi="Times New Roman" w:cs="Times New Roman"/>
        </w:rPr>
        <w:t>Выращивать</w:t>
      </w:r>
      <w:proofErr w:type="spellEnd"/>
      <w:r w:rsidR="006A4D1E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767EA">
        <w:rPr>
          <w:rFonts w:ascii="Times New Roman" w:eastAsia="Calibri" w:hAnsi="Times New Roman" w:cs="Times New Roman"/>
        </w:rPr>
        <w:t>лук</w:t>
      </w:r>
      <w:proofErr w:type="spellEnd"/>
      <w:r w:rsidRPr="00A767EA">
        <w:rPr>
          <w:rFonts w:ascii="Times New Roman" w:eastAsia="Calibri" w:hAnsi="Times New Roman" w:cs="Times New Roman"/>
        </w:rPr>
        <w:t>.</w:t>
      </w:r>
    </w:p>
    <w:p w:rsidR="00DB436F" w:rsidRDefault="00DB436F" w:rsidP="00DB436F">
      <w:pPr>
        <w:jc w:val="both"/>
        <w:rPr>
          <w:rFonts w:ascii="Times New Roman" w:eastAsia="Calibri" w:hAnsi="Times New Roman" w:cs="Times New Roman"/>
          <w:lang w:val="ru-RU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B9453C" w:rsidRDefault="00B9453C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:rsidR="00DB436F" w:rsidRDefault="00DB436F" w:rsidP="00DB436F">
      <w:pPr>
        <w:spacing w:after="20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  <w:r w:rsidRPr="00E73C9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lastRenderedPageBreak/>
        <w:t>III</w:t>
      </w:r>
      <w:r w:rsidRPr="00E73C9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. Содержа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ние учебного предмета «Сельскохозяйственный труд» 6</w:t>
      </w:r>
      <w:r w:rsidRPr="00E73C9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класс.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Вводное занятие.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767EA">
        <w:rPr>
          <w:color w:val="000000"/>
          <w:sz w:val="22"/>
          <w:szCs w:val="22"/>
        </w:rPr>
        <w:t xml:space="preserve">Анализ результатов обучения за 5 класс. Задачи обучения в </w:t>
      </w:r>
      <w:proofErr w:type="gramStart"/>
      <w:r w:rsidRPr="00A767EA">
        <w:rPr>
          <w:color w:val="000000"/>
          <w:sz w:val="22"/>
          <w:szCs w:val="22"/>
        </w:rPr>
        <w:t>пред</w:t>
      </w:r>
      <w:proofErr w:type="gramEnd"/>
      <w:r w:rsidRPr="00A767EA">
        <w:rPr>
          <w:color w:val="000000"/>
          <w:sz w:val="22"/>
          <w:szCs w:val="22"/>
        </w:rPr>
        <w:t>​стоящем учебном году. Охрана труда. Спецодежда.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Уборка картофеля.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</w:t>
      </w: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.</w:t>
      </w:r>
      <w:r w:rsidRPr="00A767EA">
        <w:rPr>
          <w:color w:val="000000"/>
          <w:sz w:val="22"/>
          <w:szCs w:val="22"/>
        </w:rPr>
        <w:t xml:space="preserve">Сроки уборки картофеля. Правила </w:t>
      </w:r>
      <w:proofErr w:type="spellStart"/>
      <w:r w:rsidRPr="00A767EA">
        <w:rPr>
          <w:color w:val="000000"/>
          <w:sz w:val="22"/>
          <w:szCs w:val="22"/>
        </w:rPr>
        <w:t>окопки</w:t>
      </w:r>
      <w:proofErr w:type="spellEnd"/>
      <w:r w:rsidRPr="00A767EA">
        <w:rPr>
          <w:color w:val="000000"/>
          <w:sz w:val="22"/>
          <w:szCs w:val="22"/>
        </w:rPr>
        <w:t xml:space="preserve"> клубней без повреждений.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Выкопка клубней картофеля. Сбор клуб​ней и их просушка. Закладка клубней на хранение в тару.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Почва и ее обработка.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Общее представление о почве и пахотном слое. Значение п</w:t>
      </w:r>
      <w:r>
        <w:rPr>
          <w:color w:val="000000"/>
          <w:sz w:val="22"/>
          <w:szCs w:val="22"/>
        </w:rPr>
        <w:t xml:space="preserve">очвы для выращивания растений. </w:t>
      </w:r>
      <w:proofErr w:type="spellStart"/>
      <w:proofErr w:type="gramStart"/>
      <w:r>
        <w:rPr>
          <w:color w:val="000000"/>
          <w:sz w:val="22"/>
          <w:szCs w:val="22"/>
        </w:rPr>
        <w:t>У</w:t>
      </w:r>
      <w:r w:rsidRPr="00A767EA">
        <w:rPr>
          <w:color w:val="000000"/>
          <w:sz w:val="22"/>
          <w:szCs w:val="22"/>
        </w:rPr>
        <w:t>добре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ние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почвы. Обработка почвы с помощью лопаты. Правила вскапывание почвы лопатой. Требования к качеству вскапывания.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Выбор лопаты. Осмотр участка и </w:t>
      </w:r>
      <w:proofErr w:type="spellStart"/>
      <w:proofErr w:type="gramStart"/>
      <w:r w:rsidRPr="00A767EA">
        <w:rPr>
          <w:color w:val="000000"/>
          <w:sz w:val="22"/>
          <w:szCs w:val="22"/>
        </w:rPr>
        <w:t>опре</w:t>
      </w:r>
      <w:proofErr w:type="spellEnd"/>
      <w:r w:rsidRPr="00A767EA">
        <w:rPr>
          <w:color w:val="000000"/>
          <w:sz w:val="22"/>
          <w:szCs w:val="22"/>
        </w:rPr>
        <w:t>​деление</w:t>
      </w:r>
      <w:proofErr w:type="gramEnd"/>
      <w:r w:rsidRPr="00A767EA">
        <w:rPr>
          <w:color w:val="000000"/>
          <w:sz w:val="22"/>
          <w:szCs w:val="22"/>
        </w:rPr>
        <w:t xml:space="preserve"> направления борозд. Прокладывание первой борозды. </w:t>
      </w:r>
      <w:proofErr w:type="gramStart"/>
      <w:r w:rsidRPr="00A767EA">
        <w:rPr>
          <w:color w:val="000000"/>
          <w:sz w:val="22"/>
          <w:szCs w:val="22"/>
        </w:rPr>
        <w:t>Со​</w:t>
      </w:r>
      <w:proofErr w:type="spellStart"/>
      <w:r w:rsidRPr="00A767EA">
        <w:rPr>
          <w:color w:val="000000"/>
          <w:sz w:val="22"/>
          <w:szCs w:val="22"/>
        </w:rPr>
        <w:t>блюдение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глубины вскапывания и слитности борозд.         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Подготовка почвы под посадку чеснока.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</w:t>
      </w:r>
      <w:r w:rsidRPr="00DB436F">
        <w:rPr>
          <w:b/>
          <w:color w:val="000000"/>
          <w:sz w:val="22"/>
          <w:szCs w:val="22"/>
        </w:rPr>
        <w:t>.</w:t>
      </w:r>
      <w:r w:rsidRPr="00A767EA">
        <w:rPr>
          <w:color w:val="000000"/>
          <w:sz w:val="22"/>
          <w:szCs w:val="22"/>
        </w:rPr>
        <w:t xml:space="preserve"> Требования к обработке почвы под чеснок.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Разметка участка или гряд под чеснок. Вскапывание участка. Рыхление и выравнивание участка граблями.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Осенний уход за ягодными кустарниками.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s1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Ягодные кустарники, </w:t>
      </w:r>
      <w:proofErr w:type="gramStart"/>
      <w:r w:rsidRPr="00A767EA">
        <w:rPr>
          <w:color w:val="000000"/>
          <w:sz w:val="22"/>
          <w:szCs w:val="22"/>
        </w:rPr>
        <w:t>распространен​</w:t>
      </w:r>
      <w:proofErr w:type="spellStart"/>
      <w:r w:rsidRPr="00A767EA">
        <w:rPr>
          <w:color w:val="000000"/>
          <w:sz w:val="22"/>
          <w:szCs w:val="22"/>
        </w:rPr>
        <w:t>ные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в местных условиях. Необходимость обработки почвы </w:t>
      </w:r>
      <w:proofErr w:type="gramStart"/>
      <w:r w:rsidRPr="00A767EA">
        <w:rPr>
          <w:color w:val="000000"/>
          <w:sz w:val="22"/>
          <w:szCs w:val="22"/>
        </w:rPr>
        <w:t>при</w:t>
      </w:r>
      <w:proofErr w:type="gramEnd"/>
      <w:r w:rsidRPr="00A767EA">
        <w:rPr>
          <w:color w:val="000000"/>
          <w:sz w:val="22"/>
          <w:szCs w:val="22"/>
        </w:rPr>
        <w:t xml:space="preserve"> ухо​де за ягодными кустарниками. Правила вскапывания почвы вокруг ягодных кустарников, глубина вскапывания.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Вскапывание почвы вокруг ягодных </w:t>
      </w:r>
      <w:proofErr w:type="spellStart"/>
      <w:proofErr w:type="gramStart"/>
      <w:r w:rsidRPr="00A767EA">
        <w:rPr>
          <w:color w:val="000000"/>
          <w:sz w:val="22"/>
          <w:szCs w:val="22"/>
        </w:rPr>
        <w:t>ку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старников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лопатой.       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Посадка чеснока.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Сроки посадки чеснока. </w:t>
      </w:r>
      <w:proofErr w:type="spellStart"/>
      <w:proofErr w:type="gramStart"/>
      <w:r w:rsidRPr="00A767EA">
        <w:rPr>
          <w:color w:val="000000"/>
          <w:sz w:val="22"/>
          <w:szCs w:val="22"/>
        </w:rPr>
        <w:t>Подготов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ка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посадочного материала. Способы посадки, глубина заделки чеснока.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Разметка рядков с помощью веревки и колышков. Посадка чеснока в рядки.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Практическое повторение.</w:t>
      </w:r>
      <w:r w:rsidRPr="00A767EA">
        <w:rPr>
          <w:color w:val="000000"/>
          <w:sz w:val="22"/>
          <w:szCs w:val="22"/>
        </w:rPr>
        <w:t xml:space="preserve"> Виды работы. Уборка овощей и картофеля. Обработка почвы с помощью ручного инвентаря.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Самостоятельная работа.</w:t>
      </w:r>
      <w:r w:rsidRPr="00A767EA">
        <w:rPr>
          <w:color w:val="000000"/>
          <w:sz w:val="22"/>
          <w:szCs w:val="22"/>
        </w:rPr>
        <w:t xml:space="preserve"> Обработка почвы с помощью лопаты.</w:t>
      </w:r>
      <w:r w:rsidRPr="00A767EA">
        <w:rPr>
          <w:rStyle w:val="s1"/>
          <w:rFonts w:eastAsiaTheme="majorEastAsia"/>
          <w:bCs/>
          <w:color w:val="000000"/>
          <w:sz w:val="22"/>
          <w:szCs w:val="22"/>
        </w:rPr>
        <w:t>  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Домашняя птица.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Виды домашней птицы: куры, гуси, утки, индейки. Птица, преимущественно разводимая в местных </w:t>
      </w:r>
      <w:proofErr w:type="gramStart"/>
      <w:r w:rsidRPr="00A767EA">
        <w:rPr>
          <w:color w:val="000000"/>
          <w:sz w:val="22"/>
          <w:szCs w:val="22"/>
        </w:rPr>
        <w:t>ус​</w:t>
      </w:r>
      <w:proofErr w:type="spellStart"/>
      <w:r w:rsidRPr="00A767EA">
        <w:rPr>
          <w:color w:val="000000"/>
          <w:sz w:val="22"/>
          <w:szCs w:val="22"/>
        </w:rPr>
        <w:t>ловиях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. Содержание птицы в коллективных, фермерских и </w:t>
      </w:r>
      <w:proofErr w:type="spellStart"/>
      <w:proofErr w:type="gramStart"/>
      <w:r w:rsidRPr="00A767EA">
        <w:rPr>
          <w:color w:val="000000"/>
          <w:sz w:val="22"/>
          <w:szCs w:val="22"/>
        </w:rPr>
        <w:t>индиви</w:t>
      </w:r>
      <w:proofErr w:type="spellEnd"/>
      <w:r w:rsidRPr="00A767EA">
        <w:rPr>
          <w:color w:val="000000"/>
          <w:sz w:val="22"/>
          <w:szCs w:val="22"/>
        </w:rPr>
        <w:t>​дуальных</w:t>
      </w:r>
      <w:proofErr w:type="gramEnd"/>
      <w:r w:rsidRPr="00A767EA">
        <w:rPr>
          <w:color w:val="000000"/>
          <w:sz w:val="22"/>
          <w:szCs w:val="22"/>
        </w:rPr>
        <w:t xml:space="preserve"> хозяйствах.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Экскурсия.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Птицеферма или фермерское хозяйство;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lastRenderedPageBreak/>
        <w:t>Содержание домашней птицы.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Помещение для содержания птицы в школьном или фермерском хозяйстве. Оборудование птичника и зависимости от вида птицы. Уход за птичником. Содержание </w:t>
      </w:r>
      <w:proofErr w:type="spellStart"/>
      <w:proofErr w:type="gramStart"/>
      <w:r w:rsidRPr="00A767EA">
        <w:rPr>
          <w:color w:val="000000"/>
          <w:sz w:val="22"/>
          <w:szCs w:val="22"/>
        </w:rPr>
        <w:t>пти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цы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с вольными ограниченным выгулом. </w:t>
      </w:r>
      <w:proofErr w:type="spellStart"/>
      <w:r w:rsidRPr="00A767EA">
        <w:rPr>
          <w:color w:val="000000"/>
          <w:sz w:val="22"/>
          <w:szCs w:val="22"/>
        </w:rPr>
        <w:t>Безвыгульное</w:t>
      </w:r>
      <w:proofErr w:type="spellEnd"/>
      <w:r w:rsidR="006A4D1E">
        <w:rPr>
          <w:color w:val="000000"/>
          <w:sz w:val="22"/>
          <w:szCs w:val="22"/>
        </w:rPr>
        <w:t xml:space="preserve"> </w:t>
      </w:r>
      <w:proofErr w:type="gramStart"/>
      <w:r w:rsidRPr="00A767EA">
        <w:rPr>
          <w:color w:val="000000"/>
          <w:sz w:val="22"/>
          <w:szCs w:val="22"/>
        </w:rPr>
        <w:t>содержа​</w:t>
      </w:r>
      <w:proofErr w:type="spellStart"/>
      <w:r w:rsidRPr="00A767EA">
        <w:rPr>
          <w:color w:val="000000"/>
          <w:sz w:val="22"/>
          <w:szCs w:val="22"/>
        </w:rPr>
        <w:t>ние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птицы.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Выпуск птицы на выгульный двор. </w:t>
      </w:r>
      <w:proofErr w:type="spellStart"/>
      <w:proofErr w:type="gramStart"/>
      <w:r w:rsidRPr="00A767EA">
        <w:rPr>
          <w:color w:val="000000"/>
          <w:sz w:val="22"/>
          <w:szCs w:val="22"/>
        </w:rPr>
        <w:t>Сме</w:t>
      </w:r>
      <w:proofErr w:type="spellEnd"/>
      <w:r w:rsidRPr="00A767EA">
        <w:rPr>
          <w:color w:val="000000"/>
          <w:sz w:val="22"/>
          <w:szCs w:val="22"/>
        </w:rPr>
        <w:t>​на</w:t>
      </w:r>
      <w:proofErr w:type="gramEnd"/>
      <w:r w:rsidRPr="00A767EA">
        <w:rPr>
          <w:color w:val="000000"/>
          <w:sz w:val="22"/>
          <w:szCs w:val="22"/>
        </w:rPr>
        <w:t xml:space="preserve"> воды в поилках. Чистка птичника и выгульного двора.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Органические удобрения.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Общее представление об удобрениях. Виды органических удобрений. Виды навоза. Значение </w:t>
      </w:r>
      <w:proofErr w:type="spellStart"/>
      <w:proofErr w:type="gramStart"/>
      <w:r w:rsidRPr="00A767EA">
        <w:rPr>
          <w:color w:val="000000"/>
          <w:sz w:val="22"/>
          <w:szCs w:val="22"/>
        </w:rPr>
        <w:t>органичес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ких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удобрений для удобрения почвы и получения высоких урожаев растений.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Заготовка навоза.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Правила хранения навоза. Хранение птичьего помета. Получение компоста. Компосты из </w:t>
      </w:r>
      <w:proofErr w:type="gramStart"/>
      <w:r w:rsidRPr="00A767EA">
        <w:rPr>
          <w:color w:val="000000"/>
          <w:sz w:val="22"/>
          <w:szCs w:val="22"/>
        </w:rPr>
        <w:t>птичьего</w:t>
      </w:r>
      <w:proofErr w:type="gramEnd"/>
      <w:r w:rsidRPr="00A767EA">
        <w:rPr>
          <w:color w:val="000000"/>
          <w:sz w:val="22"/>
          <w:szCs w:val="22"/>
        </w:rPr>
        <w:t xml:space="preserve"> по​мета. Устройство навозохранилища.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Вывоз навоза из помещения, укладка в штабель. Закладка компоста. Сбор куриного помета в чистом виде и укладка его под навес для последующего использования в качестве жидкой подкормки растений.</w:t>
      </w:r>
    </w:p>
    <w:p w:rsidR="00DB436F" w:rsidRPr="00DB436F" w:rsidRDefault="00DB436F" w:rsidP="00DB436F">
      <w:pPr>
        <w:pStyle w:val="p24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Практическое повторение.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Виды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Уборка крольчатника и птичника. Заготовка навоза и компоста.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Самостоятельная работа.</w:t>
      </w:r>
      <w:r w:rsidRPr="00A767EA">
        <w:rPr>
          <w:color w:val="000000"/>
          <w:sz w:val="22"/>
          <w:szCs w:val="22"/>
        </w:rPr>
        <w:t>Закладка компоста.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Овцы и козы.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Овцы и козы в крестьянских хозяйствах. Местные породы овец и коз. Козы, разводимые для </w:t>
      </w:r>
      <w:proofErr w:type="spellStart"/>
      <w:proofErr w:type="gramStart"/>
      <w:r w:rsidRPr="00A767EA">
        <w:rPr>
          <w:color w:val="000000"/>
          <w:sz w:val="22"/>
          <w:szCs w:val="22"/>
        </w:rPr>
        <w:t>получе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ния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молока, и козы, разводимые для получения пуха. Разница меж​</w:t>
      </w:r>
      <w:proofErr w:type="spellStart"/>
      <w:r w:rsidRPr="00A767EA">
        <w:rPr>
          <w:color w:val="000000"/>
          <w:sz w:val="22"/>
          <w:szCs w:val="22"/>
        </w:rPr>
        <w:t>ду</w:t>
      </w:r>
      <w:proofErr w:type="spellEnd"/>
      <w:r w:rsidRPr="00A767EA">
        <w:rPr>
          <w:color w:val="000000"/>
          <w:sz w:val="22"/>
          <w:szCs w:val="22"/>
        </w:rPr>
        <w:t xml:space="preserve"> ними.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Содержание овец и коз зимой.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Скотный двор в крестьянском хозяйстве. Обязательное наличие выгульного двора. Содержание овец и коз на соломенных подстилках. Удаление соломистого навоза со скотного двора после перевода овец и коз на летнее содержание. Устройство кормушек на выгульном дворе.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Очистка кормушек от остатков корма.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767EA">
        <w:rPr>
          <w:color w:val="000000"/>
          <w:sz w:val="22"/>
          <w:szCs w:val="22"/>
        </w:rPr>
        <w:t>Развешивание пучков веток с сухими листьями на выгульном дворе для коз.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Корм для овец и коз.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Сено из степных трав и разнотравья как наиболее предпочтительный корм для овец и коз. Зерновые </w:t>
      </w:r>
      <w:proofErr w:type="spellStart"/>
      <w:proofErr w:type="gramStart"/>
      <w:r w:rsidRPr="00A767EA">
        <w:rPr>
          <w:color w:val="000000"/>
          <w:sz w:val="22"/>
          <w:szCs w:val="22"/>
        </w:rPr>
        <w:t>кор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ма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для овец и коз. Сочные корма для овец и коз (тыква, кабачки, свекла, морковь). Нормы кормления взрослых овец, и коз, и ягнят, и козлят.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Овощные культуры.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DB436F">
        <w:rPr>
          <w:rStyle w:val="apple-converted-space"/>
          <w:rFonts w:eastAsiaTheme="majorEastAsia"/>
          <w:b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Общее представление об овощах и овощных культурах. Группы </w:t>
      </w:r>
      <w:r>
        <w:rPr>
          <w:color w:val="000000"/>
          <w:sz w:val="22"/>
          <w:szCs w:val="22"/>
        </w:rPr>
        <w:t xml:space="preserve">и характеристика овощных культур, </w:t>
      </w:r>
      <w:r w:rsidRPr="00A767EA">
        <w:rPr>
          <w:color w:val="000000"/>
          <w:sz w:val="22"/>
          <w:szCs w:val="22"/>
        </w:rPr>
        <w:t xml:space="preserve">корнеплоды, капустные и луковичные овощные культуры, </w:t>
      </w:r>
      <w:proofErr w:type="spellStart"/>
      <w:proofErr w:type="gramStart"/>
      <w:r w:rsidRPr="00A767EA">
        <w:rPr>
          <w:color w:val="000000"/>
          <w:sz w:val="22"/>
          <w:szCs w:val="22"/>
        </w:rPr>
        <w:t>плодо</w:t>
      </w:r>
      <w:proofErr w:type="spellEnd"/>
      <w:r w:rsidRPr="00A767EA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>вые</w:t>
      </w:r>
      <w:proofErr w:type="gramEnd"/>
      <w:r>
        <w:rPr>
          <w:color w:val="000000"/>
          <w:sz w:val="22"/>
          <w:szCs w:val="22"/>
        </w:rPr>
        <w:t xml:space="preserve"> и зеленные овощные культуры</w:t>
      </w:r>
      <w:r w:rsidRPr="00A767EA">
        <w:rPr>
          <w:color w:val="000000"/>
          <w:sz w:val="22"/>
          <w:szCs w:val="22"/>
        </w:rPr>
        <w:t>. Необходимость потребления разнообразных овощей.</w:t>
      </w:r>
    </w:p>
    <w:p w:rsidR="00E47394" w:rsidRDefault="00E47394" w:rsidP="00DB436F">
      <w:pPr>
        <w:pStyle w:val="p1"/>
        <w:shd w:val="clear" w:color="auto" w:fill="FFFFFF"/>
        <w:ind w:firstLine="709"/>
        <w:jc w:val="both"/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</w:pP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lastRenderedPageBreak/>
        <w:t>Основные полевые культуры.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Культуры, относящиеся к </w:t>
      </w:r>
      <w:proofErr w:type="gramStart"/>
      <w:r w:rsidRPr="00A767EA">
        <w:rPr>
          <w:color w:val="000000"/>
          <w:sz w:val="22"/>
          <w:szCs w:val="22"/>
        </w:rPr>
        <w:t>полевым</w:t>
      </w:r>
      <w:proofErr w:type="gramEnd"/>
      <w:r w:rsidRPr="00A767EA">
        <w:rPr>
          <w:color w:val="000000"/>
          <w:sz w:val="22"/>
          <w:szCs w:val="22"/>
        </w:rPr>
        <w:t xml:space="preserve"> (пшеница и другие зерновые, подсолнечник, сахарная свекла). </w:t>
      </w:r>
      <w:proofErr w:type="gramStart"/>
      <w:r w:rsidRPr="00A767EA">
        <w:rPr>
          <w:color w:val="000000"/>
          <w:sz w:val="22"/>
          <w:szCs w:val="22"/>
        </w:rPr>
        <w:t>Про​</w:t>
      </w:r>
      <w:proofErr w:type="spellStart"/>
      <w:r w:rsidRPr="00A767EA">
        <w:rPr>
          <w:color w:val="000000"/>
          <w:sz w:val="22"/>
          <w:szCs w:val="22"/>
        </w:rPr>
        <w:t>дукция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из полевых культур, ее значение. Полевые культуры, </w:t>
      </w:r>
      <w:proofErr w:type="spellStart"/>
      <w:r w:rsidRPr="00A767EA">
        <w:rPr>
          <w:color w:val="000000"/>
          <w:sz w:val="22"/>
          <w:szCs w:val="22"/>
        </w:rPr>
        <w:t>выр</w:t>
      </w:r>
      <w:proofErr w:type="gramStart"/>
      <w:r w:rsidRPr="00A767EA"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z w:val="22"/>
          <w:szCs w:val="22"/>
        </w:rPr>
        <w:t>-</w:t>
      </w:r>
      <w:proofErr w:type="gram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щиваемые</w:t>
      </w:r>
      <w:proofErr w:type="spellEnd"/>
      <w:r w:rsidRPr="00A767EA">
        <w:rPr>
          <w:color w:val="000000"/>
          <w:sz w:val="22"/>
          <w:szCs w:val="22"/>
        </w:rPr>
        <w:t xml:space="preserve"> в местных условиях. Подробное ознакомление с </w:t>
      </w:r>
      <w:proofErr w:type="gramStart"/>
      <w:r w:rsidRPr="00A767EA">
        <w:rPr>
          <w:color w:val="000000"/>
          <w:sz w:val="22"/>
          <w:szCs w:val="22"/>
        </w:rPr>
        <w:t>основ​</w:t>
      </w:r>
      <w:proofErr w:type="spellStart"/>
      <w:r w:rsidRPr="00A767EA">
        <w:rPr>
          <w:color w:val="000000"/>
          <w:sz w:val="22"/>
          <w:szCs w:val="22"/>
        </w:rPr>
        <w:t>ными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полевыми культурами, распространенными в местных условиях: строение растений, особенности продуктивных частей, использование. Кормовые культуры и кормовые травы, </w:t>
      </w:r>
      <w:proofErr w:type="spellStart"/>
      <w:proofErr w:type="gramStart"/>
      <w:r w:rsidRPr="00A767EA">
        <w:rPr>
          <w:color w:val="000000"/>
          <w:sz w:val="22"/>
          <w:szCs w:val="22"/>
        </w:rPr>
        <w:t>выращива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емые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в местных условиях.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Столовые корнеплоды.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Морковь и свекла — столовые </w:t>
      </w:r>
      <w:proofErr w:type="gramStart"/>
      <w:r w:rsidRPr="00A767EA">
        <w:rPr>
          <w:color w:val="000000"/>
          <w:sz w:val="22"/>
          <w:szCs w:val="22"/>
        </w:rPr>
        <w:t>корне</w:t>
      </w:r>
      <w:proofErr w:type="gramEnd"/>
      <w:r w:rsidRPr="00A767EA">
        <w:rPr>
          <w:color w:val="000000"/>
          <w:sz w:val="22"/>
          <w:szCs w:val="22"/>
        </w:rPr>
        <w:t xml:space="preserve">​плоды. Морковь и свекла — двулетние растения. Строение растений моркови и свеклы первого и второго года жизни. Строение их </w:t>
      </w:r>
      <w:proofErr w:type="spellStart"/>
      <w:proofErr w:type="gramStart"/>
      <w:r w:rsidRPr="00A767EA">
        <w:rPr>
          <w:color w:val="000000"/>
          <w:sz w:val="22"/>
          <w:szCs w:val="22"/>
        </w:rPr>
        <w:t>кор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неплодов</w:t>
      </w:r>
      <w:proofErr w:type="spellEnd"/>
      <w:proofErr w:type="gramEnd"/>
      <w:r w:rsidRPr="00A767EA">
        <w:rPr>
          <w:color w:val="000000"/>
          <w:sz w:val="22"/>
          <w:szCs w:val="22"/>
        </w:rPr>
        <w:t>. Стандартные размеры корнеплодов моркови и свеклы.</w:t>
      </w:r>
    </w:p>
    <w:p w:rsidR="00DB436F" w:rsidRPr="00DB436F" w:rsidRDefault="00DB436F" w:rsidP="00DB436F">
      <w:pPr>
        <w:pStyle w:val="p18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Практическое повторение.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Виды работ.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По выбору. Уборка птичника или уход за плодовыми деревьями.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Самостоятельная работа.</w:t>
      </w:r>
      <w:r w:rsidRPr="00A767EA">
        <w:rPr>
          <w:color w:val="000000"/>
          <w:sz w:val="22"/>
          <w:szCs w:val="22"/>
        </w:rPr>
        <w:t>Разбор смеси на семена полевых и овощных культур.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Выращивание семян лука и столовых корнеплодов.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</w:t>
      </w:r>
      <w:r w:rsidRPr="00DB436F">
        <w:rPr>
          <w:b/>
          <w:color w:val="000000"/>
          <w:sz w:val="22"/>
          <w:szCs w:val="22"/>
        </w:rPr>
        <w:t>.</w:t>
      </w:r>
      <w:r w:rsidRPr="00A767EA">
        <w:rPr>
          <w:color w:val="000000"/>
          <w:sz w:val="22"/>
          <w:szCs w:val="22"/>
        </w:rPr>
        <w:t xml:space="preserve"> Выбор луковиц и корнеплодов </w:t>
      </w:r>
      <w:proofErr w:type="gramStart"/>
      <w:r w:rsidRPr="00A767EA">
        <w:rPr>
          <w:color w:val="000000"/>
          <w:sz w:val="22"/>
          <w:szCs w:val="22"/>
        </w:rPr>
        <w:t>мор​</w:t>
      </w:r>
      <w:proofErr w:type="spellStart"/>
      <w:r w:rsidRPr="00A767EA">
        <w:rPr>
          <w:color w:val="000000"/>
          <w:sz w:val="22"/>
          <w:szCs w:val="22"/>
        </w:rPr>
        <w:t>кови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и свеклы для высадки на семенном участке. Выбор места для семенного участка. </w:t>
      </w:r>
      <w:proofErr w:type="spellStart"/>
      <w:r w:rsidRPr="00A767EA">
        <w:rPr>
          <w:color w:val="000000"/>
          <w:sz w:val="22"/>
          <w:szCs w:val="22"/>
        </w:rPr>
        <w:t>Подращивание</w:t>
      </w:r>
      <w:proofErr w:type="spellEnd"/>
      <w:r w:rsidRPr="00A767EA">
        <w:rPr>
          <w:color w:val="000000"/>
          <w:sz w:val="22"/>
          <w:szCs w:val="22"/>
        </w:rPr>
        <w:t xml:space="preserve"> корнеплодов моркови и свеклы и теплице или в комнатных условиях (при необходимости). </w:t>
      </w:r>
      <w:proofErr w:type="spellStart"/>
      <w:proofErr w:type="gramStart"/>
      <w:r w:rsidRPr="00A767EA">
        <w:rPr>
          <w:color w:val="000000"/>
          <w:sz w:val="22"/>
          <w:szCs w:val="22"/>
        </w:rPr>
        <w:t>Подго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товка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почвы. Уход за высадками корнеплодов и лука.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Отбор корнеплодов моркови и свеклы для посадки. Подготовка горшков больших размеров, насыпка в них почвы, смешанной с перегноем. Посадка в горшки корнеплодов и установка их на светлое и теплое место. Вскапывание почвы на </w:t>
      </w:r>
      <w:proofErr w:type="gramStart"/>
      <w:r w:rsidRPr="00A767EA">
        <w:rPr>
          <w:color w:val="000000"/>
          <w:sz w:val="22"/>
          <w:szCs w:val="22"/>
        </w:rPr>
        <w:t>се​</w:t>
      </w:r>
      <w:proofErr w:type="spellStart"/>
      <w:r w:rsidRPr="00A767EA">
        <w:rPr>
          <w:color w:val="000000"/>
          <w:sz w:val="22"/>
          <w:szCs w:val="22"/>
        </w:rPr>
        <w:t>менном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участке, удобрение перегноем. Выкопка лунок, внесение в Них перегноя. Высадка в лунки подращенных корнеплодов, когда наступит устойчивая теплая погода. Посадка лука на семена. Полив растений и рыхление почвы.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Выращивание столовых корнеплодов.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Подготовка почвы под столовые </w:t>
      </w:r>
      <w:proofErr w:type="spellStart"/>
      <w:proofErr w:type="gramStart"/>
      <w:r w:rsidRPr="00A767EA">
        <w:rPr>
          <w:color w:val="000000"/>
          <w:sz w:val="22"/>
          <w:szCs w:val="22"/>
        </w:rPr>
        <w:t>кор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неплоды</w:t>
      </w:r>
      <w:proofErr w:type="spellEnd"/>
      <w:proofErr w:type="gramEnd"/>
      <w:r w:rsidRPr="00A767EA">
        <w:rPr>
          <w:color w:val="000000"/>
          <w:sz w:val="22"/>
          <w:szCs w:val="22"/>
        </w:rPr>
        <w:t>. Сроки и способы посева. Уход за растениями (прополка, Прореживание, рыхление междурядий).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Подготовка почвы с помощью ручных орудий труда. Разметка борозд. Углубление борозд по размеченным линиям. Раскладка семян моркови и свеклы в посевные рядки. </w:t>
      </w:r>
      <w:proofErr w:type="gramStart"/>
      <w:r w:rsidRPr="00A767EA">
        <w:rPr>
          <w:color w:val="000000"/>
          <w:sz w:val="22"/>
          <w:szCs w:val="22"/>
        </w:rPr>
        <w:t>За​</w:t>
      </w:r>
      <w:proofErr w:type="spellStart"/>
      <w:r w:rsidRPr="00A767EA">
        <w:rPr>
          <w:color w:val="000000"/>
          <w:sz w:val="22"/>
          <w:szCs w:val="22"/>
        </w:rPr>
        <w:t>делка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семян. Прополка в рядках после всходов. Рыхление </w:t>
      </w:r>
      <w:proofErr w:type="spellStart"/>
      <w:proofErr w:type="gramStart"/>
      <w:r w:rsidRPr="00A767EA">
        <w:rPr>
          <w:color w:val="000000"/>
          <w:sz w:val="22"/>
          <w:szCs w:val="22"/>
        </w:rPr>
        <w:t>междуря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дий</w:t>
      </w:r>
      <w:proofErr w:type="spellEnd"/>
      <w:proofErr w:type="gramEnd"/>
      <w:r w:rsidRPr="00A767EA">
        <w:rPr>
          <w:color w:val="000000"/>
          <w:sz w:val="22"/>
          <w:szCs w:val="22"/>
        </w:rPr>
        <w:t>. Прореживание растений.</w:t>
      </w:r>
    </w:p>
    <w:p w:rsidR="00DB436F" w:rsidRPr="00DB436F" w:rsidRDefault="00DB436F" w:rsidP="00DB436F">
      <w:pPr>
        <w:pStyle w:val="p1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B436F">
        <w:rPr>
          <w:rStyle w:val="s3"/>
          <w:rFonts w:eastAsiaTheme="majorEastAsia"/>
          <w:b/>
          <w:bCs/>
          <w:i/>
          <w:iCs/>
          <w:color w:val="000000"/>
          <w:sz w:val="22"/>
          <w:szCs w:val="22"/>
        </w:rPr>
        <w:t>Выращивание репчатого лука и лука-севка.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B436F">
        <w:rPr>
          <w:rStyle w:val="s1"/>
          <w:rFonts w:eastAsiaTheme="majorEastAsia"/>
          <w:b/>
          <w:bCs/>
          <w:color w:val="000000"/>
          <w:sz w:val="22"/>
          <w:szCs w:val="22"/>
        </w:rPr>
        <w:t>Теоретические сведения.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 xml:space="preserve">Особенности роста и развития </w:t>
      </w:r>
      <w:proofErr w:type="spellStart"/>
      <w:proofErr w:type="gramStart"/>
      <w:r w:rsidRPr="00A767EA">
        <w:rPr>
          <w:color w:val="000000"/>
          <w:sz w:val="22"/>
          <w:szCs w:val="22"/>
        </w:rPr>
        <w:t>расте</w:t>
      </w:r>
      <w:proofErr w:type="spellEnd"/>
      <w:r w:rsidRPr="00A767EA">
        <w:rPr>
          <w:color w:val="000000"/>
          <w:sz w:val="22"/>
          <w:szCs w:val="22"/>
        </w:rPr>
        <w:t>​</w:t>
      </w:r>
      <w:proofErr w:type="spellStart"/>
      <w:r w:rsidRPr="00A767EA">
        <w:rPr>
          <w:color w:val="000000"/>
          <w:sz w:val="22"/>
          <w:szCs w:val="22"/>
        </w:rPr>
        <w:t>ний</w:t>
      </w:r>
      <w:proofErr w:type="spellEnd"/>
      <w:proofErr w:type="gramEnd"/>
      <w:r w:rsidRPr="00A767EA">
        <w:rPr>
          <w:color w:val="000000"/>
          <w:sz w:val="22"/>
          <w:szCs w:val="22"/>
        </w:rPr>
        <w:t xml:space="preserve"> лука. Виды лука. Условия хранения лука-севка для получения качественного урожая. Лук однолетний. Получение репчатого лука с помощью рассады. Подготовка лука-севка к посадке. Способы по​садки лука-севка. Способы посева лука-чернушки. Уход за </w:t>
      </w:r>
      <w:proofErr w:type="gramStart"/>
      <w:r w:rsidRPr="00A767EA">
        <w:rPr>
          <w:color w:val="000000"/>
          <w:sz w:val="22"/>
          <w:szCs w:val="22"/>
        </w:rPr>
        <w:t>посад​кой</w:t>
      </w:r>
      <w:proofErr w:type="gramEnd"/>
      <w:r w:rsidRPr="00A767EA">
        <w:rPr>
          <w:color w:val="000000"/>
          <w:sz w:val="22"/>
          <w:szCs w:val="22"/>
        </w:rPr>
        <w:t xml:space="preserve"> и посевом лука.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116A2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Практические работы.</w:t>
      </w:r>
      <w:r w:rsidRPr="00A767EA">
        <w:rPr>
          <w:rStyle w:val="apple-converted-space"/>
          <w:rFonts w:eastAsiaTheme="majorEastAsia"/>
          <w:bCs/>
          <w:color w:val="000000"/>
          <w:sz w:val="22"/>
          <w:szCs w:val="22"/>
        </w:rPr>
        <w:t> </w:t>
      </w:r>
      <w:r w:rsidRPr="00A767EA">
        <w:rPr>
          <w:color w:val="000000"/>
          <w:sz w:val="22"/>
          <w:szCs w:val="22"/>
        </w:rPr>
        <w:t>Подготовка почвы и разметка гряд для Посадки и посева лука. Замачивание лука-севка. Посадка лука-севка в гряды по разметке. Посев лука-чернушки. Прополка в рядках и междурядьях. Полив (по необходимости).</w:t>
      </w:r>
    </w:p>
    <w:p w:rsidR="00DB436F" w:rsidRPr="00D116A2" w:rsidRDefault="00DB436F" w:rsidP="00DB436F">
      <w:pPr>
        <w:pStyle w:val="p18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D116A2">
        <w:rPr>
          <w:rStyle w:val="s1"/>
          <w:rFonts w:eastAsiaTheme="majorEastAsia"/>
          <w:b/>
          <w:bCs/>
          <w:color w:val="000000"/>
          <w:sz w:val="22"/>
          <w:szCs w:val="22"/>
        </w:rPr>
        <w:t>Практическое повторение.</w:t>
      </w:r>
    </w:p>
    <w:p w:rsidR="00DB436F" w:rsidRPr="00A767EA" w:rsidRDefault="00DB436F" w:rsidP="00DB436F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116A2">
        <w:rPr>
          <w:rStyle w:val="s1"/>
          <w:rFonts w:eastAsiaTheme="majorEastAsia"/>
          <w:b/>
          <w:bCs/>
          <w:color w:val="000000"/>
          <w:sz w:val="22"/>
          <w:szCs w:val="22"/>
        </w:rPr>
        <w:t>Виды работы.</w:t>
      </w:r>
      <w:r w:rsidRPr="00D116A2">
        <w:t> </w:t>
      </w:r>
      <w:r w:rsidRPr="00A767EA">
        <w:rPr>
          <w:color w:val="000000"/>
          <w:sz w:val="22"/>
          <w:szCs w:val="22"/>
        </w:rPr>
        <w:t>Посадка картофеля. Посев гороха. Вскапывание почвы вокруг ягодных кустарников.</w:t>
      </w:r>
    </w:p>
    <w:p w:rsidR="002C1401" w:rsidRPr="00E47394" w:rsidRDefault="00DB436F" w:rsidP="00E47394">
      <w:pPr>
        <w:pStyle w:val="p18"/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116A2">
        <w:rPr>
          <w:rStyle w:val="s1"/>
          <w:rFonts w:eastAsiaTheme="majorEastAsia"/>
          <w:b/>
          <w:bCs/>
          <w:color w:val="000000"/>
          <w:sz w:val="22"/>
          <w:szCs w:val="22"/>
        </w:rPr>
        <w:t>Самостоятельная работа.</w:t>
      </w:r>
      <w:r w:rsidRPr="00A767EA">
        <w:rPr>
          <w:color w:val="000000"/>
          <w:sz w:val="22"/>
          <w:szCs w:val="22"/>
        </w:rPr>
        <w:t xml:space="preserve"> Разметка рядков под посев столовой моркови и свеклы, посев семян.</w:t>
      </w:r>
    </w:p>
    <w:p w:rsidR="00D116A2" w:rsidRPr="00BC0D30" w:rsidRDefault="00D116A2" w:rsidP="00D116A2">
      <w:pPr>
        <w:spacing w:after="200"/>
        <w:ind w:firstLine="709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BC0D30">
        <w:rPr>
          <w:rFonts w:ascii="Times New Roman" w:eastAsia="Calibri" w:hAnsi="Times New Roman" w:cs="Times New Roman"/>
          <w:b/>
          <w:sz w:val="28"/>
          <w:szCs w:val="28"/>
          <w:lang w:bidi="ar-SA"/>
        </w:rPr>
        <w:lastRenderedPageBreak/>
        <w:t>IV</w:t>
      </w:r>
      <w:r w:rsidRPr="00BC0D30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. Календарно-тематическое планир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ование учебного предмета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Сельско-хозяйственный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труд</w:t>
      </w:r>
      <w:proofErr w:type="gramStart"/>
      <w:r w:rsidRPr="00BC0D30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6</w:t>
      </w:r>
      <w:proofErr w:type="gramEnd"/>
      <w:r w:rsidRPr="00BC0D30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класс</w:t>
      </w:r>
      <w:r w:rsidR="006A4D1E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</w:t>
      </w:r>
      <w:r w:rsidRPr="00BC0D30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(1 час в нед.-34 часа в год).</w:t>
      </w:r>
    </w:p>
    <w:tbl>
      <w:tblPr>
        <w:tblStyle w:val="af5"/>
        <w:tblW w:w="11482" w:type="dxa"/>
        <w:tblInd w:w="-459" w:type="dxa"/>
        <w:tblLook w:val="04A0"/>
      </w:tblPr>
      <w:tblGrid>
        <w:gridCol w:w="851"/>
        <w:gridCol w:w="6804"/>
        <w:gridCol w:w="1134"/>
        <w:gridCol w:w="1417"/>
        <w:gridCol w:w="1276"/>
      </w:tblGrid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Тема урока</w:t>
            </w:r>
          </w:p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(практической работы).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>часов.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 xml:space="preserve"> план.</w:t>
            </w:r>
          </w:p>
        </w:tc>
        <w:tc>
          <w:tcPr>
            <w:tcW w:w="1276" w:type="dxa"/>
          </w:tcPr>
          <w:p w:rsidR="00D116A2" w:rsidRPr="002C06A3" w:rsidRDefault="00D116A2" w:rsidP="007F1F6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6A3">
              <w:rPr>
                <w:rFonts w:ascii="Times New Roman" w:eastAsia="Times New Roman" w:hAnsi="Times New Roman"/>
                <w:b/>
                <w:lang w:eastAsia="ru-RU"/>
              </w:rPr>
              <w:t xml:space="preserve"> факт.</w:t>
            </w: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Сроки и способы уборки картофеля.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Хранение картофеля.</w:t>
            </w:r>
          </w:p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«Уборка картофеля на хранение».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Почва. Состав почвы.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Песчаная и глинистая почвы.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Обработка почвы.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Ручной инвентарь для обработки почвы.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Строение и особенности растения чеснока.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Подготовка почвы и посадка чеснока.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Осенний уход за ягодными кустарниками.</w:t>
            </w:r>
          </w:p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«Уход за </w:t>
            </w:r>
            <w:r w:rsidRPr="002C06A3">
              <w:rPr>
                <w:rFonts w:ascii="Times New Roman" w:hAnsi="Times New Roman" w:cs="Times New Roman"/>
              </w:rPr>
              <w:t>кустарниками».</w:t>
            </w:r>
            <w:r>
              <w:rPr>
                <w:rFonts w:ascii="Times New Roman" w:hAnsi="Times New Roman" w:cs="Times New Roman"/>
              </w:rPr>
              <w:t xml:space="preserve"> Т/Б.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</w:tcPr>
          <w:p w:rsidR="00D116A2" w:rsidRPr="009D2C0D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C06A3">
              <w:rPr>
                <w:rFonts w:ascii="Times New Roman" w:hAnsi="Times New Roman" w:cs="Times New Roman"/>
              </w:rPr>
              <w:t>Значение и особенности домашней птицы. Куры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Гуси, утки, индейки.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Содержание домашней птицы.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Оборудование птичника и ручной инвентарь для уборки.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Виды удобрений. Органические удобрения.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Навоз, торф, птичий помёт, компост.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Заготовка и хранение органических удобрений.</w:t>
            </w:r>
          </w:p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«Компостирование птичьего помёта».</w:t>
            </w:r>
            <w:r>
              <w:rPr>
                <w:rFonts w:ascii="Times New Roman" w:hAnsi="Times New Roman" w:cs="Times New Roman"/>
              </w:rPr>
              <w:t xml:space="preserve"> Т/Б.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Овцы. Породы овец.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Козы. Породы коз.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Содержание овец и коз.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Оборудование помещения для овец и коз.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Содержание молочных коз.</w:t>
            </w:r>
          </w:p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«Уборка овчарни».</w:t>
            </w:r>
            <w:r>
              <w:rPr>
                <w:rFonts w:ascii="Times New Roman" w:hAnsi="Times New Roman" w:cs="Times New Roman"/>
              </w:rPr>
              <w:t xml:space="preserve"> Т/Б.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 xml:space="preserve">Корма для овец и коз. 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04" w:type="dxa"/>
          </w:tcPr>
          <w:p w:rsidR="00D116A2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 xml:space="preserve">Кормление овец и коз. </w:t>
            </w:r>
          </w:p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«Правила раздачи кормов».</w:t>
            </w:r>
            <w:r>
              <w:rPr>
                <w:rFonts w:ascii="Times New Roman" w:hAnsi="Times New Roman" w:cs="Times New Roman"/>
              </w:rPr>
              <w:t xml:space="preserve"> Т/Б.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Стрижка овец. Чёска коз.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Группы полевых культур. Зерновые культуры.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Кормовые культуры. Технические культуры.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Капустные овощные растения.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Плодовые овощные растения.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Зеленые овощи.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Столовые корнеплоды свекла и морковь.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 Подготовка почвы и посев семян столовой моркови и свеклы».</w:t>
            </w:r>
            <w:r>
              <w:rPr>
                <w:rFonts w:ascii="Times New Roman" w:hAnsi="Times New Roman" w:cs="Times New Roman"/>
              </w:rPr>
              <w:t xml:space="preserve"> Т/Б.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Луковичные овощные растения. Лук репчатый.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Выращивание лука-севка и лука- репки.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6A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2C06A3">
              <w:rPr>
                <w:rFonts w:ascii="Times New Roman" w:hAnsi="Times New Roman" w:cs="Times New Roman"/>
              </w:rPr>
              <w:t>/</w:t>
            </w:r>
            <w:proofErr w:type="spellStart"/>
            <w:r w:rsidRPr="002C06A3">
              <w:rPr>
                <w:rFonts w:ascii="Times New Roman" w:hAnsi="Times New Roman" w:cs="Times New Roman"/>
              </w:rPr>
              <w:t>р</w:t>
            </w:r>
            <w:proofErr w:type="spellEnd"/>
            <w:r w:rsidRPr="002C06A3">
              <w:rPr>
                <w:rFonts w:ascii="Times New Roman" w:hAnsi="Times New Roman" w:cs="Times New Roman"/>
              </w:rPr>
              <w:t>: «Выращивание семян лука репчатого».</w:t>
            </w: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0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116A2" w:rsidRPr="002C06A3" w:rsidTr="00D116A2">
        <w:tc>
          <w:tcPr>
            <w:tcW w:w="851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116A2" w:rsidRPr="002C06A3" w:rsidRDefault="00D116A2" w:rsidP="007F1F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6A2" w:rsidRPr="002C06A3" w:rsidRDefault="00D116A2" w:rsidP="007F1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16A2" w:rsidRPr="002C06A3" w:rsidRDefault="00D116A2" w:rsidP="007F1F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116A2" w:rsidRPr="002C06A3" w:rsidRDefault="00D116A2" w:rsidP="00D116A2">
      <w:pPr>
        <w:ind w:firstLine="0"/>
        <w:rPr>
          <w:rFonts w:ascii="Times New Roman" w:hAnsi="Times New Roman" w:cs="Times New Roman"/>
          <w:lang w:val="ru-RU"/>
        </w:rPr>
      </w:pPr>
      <w:r w:rsidRPr="002C06A3">
        <w:rPr>
          <w:rFonts w:ascii="Times New Roman" w:hAnsi="Times New Roman" w:cs="Times New Roman"/>
          <w:b/>
          <w:lang w:val="ru-RU"/>
        </w:rPr>
        <w:t xml:space="preserve">Сокращение: </w:t>
      </w:r>
      <w:proofErr w:type="spellStart"/>
      <w:proofErr w:type="gramStart"/>
      <w:r w:rsidRPr="00D72D05">
        <w:rPr>
          <w:rFonts w:ascii="Times New Roman" w:hAnsi="Times New Roman" w:cs="Times New Roman"/>
          <w:b/>
          <w:lang w:val="ru-RU"/>
        </w:rPr>
        <w:t>Пр</w:t>
      </w:r>
      <w:proofErr w:type="spellEnd"/>
      <w:proofErr w:type="gramEnd"/>
      <w:r w:rsidRPr="00D72D05">
        <w:rPr>
          <w:rFonts w:ascii="Times New Roman" w:hAnsi="Times New Roman" w:cs="Times New Roman"/>
          <w:b/>
          <w:lang w:val="ru-RU"/>
        </w:rPr>
        <w:t>/</w:t>
      </w:r>
      <w:proofErr w:type="spellStart"/>
      <w:r w:rsidRPr="00D72D05">
        <w:rPr>
          <w:rFonts w:ascii="Times New Roman" w:hAnsi="Times New Roman" w:cs="Times New Roman"/>
          <w:b/>
          <w:lang w:val="ru-RU"/>
        </w:rPr>
        <w:t>р</w:t>
      </w:r>
      <w:proofErr w:type="spellEnd"/>
      <w:r>
        <w:rPr>
          <w:rFonts w:ascii="Times New Roman" w:hAnsi="Times New Roman" w:cs="Times New Roman"/>
          <w:lang w:val="ru-RU"/>
        </w:rPr>
        <w:t xml:space="preserve">- практическая работа, </w:t>
      </w:r>
      <w:bookmarkStart w:id="0" w:name="_GoBack"/>
      <w:r w:rsidRPr="00D72D05">
        <w:rPr>
          <w:rFonts w:ascii="Times New Roman" w:hAnsi="Times New Roman" w:cs="Times New Roman"/>
          <w:b/>
          <w:lang w:val="ru-RU"/>
        </w:rPr>
        <w:t>Т/</w:t>
      </w:r>
      <w:proofErr w:type="spellStart"/>
      <w:r w:rsidRPr="00D72D05">
        <w:rPr>
          <w:rFonts w:ascii="Times New Roman" w:hAnsi="Times New Roman" w:cs="Times New Roman"/>
          <w:b/>
          <w:lang w:val="ru-RU"/>
        </w:rPr>
        <w:t>Б</w:t>
      </w:r>
      <w:bookmarkEnd w:id="0"/>
      <w:r>
        <w:rPr>
          <w:rFonts w:ascii="Times New Roman" w:hAnsi="Times New Roman" w:cs="Times New Roman"/>
          <w:lang w:val="ru-RU"/>
        </w:rPr>
        <w:t>-техника</w:t>
      </w:r>
      <w:proofErr w:type="spellEnd"/>
      <w:r>
        <w:rPr>
          <w:rFonts w:ascii="Times New Roman" w:hAnsi="Times New Roman" w:cs="Times New Roman"/>
          <w:lang w:val="ru-RU"/>
        </w:rPr>
        <w:t xml:space="preserve"> безопасности.</w:t>
      </w: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DB436F" w:rsidRDefault="00DB436F" w:rsidP="005854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sectPr w:rsidR="00DB436F" w:rsidSect="00807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4FA"/>
    <w:multiLevelType w:val="hybridMultilevel"/>
    <w:tmpl w:val="4DA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440732"/>
    <w:multiLevelType w:val="multilevel"/>
    <w:tmpl w:val="600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B0893"/>
    <w:multiLevelType w:val="multilevel"/>
    <w:tmpl w:val="331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1660F"/>
    <w:multiLevelType w:val="hybridMultilevel"/>
    <w:tmpl w:val="15B656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4">
    <w:nsid w:val="2E51205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A768B9"/>
    <w:multiLevelType w:val="hybridMultilevel"/>
    <w:tmpl w:val="A59851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6">
    <w:nsid w:val="46555BE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DB091D"/>
    <w:multiLevelType w:val="hybridMultilevel"/>
    <w:tmpl w:val="A97EF276"/>
    <w:lvl w:ilvl="0" w:tplc="C8AC2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597"/>
    <w:rsid w:val="00021E25"/>
    <w:rsid w:val="000639C3"/>
    <w:rsid w:val="000B63C5"/>
    <w:rsid w:val="000C1003"/>
    <w:rsid w:val="000F78D7"/>
    <w:rsid w:val="0010350D"/>
    <w:rsid w:val="00120138"/>
    <w:rsid w:val="001650A8"/>
    <w:rsid w:val="001C53E0"/>
    <w:rsid w:val="002120BC"/>
    <w:rsid w:val="00261DF9"/>
    <w:rsid w:val="00280CF8"/>
    <w:rsid w:val="002C06A3"/>
    <w:rsid w:val="002C1401"/>
    <w:rsid w:val="002C5875"/>
    <w:rsid w:val="0032195D"/>
    <w:rsid w:val="003239E0"/>
    <w:rsid w:val="00332E9A"/>
    <w:rsid w:val="00334E86"/>
    <w:rsid w:val="00362CE4"/>
    <w:rsid w:val="003E1866"/>
    <w:rsid w:val="00427D89"/>
    <w:rsid w:val="00534FCD"/>
    <w:rsid w:val="0058545F"/>
    <w:rsid w:val="006A4D1E"/>
    <w:rsid w:val="00716C24"/>
    <w:rsid w:val="00752AB8"/>
    <w:rsid w:val="007B6F67"/>
    <w:rsid w:val="007D348B"/>
    <w:rsid w:val="00807597"/>
    <w:rsid w:val="00892E3A"/>
    <w:rsid w:val="008A29FC"/>
    <w:rsid w:val="008C258A"/>
    <w:rsid w:val="009549A2"/>
    <w:rsid w:val="0098298B"/>
    <w:rsid w:val="009D2C0D"/>
    <w:rsid w:val="00A25242"/>
    <w:rsid w:val="00A767EA"/>
    <w:rsid w:val="00A83282"/>
    <w:rsid w:val="00AA489C"/>
    <w:rsid w:val="00B9453C"/>
    <w:rsid w:val="00BB69F7"/>
    <w:rsid w:val="00BE3375"/>
    <w:rsid w:val="00C45B85"/>
    <w:rsid w:val="00C477F1"/>
    <w:rsid w:val="00CB3901"/>
    <w:rsid w:val="00D116A2"/>
    <w:rsid w:val="00D72D05"/>
    <w:rsid w:val="00DB436F"/>
    <w:rsid w:val="00DE6337"/>
    <w:rsid w:val="00E1076A"/>
    <w:rsid w:val="00E17ADC"/>
    <w:rsid w:val="00E47394"/>
    <w:rsid w:val="00EC4243"/>
    <w:rsid w:val="00EE0FDC"/>
    <w:rsid w:val="00F12AF5"/>
    <w:rsid w:val="00F22C08"/>
    <w:rsid w:val="00F52B69"/>
    <w:rsid w:val="00F8404C"/>
    <w:rsid w:val="00FF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25"/>
  </w:style>
  <w:style w:type="paragraph" w:styleId="1">
    <w:name w:val="heading 1"/>
    <w:basedOn w:val="a"/>
    <w:next w:val="a"/>
    <w:link w:val="10"/>
    <w:uiPriority w:val="9"/>
    <w:qFormat/>
    <w:rsid w:val="00021E2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2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2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2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2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2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2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2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2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2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1E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1E2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1E2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1E2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1E2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1E2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1E2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1E2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21E2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4">
    <w:name w:val="Название Знак"/>
    <w:basedOn w:val="a0"/>
    <w:link w:val="a3"/>
    <w:uiPriority w:val="10"/>
    <w:rsid w:val="00021E2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021E2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21E25"/>
    <w:rPr>
      <w:rFonts w:asciiTheme="minorHAnsi"/>
      <w:i/>
      <w:iCs/>
      <w:sz w:val="24"/>
      <w:szCs w:val="24"/>
    </w:rPr>
  </w:style>
  <w:style w:type="character" w:styleId="a7">
    <w:name w:val="Strong"/>
    <w:basedOn w:val="a0"/>
    <w:uiPriority w:val="22"/>
    <w:qFormat/>
    <w:rsid w:val="00021E25"/>
    <w:rPr>
      <w:b/>
      <w:bCs/>
      <w:spacing w:val="0"/>
    </w:rPr>
  </w:style>
  <w:style w:type="character" w:styleId="a8">
    <w:name w:val="Emphasis"/>
    <w:uiPriority w:val="20"/>
    <w:qFormat/>
    <w:rsid w:val="00021E25"/>
    <w:rPr>
      <w:b/>
      <w:bCs/>
      <w:i/>
      <w:iCs/>
      <w:color w:val="5A5A5A" w:themeColor="text1" w:themeTint="A5"/>
    </w:rPr>
  </w:style>
  <w:style w:type="paragraph" w:styleId="a9">
    <w:name w:val="No Spacing"/>
    <w:basedOn w:val="a"/>
    <w:link w:val="aa"/>
    <w:uiPriority w:val="1"/>
    <w:qFormat/>
    <w:rsid w:val="00021E25"/>
    <w:pPr>
      <w:ind w:firstLine="0"/>
    </w:pPr>
  </w:style>
  <w:style w:type="paragraph" w:styleId="ab">
    <w:name w:val="List Paragraph"/>
    <w:basedOn w:val="a"/>
    <w:uiPriority w:val="34"/>
    <w:qFormat/>
    <w:rsid w:val="00021E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1E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1E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21E2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021E2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021E2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21E25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021E25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021E25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021E2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021E2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021E25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021E25"/>
  </w:style>
  <w:style w:type="paragraph" w:customStyle="1" w:styleId="p13">
    <w:name w:val="p13"/>
    <w:basedOn w:val="a"/>
    <w:rsid w:val="0080759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2">
    <w:name w:val="s2"/>
    <w:basedOn w:val="a0"/>
    <w:rsid w:val="00807597"/>
  </w:style>
  <w:style w:type="paragraph" w:customStyle="1" w:styleId="p18">
    <w:name w:val="p18"/>
    <w:basedOn w:val="a"/>
    <w:rsid w:val="0080759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17">
    <w:name w:val="p17"/>
    <w:basedOn w:val="a"/>
    <w:rsid w:val="0080759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07597"/>
  </w:style>
  <w:style w:type="character" w:customStyle="1" w:styleId="s5">
    <w:name w:val="s5"/>
    <w:basedOn w:val="a0"/>
    <w:rsid w:val="00807597"/>
  </w:style>
  <w:style w:type="paragraph" w:customStyle="1" w:styleId="p1">
    <w:name w:val="p1"/>
    <w:basedOn w:val="a"/>
    <w:rsid w:val="00F8404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3">
    <w:name w:val="s3"/>
    <w:basedOn w:val="a0"/>
    <w:rsid w:val="00F8404C"/>
  </w:style>
  <w:style w:type="character" w:customStyle="1" w:styleId="s1">
    <w:name w:val="s1"/>
    <w:basedOn w:val="a0"/>
    <w:rsid w:val="00F8404C"/>
  </w:style>
  <w:style w:type="paragraph" w:customStyle="1" w:styleId="p24">
    <w:name w:val="p24"/>
    <w:basedOn w:val="a"/>
    <w:rsid w:val="00F8404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0C1003"/>
    <w:pPr>
      <w:ind w:firstLine="0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2C06A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47">
    <w:name w:val="c47"/>
    <w:basedOn w:val="a0"/>
    <w:rsid w:val="00DB436F"/>
  </w:style>
  <w:style w:type="character" w:customStyle="1" w:styleId="c0">
    <w:name w:val="c0"/>
    <w:basedOn w:val="a0"/>
    <w:rsid w:val="00DB4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2018-09-04T05:12:00Z</cp:lastPrinted>
  <dcterms:created xsi:type="dcterms:W3CDTF">2016-08-14T20:37:00Z</dcterms:created>
  <dcterms:modified xsi:type="dcterms:W3CDTF">2020-11-04T19:44:00Z</dcterms:modified>
</cp:coreProperties>
</file>