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8E" w:rsidRPr="00AF3E44" w:rsidRDefault="0020798E" w:rsidP="0020798E">
      <w:pPr>
        <w:spacing w:line="408" w:lineRule="auto"/>
        <w:jc w:val="center"/>
        <w:rPr>
          <w:lang w:val="ru-RU"/>
        </w:rPr>
      </w:pPr>
      <w:r w:rsidRPr="00AF3E44">
        <w:rPr>
          <w:rFonts w:ascii="Times New Roman" w:eastAsia="Calibri" w:hAnsi="Times New Roman"/>
          <w:b/>
          <w:color w:val="000000"/>
          <w:lang w:val="ru-RU"/>
        </w:rPr>
        <w:t>МИНИСТЕРСТВО ПРОСВЕЩЕНИЯ РОССИЙСКОЙ ФЕДЕРАЦИИ</w:t>
      </w:r>
    </w:p>
    <w:p w:rsidR="0020798E" w:rsidRPr="00AF3E44" w:rsidRDefault="0020798E" w:rsidP="0020798E">
      <w:pPr>
        <w:spacing w:line="408" w:lineRule="auto"/>
        <w:jc w:val="center"/>
        <w:rPr>
          <w:lang w:val="ru-RU"/>
        </w:rPr>
      </w:pPr>
      <w:r w:rsidRPr="00AF3E44">
        <w:rPr>
          <w:rFonts w:ascii="Times New Roman" w:eastAsia="Calibri" w:hAnsi="Times New Roman"/>
          <w:b/>
          <w:color w:val="000000"/>
          <w:lang w:val="ru-RU"/>
        </w:rPr>
        <w:t xml:space="preserve">Министерство образования Архангельской области </w:t>
      </w:r>
    </w:p>
    <w:p w:rsidR="0020798E" w:rsidRPr="00AF3E44" w:rsidRDefault="0020798E" w:rsidP="0020798E">
      <w:pPr>
        <w:jc w:val="center"/>
        <w:rPr>
          <w:lang w:val="ru-RU"/>
        </w:rPr>
      </w:pPr>
      <w:proofErr w:type="spellStart"/>
      <w:r w:rsidRPr="00AF3E44">
        <w:rPr>
          <w:rFonts w:ascii="Times New Roman" w:eastAsia="Calibri" w:hAnsi="Times New Roman"/>
          <w:b/>
          <w:color w:val="000000"/>
          <w:lang w:val="ru-RU"/>
        </w:rPr>
        <w:t>Вилегодский</w:t>
      </w:r>
      <w:proofErr w:type="spellEnd"/>
      <w:r w:rsidRPr="00AF3E44">
        <w:rPr>
          <w:rFonts w:ascii="Times New Roman" w:eastAsia="Calibri" w:hAnsi="Times New Roman"/>
          <w:b/>
          <w:color w:val="000000"/>
          <w:lang w:val="ru-RU"/>
        </w:rPr>
        <w:t xml:space="preserve"> муниципальный округ МБОУ «</w:t>
      </w:r>
      <w:proofErr w:type="spellStart"/>
      <w:r w:rsidRPr="00AF3E44">
        <w:rPr>
          <w:rFonts w:ascii="Times New Roman" w:eastAsia="Calibri" w:hAnsi="Times New Roman"/>
          <w:b/>
          <w:color w:val="000000"/>
          <w:lang w:val="ru-RU"/>
        </w:rPr>
        <w:t>Фоминская</w:t>
      </w:r>
      <w:proofErr w:type="spellEnd"/>
      <w:r w:rsidRPr="00AF3E44">
        <w:rPr>
          <w:rFonts w:ascii="Times New Roman" w:eastAsia="Calibri" w:hAnsi="Times New Roman"/>
          <w:b/>
          <w:color w:val="000000"/>
          <w:lang w:val="ru-RU"/>
        </w:rPr>
        <w:t xml:space="preserve"> СОШ»</w:t>
      </w:r>
    </w:p>
    <w:p w:rsidR="0020798E" w:rsidRPr="00AF3E44" w:rsidRDefault="0020798E" w:rsidP="0020798E">
      <w:pPr>
        <w:rPr>
          <w:lang w:val="ru-RU"/>
        </w:rPr>
      </w:pPr>
      <w:r w:rsidRPr="00AF3E44">
        <w:rPr>
          <w:lang w:val="ru-RU"/>
        </w:rPr>
        <w:t xml:space="preserve"> </w:t>
      </w:r>
    </w:p>
    <w:p w:rsidR="0020798E" w:rsidRPr="00AF3E44" w:rsidRDefault="0020798E" w:rsidP="0020798E">
      <w:pPr>
        <w:rPr>
          <w:lang w:val="ru-RU"/>
        </w:rPr>
      </w:pPr>
      <w:r w:rsidRPr="00AF3E44">
        <w:rPr>
          <w:lang w:val="ru-RU"/>
        </w:rPr>
        <w:t xml:space="preserve"> </w:t>
      </w:r>
    </w:p>
    <w:p w:rsidR="0020798E" w:rsidRPr="00AF3E44" w:rsidRDefault="0020798E" w:rsidP="0020798E">
      <w:pPr>
        <w:rPr>
          <w:lang w:val="ru-RU"/>
        </w:rPr>
      </w:pPr>
      <w:r w:rsidRPr="00AF3E44">
        <w:rPr>
          <w:lang w:val="ru-RU"/>
        </w:rPr>
        <w:t xml:space="preserve"> </w:t>
      </w:r>
    </w:p>
    <w:p w:rsidR="0020798E" w:rsidRPr="00AF3E44" w:rsidRDefault="0020798E" w:rsidP="0020798E">
      <w:pPr>
        <w:rPr>
          <w:lang w:val="ru-RU"/>
        </w:rPr>
      </w:pPr>
      <w:r w:rsidRPr="00AF3E44">
        <w:rPr>
          <w:lang w:val="ru-RU"/>
        </w:rPr>
        <w:t xml:space="preserve"> </w:t>
      </w:r>
    </w:p>
    <w:p w:rsidR="0020798E" w:rsidRPr="00AF3E44" w:rsidRDefault="0020798E" w:rsidP="0020798E">
      <w:pPr>
        <w:rPr>
          <w:lang w:val="ru-RU"/>
        </w:rPr>
      </w:pPr>
    </w:p>
    <w:p w:rsidR="0020798E" w:rsidRPr="00AF3E44" w:rsidRDefault="0020798E" w:rsidP="0020798E">
      <w:pPr>
        <w:rPr>
          <w:lang w:val="ru-RU"/>
        </w:rPr>
      </w:pPr>
      <w:r w:rsidRPr="00AF3E44">
        <w:rPr>
          <w:lang w:val="ru-RU"/>
        </w:rPr>
        <w:t xml:space="preserve"> </w:t>
      </w:r>
    </w:p>
    <w:p w:rsidR="0020798E" w:rsidRPr="00AF3E44" w:rsidRDefault="0020798E" w:rsidP="0020798E">
      <w:pPr>
        <w:spacing w:line="408" w:lineRule="auto"/>
        <w:jc w:val="center"/>
        <w:rPr>
          <w:lang w:val="ru-RU"/>
        </w:rPr>
      </w:pPr>
      <w:r w:rsidRPr="00AF3E44">
        <w:rPr>
          <w:rFonts w:ascii="Times New Roman" w:eastAsia="Calibri" w:hAnsi="Times New Roman"/>
          <w:b/>
          <w:color w:val="000000"/>
          <w:lang w:val="ru-RU"/>
        </w:rPr>
        <w:t>РАБОЧАЯ ПРОГРАММА</w:t>
      </w:r>
    </w:p>
    <w:p w:rsidR="00400AFD" w:rsidRPr="00400AFD" w:rsidRDefault="0020798E" w:rsidP="00400AFD">
      <w:pPr>
        <w:spacing w:after="0" w:line="408" w:lineRule="auto"/>
        <w:ind w:left="120"/>
        <w:jc w:val="center"/>
        <w:rPr>
          <w:lang w:val="ru-RU"/>
        </w:rPr>
      </w:pPr>
      <w:r w:rsidRPr="00400AFD">
        <w:rPr>
          <w:rFonts w:ascii="Times New Roman" w:eastAsia="Calibri" w:hAnsi="Times New Roman"/>
          <w:color w:val="000000"/>
          <w:lang w:val="ru-RU"/>
        </w:rPr>
        <w:t>(</w:t>
      </w:r>
      <w:r w:rsidRPr="00400AFD">
        <w:rPr>
          <w:rFonts w:ascii="Times New Roman" w:eastAsia="Calibri" w:hAnsi="Times New Roman"/>
          <w:color w:val="000000"/>
        </w:rPr>
        <w:t>ID</w:t>
      </w:r>
      <w:r w:rsidR="00400AFD" w:rsidRPr="00400AFD">
        <w:rPr>
          <w:rFonts w:ascii="Times New Roman" w:hAnsi="Times New Roman"/>
          <w:color w:val="000000"/>
          <w:lang w:val="ru-RU"/>
        </w:rPr>
        <w:t xml:space="preserve"> 3413081)</w:t>
      </w:r>
    </w:p>
    <w:p w:rsidR="0020798E" w:rsidRPr="00AF3E44" w:rsidRDefault="00400AFD" w:rsidP="0020798E">
      <w:pPr>
        <w:spacing w:line="408" w:lineRule="auto"/>
        <w:jc w:val="center"/>
        <w:rPr>
          <w:lang w:val="ru-RU"/>
        </w:rPr>
      </w:pPr>
      <w:r>
        <w:rPr>
          <w:rFonts w:ascii="Times New Roman" w:eastAsia="Calibri" w:hAnsi="Times New Roman"/>
          <w:color w:val="000000"/>
          <w:lang w:val="ru-RU"/>
        </w:rPr>
        <w:t xml:space="preserve"> </w:t>
      </w:r>
    </w:p>
    <w:p w:rsidR="0020798E" w:rsidRPr="00AF3E44" w:rsidRDefault="0020798E" w:rsidP="00400AFD">
      <w:pPr>
        <w:jc w:val="center"/>
        <w:rPr>
          <w:lang w:val="ru-RU"/>
        </w:rPr>
      </w:pPr>
      <w:r w:rsidRPr="00AF3E44">
        <w:rPr>
          <w:lang w:val="ru-RU"/>
        </w:rPr>
        <w:t xml:space="preserve"> </w:t>
      </w:r>
      <w:r>
        <w:rPr>
          <w:rFonts w:ascii="Times New Roman" w:eastAsia="Calibri" w:hAnsi="Times New Roman"/>
          <w:b/>
          <w:color w:val="000000"/>
          <w:lang w:val="ru-RU"/>
        </w:rPr>
        <w:t>учебного предмета «Музыка</w:t>
      </w:r>
      <w:r w:rsidRPr="00AF3E44">
        <w:rPr>
          <w:rFonts w:ascii="Times New Roman" w:eastAsia="Calibri" w:hAnsi="Times New Roman"/>
          <w:b/>
          <w:color w:val="000000"/>
          <w:lang w:val="ru-RU"/>
        </w:rPr>
        <w:t>»</w:t>
      </w:r>
    </w:p>
    <w:p w:rsidR="0020798E" w:rsidRPr="00AF3E44" w:rsidRDefault="0020798E" w:rsidP="0020798E">
      <w:pPr>
        <w:spacing w:line="408" w:lineRule="auto"/>
        <w:jc w:val="center"/>
        <w:rPr>
          <w:lang w:val="ru-RU"/>
        </w:rPr>
      </w:pPr>
      <w:r w:rsidRPr="00AF3E44">
        <w:rPr>
          <w:rFonts w:ascii="Times New Roman" w:eastAsia="Calibri" w:hAnsi="Times New Roman"/>
          <w:color w:val="000000"/>
          <w:lang w:val="ru-RU"/>
        </w:rPr>
        <w:t xml:space="preserve">для обучающихся </w:t>
      </w:r>
      <w:r w:rsidR="000D74FC">
        <w:rPr>
          <w:rFonts w:ascii="Times New Roman" w:eastAsia="Calibri" w:hAnsi="Times New Roman"/>
          <w:color w:val="000000"/>
          <w:lang w:val="ru-RU"/>
        </w:rPr>
        <w:t xml:space="preserve">1 - </w:t>
      </w:r>
      <w:proofErr w:type="gramStart"/>
      <w:r w:rsidR="000D74FC">
        <w:rPr>
          <w:rFonts w:ascii="Times New Roman" w:eastAsia="Calibri" w:hAnsi="Times New Roman"/>
          <w:color w:val="000000"/>
          <w:lang w:val="ru-RU"/>
        </w:rPr>
        <w:t>4</w:t>
      </w:r>
      <w:r>
        <w:rPr>
          <w:rFonts w:ascii="Times New Roman" w:eastAsia="Calibri" w:hAnsi="Times New Roman"/>
          <w:color w:val="000000"/>
          <w:lang w:val="ru-RU"/>
        </w:rPr>
        <w:t xml:space="preserve"> </w:t>
      </w:r>
      <w:r w:rsidRPr="00AF3E44">
        <w:rPr>
          <w:rFonts w:ascii="Times New Roman" w:eastAsia="Calibri" w:hAnsi="Times New Roman"/>
          <w:color w:val="000000"/>
          <w:lang w:val="ru-RU"/>
        </w:rPr>
        <w:t xml:space="preserve"> классов</w:t>
      </w:r>
      <w:proofErr w:type="gramEnd"/>
      <w:r w:rsidRPr="00AF3E44">
        <w:rPr>
          <w:rFonts w:ascii="Times New Roman" w:eastAsia="Calibri" w:hAnsi="Times New Roman"/>
          <w:color w:val="000000"/>
          <w:lang w:val="ru-RU"/>
        </w:rPr>
        <w:t xml:space="preserve"> </w:t>
      </w:r>
    </w:p>
    <w:p w:rsidR="0020798E" w:rsidRDefault="0020798E" w:rsidP="00207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798E" w:rsidRDefault="0020798E" w:rsidP="00207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798E" w:rsidRDefault="0020798E" w:rsidP="00207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798E" w:rsidRDefault="0020798E" w:rsidP="00207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798E" w:rsidRDefault="0020798E" w:rsidP="00207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798E" w:rsidRDefault="0020798E" w:rsidP="00207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798E" w:rsidRDefault="0020798E" w:rsidP="00207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798E" w:rsidRDefault="0020798E" w:rsidP="00207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798E" w:rsidRDefault="0020798E" w:rsidP="0020798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798E" w:rsidRPr="00AF3E44" w:rsidRDefault="0020798E" w:rsidP="0020798E">
      <w:pPr>
        <w:jc w:val="center"/>
        <w:rPr>
          <w:lang w:val="ru-RU"/>
        </w:rPr>
      </w:pPr>
      <w:proofErr w:type="spellStart"/>
      <w:r w:rsidRPr="00AF3E44">
        <w:rPr>
          <w:rFonts w:ascii="Times New Roman" w:eastAsia="Calibri" w:hAnsi="Times New Roman"/>
          <w:b/>
          <w:color w:val="000000"/>
          <w:lang w:val="ru-RU"/>
        </w:rPr>
        <w:t>п.Фоминский</w:t>
      </w:r>
      <w:proofErr w:type="spellEnd"/>
      <w:r w:rsidRPr="00AF3E44">
        <w:rPr>
          <w:rFonts w:ascii="Times New Roman" w:eastAsia="Calibri" w:hAnsi="Times New Roman"/>
          <w:b/>
          <w:color w:val="000000"/>
          <w:lang w:val="ru-RU"/>
        </w:rPr>
        <w:t>, 2025</w:t>
      </w:r>
    </w:p>
    <w:p w:rsidR="006266D4" w:rsidRPr="00A46A85" w:rsidRDefault="00A845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Рабочая программа по музыке</w:t>
      </w:r>
      <w:r w:rsidRPr="00A46A85">
        <w:rPr>
          <w:lang w:val="ru-RU"/>
        </w:rPr>
        <w:br/>
      </w: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уровень начального общего образования (для 1–4-х классов)</w:t>
      </w:r>
    </w:p>
    <w:p w:rsidR="006266D4" w:rsidRPr="0020798E" w:rsidRDefault="00A8456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20798E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6266D4" w:rsidRPr="0020798E" w:rsidRDefault="00A84561">
      <w:pPr>
        <w:rPr>
          <w:rFonts w:hAnsi="Times New Roman" w:cs="Times New Roman"/>
          <w:sz w:val="24"/>
          <w:szCs w:val="24"/>
          <w:lang w:val="ru-RU"/>
        </w:rPr>
      </w:pPr>
      <w:r w:rsidRPr="0020798E">
        <w:rPr>
          <w:rFonts w:hAnsi="Times New Roman" w:cs="Times New Roman"/>
          <w:sz w:val="24"/>
          <w:szCs w:val="24"/>
          <w:lang w:val="ru-RU"/>
        </w:rPr>
        <w:t>Рабочая программа по музыке на уровень начального общего образования для обучающихся 1–4-х классов</w:t>
      </w:r>
      <w:r w:rsidR="0020798E" w:rsidRPr="0020798E">
        <w:rPr>
          <w:rFonts w:ascii="Times New Roman" w:eastAsia="Calibri" w:hAnsi="Times New Roman"/>
          <w:lang w:val="ru-RU"/>
        </w:rPr>
        <w:t xml:space="preserve"> МБОУ «</w:t>
      </w:r>
      <w:proofErr w:type="spellStart"/>
      <w:r w:rsidR="0020798E" w:rsidRPr="0020798E">
        <w:rPr>
          <w:rFonts w:ascii="Times New Roman" w:eastAsia="Calibri" w:hAnsi="Times New Roman"/>
          <w:lang w:val="ru-RU"/>
        </w:rPr>
        <w:t>Фоминская</w:t>
      </w:r>
      <w:proofErr w:type="spellEnd"/>
      <w:r w:rsidR="0020798E" w:rsidRPr="0020798E">
        <w:rPr>
          <w:rFonts w:ascii="Times New Roman" w:eastAsia="Calibri" w:hAnsi="Times New Roman"/>
          <w:lang w:val="ru-RU"/>
        </w:rPr>
        <w:t xml:space="preserve"> СОШ»</w:t>
      </w:r>
      <w:r w:rsidRPr="0020798E">
        <w:rPr>
          <w:rFonts w:hAnsi="Times New Roman" w:cs="Times New Roman"/>
          <w:sz w:val="24"/>
          <w:szCs w:val="24"/>
          <w:lang w:val="ru-RU"/>
        </w:rPr>
        <w:t xml:space="preserve"> разработана в соответствии с требованиями:</w:t>
      </w:r>
    </w:p>
    <w:p w:rsidR="006266D4" w:rsidRPr="00A46A85" w:rsidRDefault="00A845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6266D4" w:rsidRPr="00A46A85" w:rsidRDefault="00A845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6266D4" w:rsidRPr="00A46A85" w:rsidRDefault="00A845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:rsidR="006266D4" w:rsidRPr="00A46A85" w:rsidRDefault="00A845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6266D4" w:rsidRPr="00A46A85" w:rsidRDefault="00A845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6266D4" w:rsidRPr="00A46A85" w:rsidRDefault="00A845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6266D4" w:rsidRPr="00A46A85" w:rsidRDefault="00A845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концепции преподавания предметной области «Искусство», утвержденной решением Коллегии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от 24.12.2018;</w:t>
      </w:r>
    </w:p>
    <w:p w:rsidR="006266D4" w:rsidRPr="00A46A85" w:rsidRDefault="00A845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учебного плана начального общего образования, утвержденного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ГБОУ «Средняя школа №</w:t>
      </w:r>
      <w:r w:rsidR="0071723D">
        <w:rPr>
          <w:rFonts w:hAnsi="Times New Roman" w:cs="Times New Roman"/>
          <w:color w:val="000000"/>
          <w:sz w:val="24"/>
          <w:szCs w:val="24"/>
          <w:lang w:val="ru-RU"/>
        </w:rPr>
        <w:t xml:space="preserve"> 45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» от 29.08.2025 №</w:t>
      </w:r>
      <w:r w:rsidR="0071723D">
        <w:rPr>
          <w:rFonts w:hAnsi="Times New Roman" w:cs="Times New Roman"/>
          <w:color w:val="000000"/>
          <w:sz w:val="24"/>
          <w:szCs w:val="24"/>
          <w:lang w:val="ru-RU"/>
        </w:rPr>
        <w:t xml:space="preserve"> 299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«О внесении изменений в основную образовательную программу начального общего образования»;</w:t>
      </w:r>
    </w:p>
    <w:p w:rsidR="006266D4" w:rsidRPr="00A46A85" w:rsidRDefault="00A8456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федеральной рабочей программы по учебному предмету «Музыка».</w:t>
      </w:r>
    </w:p>
    <w:p w:rsidR="006266D4" w:rsidRPr="0020798E" w:rsidRDefault="00A84561">
      <w:pPr>
        <w:rPr>
          <w:rFonts w:hAnsi="Times New Roman" w:cs="Times New Roman"/>
          <w:sz w:val="24"/>
          <w:szCs w:val="24"/>
          <w:lang w:val="ru-RU"/>
        </w:rPr>
      </w:pPr>
      <w:r w:rsidRPr="0020798E">
        <w:rPr>
          <w:rFonts w:hAnsi="Times New Roman" w:cs="Times New Roman"/>
          <w:sz w:val="24"/>
          <w:szCs w:val="24"/>
          <w:lang w:val="ru-RU"/>
        </w:rPr>
        <w:t xml:space="preserve">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 и в рабочей программе воспитания </w:t>
      </w:r>
      <w:r w:rsidR="0020798E" w:rsidRPr="0020798E">
        <w:rPr>
          <w:rFonts w:ascii="Times New Roman" w:eastAsia="Calibri" w:hAnsi="Times New Roman"/>
          <w:lang w:val="ru-RU"/>
        </w:rPr>
        <w:t>МБОУ «</w:t>
      </w:r>
      <w:proofErr w:type="spellStart"/>
      <w:r w:rsidR="0020798E" w:rsidRPr="0020798E">
        <w:rPr>
          <w:rFonts w:ascii="Times New Roman" w:eastAsia="Calibri" w:hAnsi="Times New Roman"/>
          <w:lang w:val="ru-RU"/>
        </w:rPr>
        <w:t>Фоминская</w:t>
      </w:r>
      <w:proofErr w:type="spellEnd"/>
      <w:r w:rsidR="0020798E" w:rsidRPr="0020798E">
        <w:rPr>
          <w:rFonts w:ascii="Times New Roman" w:eastAsia="Calibri" w:hAnsi="Times New Roman"/>
          <w:lang w:val="ru-RU"/>
        </w:rPr>
        <w:t xml:space="preserve"> СОШ»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Наиболее эффективной формой освоения музыкального искусства является практическое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несет в себе музыка.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путем.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приемов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:rsidR="006266D4" w:rsidRPr="00A46A85" w:rsidRDefault="00A845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6266D4" w:rsidRPr="00A46A85" w:rsidRDefault="00A845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66D4" w:rsidRPr="00A46A85" w:rsidRDefault="00A845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</w:t>
      </w:r>
    </w:p>
    <w:p w:rsidR="006266D4" w:rsidRPr="00A46A85" w:rsidRDefault="00A845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6266D4" w:rsidRPr="00A46A85" w:rsidRDefault="00A845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6266D4" w:rsidRPr="00A46A85" w:rsidRDefault="00A845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6266D4" w:rsidRPr="00A46A85" w:rsidRDefault="00A845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воспитание уважения к культурному наследию России, присвоение интонационно-образного строя отечественной музыкальной культуры;</w:t>
      </w:r>
    </w:p>
    <w:p w:rsidR="006266D4" w:rsidRPr="00A46A85" w:rsidRDefault="00A8456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времен и народов.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Программа по музыке составлена на основе модульного принципа построения учебного материала.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структурно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восемью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модулями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Инвариантные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модули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266D4" w:rsidRDefault="00A8456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1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6266D4" w:rsidRDefault="00A8456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2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Классическая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6266D4" w:rsidRPr="00A46A85" w:rsidRDefault="00A8456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модуль № 3 «Музыка в жизни человека».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Вариативные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модули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266D4" w:rsidRDefault="00A845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4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6266D4" w:rsidRDefault="00A845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5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Духовная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6266D4" w:rsidRPr="00A46A85" w:rsidRDefault="00A845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модуль № 6 «Музыка театра и кино»;</w:t>
      </w:r>
    </w:p>
    <w:p w:rsidR="006266D4" w:rsidRDefault="00A845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7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Современная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6266D4" w:rsidRDefault="00A8456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модуль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 8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 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музыки, – 135 часов: в 1-м классе – 33 часа (1 час в неделю), во 2-м классе – 34 часа (1 час в неделю), в 3-м классе – 34 часа (1 час в неделю), в 4-м классе – 34 часа (1 час в неделю).</w:t>
      </w:r>
    </w:p>
    <w:p w:rsidR="006266D4" w:rsidRDefault="00A84561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</w:t>
      </w:r>
      <w:r w:rsidRPr="00D30904">
        <w:rPr>
          <w:rFonts w:hAnsi="Times New Roman" w:cs="Times New Roman"/>
          <w:sz w:val="24"/>
          <w:szCs w:val="24"/>
          <w:lang w:val="ru-RU"/>
        </w:rPr>
        <w:t xml:space="preserve">осуществляющими образовательную деятельность, приказом </w:t>
      </w:r>
      <w:proofErr w:type="spellStart"/>
      <w:r w:rsidRPr="00D30904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30904">
        <w:rPr>
          <w:rFonts w:hAnsi="Times New Roman" w:cs="Times New Roman"/>
          <w:sz w:val="24"/>
          <w:szCs w:val="24"/>
          <w:lang w:val="ru-RU"/>
        </w:rPr>
        <w:t xml:space="preserve"> от 26.06.2025 № 495:</w:t>
      </w:r>
    </w:p>
    <w:p w:rsidR="00D30904" w:rsidRPr="00787E95" w:rsidRDefault="00D30904" w:rsidP="00D30904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87E95">
        <w:rPr>
          <w:rFonts w:hAnsi="Times New Roman" w:cs="Times New Roman"/>
          <w:sz w:val="24"/>
          <w:szCs w:val="24"/>
          <w:lang w:val="ru-RU"/>
        </w:rPr>
        <w:t>Музыка</w:t>
      </w:r>
      <w:r>
        <w:rPr>
          <w:rFonts w:hAnsi="Times New Roman" w:cs="Times New Roman"/>
          <w:sz w:val="24"/>
          <w:szCs w:val="24"/>
          <w:lang w:val="ru-RU"/>
        </w:rPr>
        <w:t>: 1</w:t>
      </w:r>
      <w:r w:rsidRPr="00787E95">
        <w:rPr>
          <w:rFonts w:hAnsi="Times New Roman" w:cs="Times New Roman"/>
          <w:sz w:val="24"/>
          <w:szCs w:val="24"/>
          <w:lang w:val="ru-RU"/>
        </w:rPr>
        <w:t xml:space="preserve">-й класс: учебник / </w:t>
      </w:r>
      <w:proofErr w:type="spellStart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В.В.Алеев</w:t>
      </w:r>
      <w:proofErr w:type="spellEnd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Т.И.Науменко</w:t>
      </w:r>
      <w:proofErr w:type="spellEnd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r w:rsidRPr="00787E9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М., Дрофа, 2024</w:t>
      </w:r>
      <w:r w:rsidRPr="00787E95">
        <w:rPr>
          <w:rFonts w:hAnsi="Times New Roman" w:cs="Times New Roman"/>
          <w:sz w:val="24"/>
          <w:szCs w:val="24"/>
          <w:lang w:val="ru-RU"/>
        </w:rPr>
        <w:t>;</w:t>
      </w:r>
    </w:p>
    <w:p w:rsidR="00D30904" w:rsidRPr="00787E95" w:rsidRDefault="00D30904" w:rsidP="00D30904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87E95">
        <w:rPr>
          <w:rFonts w:hAnsi="Times New Roman" w:cs="Times New Roman"/>
          <w:sz w:val="24"/>
          <w:szCs w:val="24"/>
          <w:lang w:val="ru-RU"/>
        </w:rPr>
        <w:t>Музыка</w:t>
      </w:r>
      <w:r>
        <w:rPr>
          <w:rFonts w:hAnsi="Times New Roman" w:cs="Times New Roman"/>
          <w:sz w:val="24"/>
          <w:szCs w:val="24"/>
          <w:lang w:val="ru-RU"/>
        </w:rPr>
        <w:t>: 2</w:t>
      </w:r>
      <w:r w:rsidRPr="00787E95">
        <w:rPr>
          <w:rFonts w:hAnsi="Times New Roman" w:cs="Times New Roman"/>
          <w:sz w:val="24"/>
          <w:szCs w:val="24"/>
          <w:lang w:val="ru-RU"/>
        </w:rPr>
        <w:t xml:space="preserve">-й класс: учебник / </w:t>
      </w:r>
      <w:proofErr w:type="spellStart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В.В.Алеев</w:t>
      </w:r>
      <w:proofErr w:type="spellEnd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Т.И.Науменко</w:t>
      </w:r>
      <w:proofErr w:type="spellEnd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r w:rsidRPr="00787E95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М., Дрофа,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787E95">
        <w:rPr>
          <w:rFonts w:hAnsi="Times New Roman" w:cs="Times New Roman"/>
          <w:sz w:val="24"/>
          <w:szCs w:val="24"/>
          <w:lang w:val="ru-RU"/>
        </w:rPr>
        <w:t>;</w:t>
      </w:r>
    </w:p>
    <w:p w:rsidR="00D30904" w:rsidRPr="00787E95" w:rsidRDefault="00D30904" w:rsidP="00D30904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87E95">
        <w:rPr>
          <w:rFonts w:hAnsi="Times New Roman" w:cs="Times New Roman"/>
          <w:sz w:val="24"/>
          <w:szCs w:val="24"/>
          <w:lang w:val="ru-RU"/>
        </w:rPr>
        <w:t>Музыка</w:t>
      </w:r>
      <w:r>
        <w:rPr>
          <w:rFonts w:hAnsi="Times New Roman" w:cs="Times New Roman"/>
          <w:sz w:val="24"/>
          <w:szCs w:val="24"/>
          <w:lang w:val="ru-RU"/>
        </w:rPr>
        <w:t>: 3</w:t>
      </w:r>
      <w:r w:rsidRPr="00787E95">
        <w:rPr>
          <w:rFonts w:hAnsi="Times New Roman" w:cs="Times New Roman"/>
          <w:sz w:val="24"/>
          <w:szCs w:val="24"/>
          <w:lang w:val="ru-RU"/>
        </w:rPr>
        <w:t xml:space="preserve">-й класс: учебник / </w:t>
      </w:r>
      <w:proofErr w:type="spellStart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В.В.Алеев</w:t>
      </w:r>
      <w:proofErr w:type="spellEnd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Т.И.Науменко</w:t>
      </w:r>
      <w:proofErr w:type="spellEnd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r w:rsidRPr="00787E95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М., Дрофа, 2025</w:t>
      </w:r>
      <w:r w:rsidRPr="00787E95">
        <w:rPr>
          <w:rFonts w:hAnsi="Times New Roman" w:cs="Times New Roman"/>
          <w:sz w:val="24"/>
          <w:szCs w:val="24"/>
          <w:lang w:val="ru-RU"/>
        </w:rPr>
        <w:t>;</w:t>
      </w:r>
    </w:p>
    <w:p w:rsidR="00D30904" w:rsidRPr="00787E95" w:rsidRDefault="00D30904" w:rsidP="00D30904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787E95">
        <w:rPr>
          <w:rFonts w:hAnsi="Times New Roman" w:cs="Times New Roman"/>
          <w:sz w:val="24"/>
          <w:szCs w:val="24"/>
          <w:lang w:val="ru-RU"/>
        </w:rPr>
        <w:t>Музыка</w:t>
      </w:r>
      <w:r>
        <w:rPr>
          <w:rFonts w:hAnsi="Times New Roman" w:cs="Times New Roman"/>
          <w:sz w:val="24"/>
          <w:szCs w:val="24"/>
          <w:lang w:val="ru-RU"/>
        </w:rPr>
        <w:t>: 4</w:t>
      </w:r>
      <w:r w:rsidRPr="00787E95">
        <w:rPr>
          <w:rFonts w:hAnsi="Times New Roman" w:cs="Times New Roman"/>
          <w:sz w:val="24"/>
          <w:szCs w:val="24"/>
          <w:lang w:val="ru-RU"/>
        </w:rPr>
        <w:t xml:space="preserve">-й класс: учебник / </w:t>
      </w:r>
      <w:proofErr w:type="spellStart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В.В.Алеев</w:t>
      </w:r>
      <w:proofErr w:type="spellEnd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Т.И.Науменко</w:t>
      </w:r>
      <w:proofErr w:type="spellEnd"/>
      <w:r w:rsidRPr="00787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</w:t>
      </w:r>
      <w:r w:rsidRPr="00787E95">
        <w:rPr>
          <w:rFonts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М., Дрофа, 2023</w:t>
      </w:r>
      <w:r w:rsidRPr="00787E95">
        <w:rPr>
          <w:rFonts w:hAnsi="Times New Roman" w:cs="Times New Roman"/>
          <w:sz w:val="24"/>
          <w:szCs w:val="24"/>
          <w:lang w:val="ru-RU"/>
        </w:rPr>
        <w:t>;</w:t>
      </w:r>
    </w:p>
    <w:p w:rsidR="006266D4" w:rsidRPr="00D30904" w:rsidRDefault="00A84561">
      <w:pPr>
        <w:rPr>
          <w:rFonts w:hAnsi="Times New Roman" w:cs="Times New Roman"/>
          <w:sz w:val="24"/>
          <w:szCs w:val="24"/>
          <w:lang w:val="ru-RU"/>
        </w:rPr>
      </w:pPr>
      <w:r w:rsidRPr="00D30904">
        <w:rPr>
          <w:rFonts w:hAnsi="Times New Roman" w:cs="Times New Roman"/>
          <w:sz w:val="24"/>
          <w:szCs w:val="24"/>
          <w:lang w:val="ru-RU"/>
        </w:rPr>
        <w:t xml:space="preserve">Электронные образовательные ресурсы,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общего, основного общего, среднего общего образования приказом </w:t>
      </w:r>
      <w:proofErr w:type="spellStart"/>
      <w:r w:rsidRPr="00D30904">
        <w:rPr>
          <w:rFonts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30904">
        <w:rPr>
          <w:rFonts w:hAnsi="Times New Roman" w:cs="Times New Roman"/>
          <w:sz w:val="24"/>
          <w:szCs w:val="24"/>
          <w:lang w:val="ru-RU"/>
        </w:rPr>
        <w:t xml:space="preserve"> от 23.07.2025 № 551:</w:t>
      </w:r>
    </w:p>
    <w:p w:rsidR="00D30904" w:rsidRPr="008006FE" w:rsidRDefault="00BC10A4" w:rsidP="00D30904">
      <w:pPr>
        <w:numPr>
          <w:ilvl w:val="0"/>
          <w:numId w:val="6"/>
        </w:numPr>
        <w:ind w:right="18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lang w:val="ru-RU"/>
        </w:rPr>
        <w:t xml:space="preserve"> </w:t>
      </w:r>
      <w:hyperlink r:id="rId5" w:history="1">
        <w:r w:rsidR="00D30904" w:rsidRPr="00B149B0">
          <w:rPr>
            <w:rStyle w:val="a3"/>
          </w:rPr>
          <w:t>https</w:t>
        </w:r>
        <w:r w:rsidR="00D30904" w:rsidRPr="00B149B0">
          <w:rPr>
            <w:rStyle w:val="a3"/>
            <w:lang w:val="ru-RU"/>
          </w:rPr>
          <w:t>://</w:t>
        </w:r>
        <w:r w:rsidR="00D30904" w:rsidRPr="00B149B0">
          <w:rPr>
            <w:rStyle w:val="a3"/>
          </w:rPr>
          <w:t>www</w:t>
        </w:r>
        <w:r w:rsidR="00D30904" w:rsidRPr="00B149B0">
          <w:rPr>
            <w:rStyle w:val="a3"/>
            <w:lang w:val="ru-RU"/>
          </w:rPr>
          <w:t>.</w:t>
        </w:r>
        <w:proofErr w:type="spellStart"/>
        <w:r w:rsidR="00D30904" w:rsidRPr="00B149B0">
          <w:rPr>
            <w:rStyle w:val="a3"/>
          </w:rPr>
          <w:t>yaklass</w:t>
        </w:r>
        <w:proofErr w:type="spellEnd"/>
        <w:r w:rsidR="00D30904" w:rsidRPr="00B149B0">
          <w:rPr>
            <w:rStyle w:val="a3"/>
            <w:lang w:val="ru-RU"/>
          </w:rPr>
          <w:t>.</w:t>
        </w:r>
        <w:proofErr w:type="spellStart"/>
        <w:r w:rsidR="00D30904" w:rsidRPr="00B149B0">
          <w:rPr>
            <w:rStyle w:val="a3"/>
          </w:rPr>
          <w:t>ru</w:t>
        </w:r>
        <w:proofErr w:type="spellEnd"/>
      </w:hyperlink>
      <w:r w:rsidR="00D30904">
        <w:rPr>
          <w:lang w:val="ru-RU"/>
        </w:rPr>
        <w:t xml:space="preserve">  </w:t>
      </w:r>
      <w:r w:rsidR="00D30904" w:rsidRPr="008006FE">
        <w:rPr>
          <w:lang w:val="ru-RU"/>
        </w:rPr>
        <w:t xml:space="preserve"> </w:t>
      </w:r>
    </w:p>
    <w:p w:rsidR="00D30904" w:rsidRPr="008006FE" w:rsidRDefault="00D30904" w:rsidP="00D30904">
      <w:pPr>
        <w:numPr>
          <w:ilvl w:val="0"/>
          <w:numId w:val="6"/>
        </w:numPr>
        <w:ind w:right="180"/>
        <w:rPr>
          <w:rFonts w:hAnsi="Times New Roman" w:cs="Times New Roman"/>
          <w:color w:val="FF0000"/>
          <w:sz w:val="24"/>
          <w:szCs w:val="24"/>
        </w:rPr>
      </w:pPr>
      <w:hyperlink r:id="rId6" w:history="1">
        <w:r w:rsidRPr="00387ED9">
          <w:rPr>
            <w:rStyle w:val="a3"/>
          </w:rPr>
          <w:t>http://pedprospekt.ru</w:t>
        </w:r>
      </w:hyperlink>
      <w:r w:rsidRPr="00BC10A4">
        <w:t xml:space="preserve"> </w:t>
      </w:r>
    </w:p>
    <w:p w:rsidR="00D30904" w:rsidRPr="008006FE" w:rsidRDefault="00D30904" w:rsidP="00D30904">
      <w:pPr>
        <w:numPr>
          <w:ilvl w:val="0"/>
          <w:numId w:val="6"/>
        </w:numPr>
        <w:ind w:right="180"/>
        <w:rPr>
          <w:rFonts w:hAnsi="Times New Roman" w:cs="Times New Roman"/>
          <w:color w:val="FF0000"/>
          <w:sz w:val="24"/>
          <w:szCs w:val="24"/>
        </w:rPr>
      </w:pPr>
      <w:hyperlink r:id="rId7" w:history="1">
        <w:r w:rsidRPr="00B149B0">
          <w:rPr>
            <w:rStyle w:val="a3"/>
          </w:rPr>
          <w:t>https</w:t>
        </w:r>
        <w:r w:rsidRPr="008006FE">
          <w:rPr>
            <w:rStyle w:val="a3"/>
            <w:lang w:val="ru-RU"/>
          </w:rPr>
          <w:t>://</w:t>
        </w:r>
        <w:proofErr w:type="spellStart"/>
        <w:r w:rsidRPr="00B149B0">
          <w:rPr>
            <w:rStyle w:val="a3"/>
          </w:rPr>
          <w:t>resh</w:t>
        </w:r>
        <w:proofErr w:type="spellEnd"/>
        <w:r w:rsidRPr="008006FE">
          <w:rPr>
            <w:rStyle w:val="a3"/>
            <w:lang w:val="ru-RU"/>
          </w:rPr>
          <w:t>.</w:t>
        </w:r>
        <w:proofErr w:type="spellStart"/>
        <w:r w:rsidRPr="00B149B0">
          <w:rPr>
            <w:rStyle w:val="a3"/>
          </w:rPr>
          <w:t>edu</w:t>
        </w:r>
        <w:proofErr w:type="spellEnd"/>
        <w:r w:rsidRPr="008006FE">
          <w:rPr>
            <w:rStyle w:val="a3"/>
            <w:lang w:val="ru-RU"/>
          </w:rPr>
          <w:t>.</w:t>
        </w:r>
        <w:proofErr w:type="spellStart"/>
        <w:r w:rsidRPr="00B149B0">
          <w:rPr>
            <w:rStyle w:val="a3"/>
          </w:rPr>
          <w:t>ru</w:t>
        </w:r>
        <w:proofErr w:type="spellEnd"/>
      </w:hyperlink>
      <w:r w:rsidRPr="008006FE">
        <w:rPr>
          <w:lang w:val="ru-RU"/>
        </w:rPr>
        <w:t xml:space="preserve">  </w:t>
      </w:r>
    </w:p>
    <w:p w:rsidR="00D30904" w:rsidRPr="00F41DB7" w:rsidRDefault="00D30904" w:rsidP="00D30904">
      <w:pPr>
        <w:numPr>
          <w:ilvl w:val="0"/>
          <w:numId w:val="6"/>
        </w:numPr>
        <w:ind w:right="180"/>
        <w:rPr>
          <w:rFonts w:hAnsi="Times New Roman" w:cs="Times New Roman"/>
          <w:color w:val="FF0000"/>
          <w:sz w:val="24"/>
          <w:szCs w:val="24"/>
          <w:lang w:val="ru-RU"/>
        </w:rPr>
      </w:pPr>
      <w:hyperlink r:id="rId8" w:history="1">
        <w:r w:rsidRPr="00B149B0">
          <w:rPr>
            <w:rStyle w:val="a3"/>
          </w:rPr>
          <w:t>https</w:t>
        </w:r>
        <w:r w:rsidRPr="008006FE">
          <w:rPr>
            <w:rStyle w:val="a3"/>
            <w:lang w:val="ru-RU"/>
          </w:rPr>
          <w:t>://</w:t>
        </w:r>
        <w:proofErr w:type="spellStart"/>
        <w:r w:rsidRPr="00B149B0">
          <w:rPr>
            <w:rStyle w:val="a3"/>
          </w:rPr>
          <w:t>uchebnik</w:t>
        </w:r>
        <w:proofErr w:type="spellEnd"/>
        <w:r w:rsidRPr="008006FE">
          <w:rPr>
            <w:rStyle w:val="a3"/>
            <w:lang w:val="ru-RU"/>
          </w:rPr>
          <w:t>.</w:t>
        </w:r>
        <w:proofErr w:type="spellStart"/>
        <w:r w:rsidRPr="00B149B0">
          <w:rPr>
            <w:rStyle w:val="a3"/>
          </w:rPr>
          <w:t>mos</w:t>
        </w:r>
        <w:proofErr w:type="spellEnd"/>
        <w:r w:rsidRPr="008006FE">
          <w:rPr>
            <w:rStyle w:val="a3"/>
            <w:lang w:val="ru-RU"/>
          </w:rPr>
          <w:t>.</w:t>
        </w:r>
        <w:proofErr w:type="spellStart"/>
        <w:r w:rsidRPr="00B149B0">
          <w:rPr>
            <w:rStyle w:val="a3"/>
          </w:rPr>
          <w:t>ru</w:t>
        </w:r>
        <w:proofErr w:type="spellEnd"/>
      </w:hyperlink>
      <w:r>
        <w:rPr>
          <w:lang w:val="ru-RU"/>
        </w:rPr>
        <w:t xml:space="preserve"> </w:t>
      </w:r>
    </w:p>
    <w:p w:rsidR="00D30904" w:rsidRPr="008006FE" w:rsidRDefault="00D30904" w:rsidP="00D30904">
      <w:pPr>
        <w:numPr>
          <w:ilvl w:val="0"/>
          <w:numId w:val="6"/>
        </w:numPr>
        <w:ind w:right="180"/>
        <w:rPr>
          <w:rFonts w:hAnsi="Times New Roman" w:cs="Times New Roman"/>
          <w:color w:val="FF0000"/>
          <w:sz w:val="24"/>
          <w:szCs w:val="24"/>
          <w:lang w:val="ru-RU"/>
        </w:rPr>
      </w:pPr>
      <w:r>
        <w:rPr>
          <w:lang w:val="ru-RU"/>
        </w:rPr>
        <w:t xml:space="preserve"> </w:t>
      </w:r>
      <w:hyperlink r:id="rId9">
        <w:r w:rsidRPr="008F0F2D">
          <w:rPr>
            <w:rFonts w:ascii="Times New Roman" w:hAnsi="Times New Roman"/>
            <w:color w:val="0000FF"/>
            <w:u w:val="single"/>
          </w:rPr>
          <w:t>https</w:t>
        </w:r>
        <w:r w:rsidRPr="008F0F2D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Pr="008F0F2D">
          <w:rPr>
            <w:rFonts w:ascii="Times New Roman" w:hAnsi="Times New Roman"/>
            <w:color w:val="0000FF"/>
            <w:u w:val="single"/>
          </w:rPr>
          <w:t>m</w:t>
        </w:r>
        <w:r w:rsidRPr="008F0F2D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Pr="008F0F2D"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8F0F2D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Pr="008F0F2D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8F0F2D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Pr="008F0F2D">
          <w:rPr>
            <w:rFonts w:ascii="Times New Roman" w:hAnsi="Times New Roman"/>
            <w:color w:val="0000FF"/>
            <w:u w:val="single"/>
          </w:rPr>
          <w:t>f</w:t>
        </w:r>
        <w:r w:rsidRPr="008F0F2D">
          <w:rPr>
            <w:rFonts w:ascii="Times New Roman" w:hAnsi="Times New Roman"/>
            <w:color w:val="0000FF"/>
            <w:u w:val="single"/>
            <w:lang w:val="ru-RU"/>
          </w:rPr>
          <w:t>5</w:t>
        </w:r>
        <w:proofErr w:type="spellStart"/>
        <w:r w:rsidRPr="008F0F2D">
          <w:rPr>
            <w:rFonts w:ascii="Times New Roman" w:hAnsi="Times New Roman"/>
            <w:color w:val="0000FF"/>
            <w:u w:val="single"/>
          </w:rPr>
          <w:t>ea</w:t>
        </w:r>
        <w:proofErr w:type="spellEnd"/>
        <w:r w:rsidRPr="008F0F2D">
          <w:rPr>
            <w:rFonts w:ascii="Times New Roman" w:hAnsi="Times New Roman"/>
            <w:color w:val="0000FF"/>
            <w:u w:val="single"/>
            <w:lang w:val="ru-RU"/>
          </w:rPr>
          <w:t>40</w:t>
        </w:r>
        <w:r w:rsidRPr="008F0F2D">
          <w:rPr>
            <w:rFonts w:ascii="Times New Roman" w:hAnsi="Times New Roman"/>
            <w:color w:val="0000FF"/>
            <w:u w:val="single"/>
          </w:rPr>
          <w:t>f</w:t>
        </w:r>
        <w:r w:rsidRPr="008F0F2D">
          <w:rPr>
            <w:rFonts w:ascii="Times New Roman" w:hAnsi="Times New Roman"/>
            <w:color w:val="0000FF"/>
            <w:u w:val="single"/>
            <w:lang w:val="ru-RU"/>
          </w:rPr>
          <w:t>0</w:t>
        </w:r>
      </w:hyperlink>
      <w:r>
        <w:rPr>
          <w:lang w:val="ru-RU"/>
        </w:rPr>
        <w:t xml:space="preserve">  </w:t>
      </w:r>
    </w:p>
    <w:p w:rsidR="006266D4" w:rsidRPr="00D30904" w:rsidRDefault="00D30904" w:rsidP="00D30904">
      <w:pPr>
        <w:numPr>
          <w:ilvl w:val="0"/>
          <w:numId w:val="6"/>
        </w:numPr>
        <w:ind w:right="180"/>
        <w:rPr>
          <w:rFonts w:hAnsi="Times New Roman" w:cs="Times New Roman"/>
          <w:color w:val="FF0000"/>
          <w:sz w:val="24"/>
          <w:szCs w:val="24"/>
          <w:lang w:val="ru-RU"/>
        </w:rPr>
      </w:pPr>
      <w:hyperlink r:id="rId10" w:history="1">
        <w:r w:rsidR="00BC10A4" w:rsidRPr="00387ED9">
          <w:rPr>
            <w:rStyle w:val="a3"/>
          </w:rPr>
          <w:t>http</w:t>
        </w:r>
        <w:r w:rsidR="00BC10A4" w:rsidRPr="00D30904">
          <w:rPr>
            <w:rStyle w:val="a3"/>
            <w:lang w:val="ru-RU"/>
          </w:rPr>
          <w:t>://</w:t>
        </w:r>
        <w:proofErr w:type="spellStart"/>
        <w:r w:rsidR="00BC10A4" w:rsidRPr="00387ED9">
          <w:rPr>
            <w:rStyle w:val="a3"/>
          </w:rPr>
          <w:t>pedprospekt</w:t>
        </w:r>
        <w:proofErr w:type="spellEnd"/>
        <w:r w:rsidR="00BC10A4" w:rsidRPr="00D30904">
          <w:rPr>
            <w:rStyle w:val="a3"/>
            <w:lang w:val="ru-RU"/>
          </w:rPr>
          <w:t>.</w:t>
        </w:r>
        <w:proofErr w:type="spellStart"/>
        <w:r w:rsidR="00BC10A4" w:rsidRPr="00387ED9">
          <w:rPr>
            <w:rStyle w:val="a3"/>
          </w:rPr>
          <w:t>ru</w:t>
        </w:r>
        <w:proofErr w:type="spellEnd"/>
      </w:hyperlink>
      <w:r w:rsidR="00BC10A4" w:rsidRPr="00D30904">
        <w:rPr>
          <w:lang w:val="ru-RU"/>
        </w:rPr>
        <w:t xml:space="preserve"> </w:t>
      </w:r>
    </w:p>
    <w:p w:rsidR="00BC10A4" w:rsidRPr="00D30904" w:rsidRDefault="00BC10A4" w:rsidP="00D30904">
      <w:pPr>
        <w:ind w:left="720" w:right="180"/>
        <w:rPr>
          <w:rFonts w:hAnsi="Times New Roman" w:cs="Times New Roman"/>
          <w:color w:val="FF0000"/>
          <w:sz w:val="24"/>
          <w:szCs w:val="24"/>
          <w:lang w:val="ru-RU"/>
        </w:rPr>
      </w:pPr>
      <w:bookmarkStart w:id="0" w:name="_GoBack"/>
      <w:bookmarkEnd w:id="0"/>
    </w:p>
    <w:p w:rsidR="006266D4" w:rsidRPr="00BC10A4" w:rsidRDefault="00A8456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BC10A4">
        <w:rPr>
          <w:b/>
          <w:bCs/>
          <w:color w:val="252525"/>
          <w:spacing w:val="-2"/>
          <w:sz w:val="48"/>
          <w:szCs w:val="48"/>
          <w:lang w:val="ru-RU"/>
        </w:rPr>
        <w:t>Содержание учебного предмета</w:t>
      </w:r>
    </w:p>
    <w:p w:rsidR="006266D4" w:rsidRPr="00BC10A4" w:rsidRDefault="00A8456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BC10A4">
        <w:rPr>
          <w:b/>
          <w:bCs/>
          <w:color w:val="252525"/>
          <w:spacing w:val="-2"/>
          <w:sz w:val="42"/>
          <w:szCs w:val="42"/>
          <w:lang w:val="ru-RU"/>
        </w:rPr>
        <w:t>Инвариантные модули</w:t>
      </w:r>
    </w:p>
    <w:p w:rsidR="006266D4" w:rsidRPr="00BC10A4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C10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C10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«Народная музыка России»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Край, в котором ты живешь.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Музыкальные традиции малой Родины. Песни, обряды, музыкальные инструменты.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Русский фольклор.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Русские народные песни (трудовые, хороводные). Детский фольклор (игровые,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, считалки, прибаутки).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Русские народные музыкальные инструменты.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Сказки, мифы и легенды.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Народные сказители. Русские народные сказания, былины. Сказки и легенды о музыке и музыкантах.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Жанры музыкального фольклора.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Народные праздники.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Обряды, игры, хороводы, праздничная символика – на примере одного или нескольких народных праздников.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Первые артисты, народный театр.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Скоморохи. Ярмарочный балаган. Вертеп.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Фольклор народов России.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Федерации. Жанры, интонации, музыкальные инструменты, музыканты-исполнители.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«Классическая музыка»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Композитор – исполнитель – слушатель.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Композиторы – детям. Детская музыка П.И. Чайковского, С.С. Прокофьева, Д.Б.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Оркестр.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Оркестр – большой коллектив музыкантов. Дирижер, партитура, репетиция. Жанр концерта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музыкальное соревнование солиста с оркестром.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Фортепиано.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Рояль и пианино, история изобретения фортепиано, «секрет» названия инструмента. «Предки»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 «наследники»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фортепиано (клавесин, синтезатор).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Флейта.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Предки современной флейты, легенда о нимфе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, музыка для флейты соло, флейты в сопровождении фортепиано, оркестра («Шутка» И.С. Баха, «Мелодия» из оперы «Орфей и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» К.В. Глюка, «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» К. Дебюсси).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Скрипка, виолончель.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Вокальная музыка.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Человеческий голос – самый совершенный инструмент, бережное отношение к своему голосу, известные певцы.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Жанры вокальной музыки: песни, вокализы, романсы, арии из опер. Кантата.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Инструментальная музыка.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Жанры камерной инструментальной музыки: этюд, пьеса. Альбом. Цикл. Сюита. Соната. Квартет.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Симфоническая музыка.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Симфонический оркестр, тембры, группы инструментов, симфония, симфоническая картина.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Русские композиторы-классики.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Творчество выдающихся отечественных композиторов.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Европейские композиторы-классики.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Творчество выдающихся зарубежных композиторов.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Мастерство исполнителя.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Творчество выдающихся исполнителей-певцов, инструменталистов, дирижеров. Консерватория, филармония, Конкурс имени П.И. Чайковского.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«Музыка в жизни человека»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Красота и вдохновение.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Стремление человека к красоте.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Музыкальные пейзажи.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Музыкальные портреты.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Какой же праздник без музыки?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Танцы, игры и веселье. Музыка – игра звуками. Танец – искусство и радость движения. Примеры популярных танцев.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 на войне, музыка о войне.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Главный музыкальный символ.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Гимн России – главный музыкальный символ нашей страны. Традиции исполнения Гимна России. Другие гимны.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Искусство времени.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 – временное искусство. Погружение в поток музыкального звучания. Музыкальные образы движения, изменения и развития.</w:t>
      </w:r>
    </w:p>
    <w:p w:rsidR="006266D4" w:rsidRPr="00A46A85" w:rsidRDefault="00A8456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46A85">
        <w:rPr>
          <w:b/>
          <w:bCs/>
          <w:color w:val="252525"/>
          <w:spacing w:val="-2"/>
          <w:sz w:val="42"/>
          <w:szCs w:val="42"/>
          <w:lang w:val="ru-RU"/>
        </w:rPr>
        <w:t>Вариативные модули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«Музыка народов мира»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Певец своего народа.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 стран ближнего зарубежья.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 – 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исполнители стран ближнего зарубежья. Близость музыкальной культуры этих стран с российскими республиками.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 стран дальнего зарубежья.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(болеро, фанданго, хота, танго, самба, румба, ча-ча-ча,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сальса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, босса-нова и др.).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Смешение традиций и культур в музыке Северной Америки. Музыка Японии и Китая. Древние истоки музыкальной культуры стран Юго-Восточной Азии. Императорские церемонии, музыкальные инструменты. Пентатоника. Музыка Средней Азии. Музыкальные традиции и праздники, народные инструменты и современные исполнители Казахстана, Киргизии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 других стран региона.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Диалог культур.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«Духовная музыка»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Звучание храма.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Колокола, колокольные звоны (благовест, трезвон и др.), звонарские приговорки.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Песни верующих.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Молитва, хорал, песнопение, духовный стих. Образы духовной музыки в творчестве композиторов-классиков.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Инструментальная музыка в церкви.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Орган и его роль в богослужении. Творчество И.С. Баха.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Искусство Русской православной церкви.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 в православном храме. Традиции исполнения, жанры (тропарь, стихира, величание и др.). Музыка и живопись, посвященные святым. Образы Христа, Богородицы.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Религиозные праздники.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Праздничная служба, вокальная (в том числе хоровая) музыка религиозного содержания.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«Музыка театра и кино»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Музыкальная сказка на сцене, на экране.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Характеры персонажей, отраженные в музыке. Тембр голоса. Соло. Хор, ансамбль.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Театр оперы и балета.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Особенности музыкальных спектаклей. Балет. Опера. Солисты, хор, оркестр, дирижер в музыкальном спектакле.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Балет. Хореография – искусство танца.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Сольные номера и массовые сцены балетного спектакля. Фрагменты, отдельные номера из балетов отечественных композиторов (балеты П.И. Чайковского, С.С. Прокофьева, А.И. Хачатуряна, В.А. Гаврилина, Р.К. Щедрина).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Опера. Главные герои и номера оперного спектакля. Ария, хор, сцена, увертюра – оркестровое вступление. Отдельные номера из опер русских и зарубежных композиторов.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Сюжет музыкального спектакля.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Либретто, развитие музыки в соответствии с сюжетом. Действия и сцены в опере и балете. Контрастные образы, лейтмотивы.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Оперетта, мюзикл.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История возникновения и особенности жанра. Отдельные номера из оперетт И. Штрауса, И. Кальмана и др.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Кто создает музыкальный спектакль?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Профессии музыкального театра: дирижер, режиссер, оперные певцы, балерины и танцовщики, художники и др.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Патриотическая и народная тема в театре и кино.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История создания, значение музыкально-сценических и экранных произведений, посвященных нашему народу, его истории, теме служения Отечеству.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«Современная музыкальная культура»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Современные обработки классической музыки.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Джаз.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джаза: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, ритм. Музыкальные инструменты джаза, особые приемы игры на них. Творчество джазовых музыкантов.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Исполнители современной музыки.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Творчество одного или нескольких исполнителей современной музыки, популярных у молодежи.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Электронные музыкальные инструменты.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«Музыкальная грамота»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Весь мир звучит.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Звуки музыкальные и шумовые. Свойства звука: высота, громкость, длительность, тембр.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Звукоряд.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Нотный стан, скрипичный ключ. Ноты первой октавы.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Интонация.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Выразительные и изобразительные интонации.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Ритм.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Звуки длинные и короткие (восьмые и четвертные длительности), такт, тактовая черта.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Ритмический рисунок.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Длительности: половинная, целая, шестнадцатые. Паузы. Ритмические рисунки. Ритмическая партитура.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Размер.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Равномерная пульсация. Сильные и слабые доли. Размеры 2/4, 3/4, 4/4.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Музыкальный язык.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Темп, тембр. Динамика (форте, пиано, крещендо, диминуэндо). Штрихи (стаккато, легато, акцент).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Высота звуков.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Регистры. Ноты певческого диапазона. Расположение нот на клавиатуре. Знаки альтерации (диезы, бемоли, бекары).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Мелодия.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Мотив, музыкальная фраза. Постепенное, плавное движение мелодии, скачки. Мелодический рисунок.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Сопровождение. Аккомпанемент. Остинато. Вступление, заключение, проигрыш.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Песня.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Куплетная форма. Запев, припев.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Лад.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Понятие лада. Семиступенные лады мажор и минор. Краска звучания.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Пентатоника.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Пентатоника – пятиступенный лад, распространенный у многих народов.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Ноты в разных октавах.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Ноты второй и малой октавы. Басовый ключ.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обозначения в нотах.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Реприза, фермата, вольта, украшения (трели, форшлаги).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Ритмические рисунки в размере 6/8.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Нота с точкой. Шестнадцатые. Пунктирный ритм.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Тональность. Гамма.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Знаки при ключе. Мажорные и минорные тональности (до 2–3 знаков при ключе).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Интервалы.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Тон, полутон. Консонансы: терция, кварта, квинта, секста, октава. Диссонансы: секунда, септима.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Гармония.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Аккорд. Трезвучие мажорное и минорное. Понятие фактуры. Фактуры аккомпанемента бас-аккорд, аккордовая, арпеджио.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Музыкальная форма. Контраст и повтор как принципы строения музыкального произведения. Двухчастная, трехчастная и трехчастная репризная форма. Рондо: рефрен и эпизоды.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Вариации.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Варьирование как принцип развития. Тема. Вариации.</w:t>
      </w:r>
    </w:p>
    <w:p w:rsidR="006266D4" w:rsidRPr="00A46A85" w:rsidRDefault="00A8456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46A85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</w:t>
      </w:r>
    </w:p>
    <w:p w:rsidR="006266D4" w:rsidRPr="00A46A85" w:rsidRDefault="00A8456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46A85">
        <w:rPr>
          <w:b/>
          <w:bCs/>
          <w:color w:val="252525"/>
          <w:spacing w:val="-2"/>
          <w:sz w:val="42"/>
          <w:szCs w:val="42"/>
          <w:lang w:val="ru-RU"/>
        </w:rPr>
        <w:t>Личностные результаты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</w:t>
      </w:r>
      <w:r w:rsidRPr="00A46A85">
        <w:rPr>
          <w:lang w:val="ru-RU"/>
        </w:rPr>
        <w:br/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личностные результаты: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1) в области гражданско-патриотического воспитания: </w:t>
      </w:r>
    </w:p>
    <w:p w:rsidR="006266D4" w:rsidRDefault="00A845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66D4" w:rsidRPr="00A46A85" w:rsidRDefault="00A845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6266D4" w:rsidRPr="00A46A85" w:rsidRDefault="00A845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6266D4" w:rsidRPr="00A46A85" w:rsidRDefault="00A845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6266D4" w:rsidRPr="00A46A85" w:rsidRDefault="00A8456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6266D4" w:rsidRDefault="00A8456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66D4" w:rsidRPr="00A46A85" w:rsidRDefault="00A8456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6266D4" w:rsidRPr="00A46A85" w:rsidRDefault="00A8456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3) в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266D4" w:rsidRPr="00A46A85" w:rsidRDefault="00A8456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6266D4" w:rsidRPr="00A46A85" w:rsidRDefault="00A8456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6266D4" w:rsidRPr="00A46A85" w:rsidRDefault="00A8456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4) в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6266D4" w:rsidRPr="00A46A85" w:rsidRDefault="00A845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6266D4" w:rsidRPr="00A46A85" w:rsidRDefault="00A8456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</w:t>
      </w:r>
      <w:r w:rsidRPr="00A46A85">
        <w:rPr>
          <w:lang w:val="ru-RU"/>
        </w:rPr>
        <w:br/>
      </w: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эмоционального благополучия:</w:t>
      </w:r>
    </w:p>
    <w:p w:rsidR="006266D4" w:rsidRPr="00A46A85" w:rsidRDefault="00A8456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6266D4" w:rsidRPr="00A46A85" w:rsidRDefault="00A8456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6266D4" w:rsidRPr="00A46A85" w:rsidRDefault="00A84561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6) в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области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266D4" w:rsidRPr="00A46A85" w:rsidRDefault="00A845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6266D4" w:rsidRPr="00A46A85" w:rsidRDefault="00A845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трудолюбие в учебе, настойчивость в достижении поставленных целей;</w:t>
      </w:r>
    </w:p>
    <w:p w:rsidR="006266D4" w:rsidRPr="00A46A85" w:rsidRDefault="00A845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6266D4" w:rsidRPr="00A46A85" w:rsidRDefault="00A84561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7) в области экологического воспитания: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6266D4" w:rsidRPr="00A46A85" w:rsidRDefault="00A8456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proofErr w:type="spellStart"/>
      <w:r w:rsidRPr="00A46A85">
        <w:rPr>
          <w:b/>
          <w:bCs/>
          <w:color w:val="252525"/>
          <w:spacing w:val="-2"/>
          <w:sz w:val="42"/>
          <w:szCs w:val="42"/>
          <w:lang w:val="ru-RU"/>
        </w:rPr>
        <w:t>Метапредметные</w:t>
      </w:r>
      <w:proofErr w:type="spellEnd"/>
      <w:r w:rsidRPr="00A46A85">
        <w:rPr>
          <w:b/>
          <w:bCs/>
          <w:color w:val="252525"/>
          <w:spacing w:val="-2"/>
          <w:sz w:val="42"/>
          <w:szCs w:val="42"/>
          <w:lang w:val="ru-RU"/>
        </w:rPr>
        <w:t xml:space="preserve"> результаты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Базовые логические действия:</w:t>
      </w:r>
    </w:p>
    <w:p w:rsidR="006266D4" w:rsidRPr="00A46A85" w:rsidRDefault="00A8456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определенному признаку;</w:t>
      </w:r>
    </w:p>
    <w:p w:rsidR="006266D4" w:rsidRPr="00A46A85" w:rsidRDefault="00A8456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6266D4" w:rsidRPr="00A46A85" w:rsidRDefault="00A8456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6266D4" w:rsidRPr="00A46A85" w:rsidRDefault="00A8456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6266D4" w:rsidRPr="00A46A85" w:rsidRDefault="00A84561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266D4" w:rsidRPr="00A46A85" w:rsidRDefault="00A845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6266D4" w:rsidRPr="00A46A85" w:rsidRDefault="00A845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66D4" w:rsidRPr="00A46A85" w:rsidRDefault="00A845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6266D4" w:rsidRPr="00A46A85" w:rsidRDefault="00A845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6266D4" w:rsidRPr="00A46A85" w:rsidRDefault="00A845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6266D4" w:rsidRPr="00A46A85" w:rsidRDefault="00A84561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Работа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266D4" w:rsidRDefault="00A8456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выбирать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источник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66D4" w:rsidRPr="00A46A85" w:rsidRDefault="00A8456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266D4" w:rsidRPr="00A46A85" w:rsidRDefault="00A8456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6266D4" w:rsidRPr="00A46A85" w:rsidRDefault="00A8456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6266D4" w:rsidRPr="00A46A85" w:rsidRDefault="00A8456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информацию в соответствии с учебной задачей;</w:t>
      </w:r>
    </w:p>
    <w:p w:rsidR="006266D4" w:rsidRPr="00A46A85" w:rsidRDefault="00A8456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 по предложенному учителем алгоритму;</w:t>
      </w:r>
    </w:p>
    <w:p w:rsidR="006266D4" w:rsidRPr="00A46A85" w:rsidRDefault="00A84561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Невербальная коммуникация:</w:t>
      </w:r>
    </w:p>
    <w:p w:rsidR="006266D4" w:rsidRPr="00A46A85" w:rsidRDefault="00A8456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6266D4" w:rsidRPr="00A46A85" w:rsidRDefault="00A8456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6266D4" w:rsidRPr="00A46A85" w:rsidRDefault="00A8456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6266D4" w:rsidRPr="00A46A85" w:rsidRDefault="00A84561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Вербальная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коммуникация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266D4" w:rsidRPr="00A46A85" w:rsidRDefault="00A8456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266D4" w:rsidRPr="00A46A85" w:rsidRDefault="00A8456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6266D4" w:rsidRPr="00A46A85" w:rsidRDefault="00A8456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6266D4" w:rsidRPr="00A46A85" w:rsidRDefault="00A8456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6266D4" w:rsidRPr="00A46A85" w:rsidRDefault="00A8456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6266D4" w:rsidRPr="00A46A85" w:rsidRDefault="00A8456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6266D4" w:rsidRDefault="00A8456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подготавливать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266D4" w:rsidRPr="00A46A85" w:rsidRDefault="00A84561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сотрудничество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):</w:t>
      </w:r>
    </w:p>
    <w:p w:rsidR="006266D4" w:rsidRPr="00A46A85" w:rsidRDefault="00A8456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6266D4" w:rsidRPr="00A46A85" w:rsidRDefault="00A8456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6266D4" w:rsidRPr="00A46A85" w:rsidRDefault="00A8456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266D4" w:rsidRPr="00A46A85" w:rsidRDefault="00A8456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6266D4" w:rsidRPr="00A46A85" w:rsidRDefault="00A8456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6266D4" w:rsidRPr="00A46A85" w:rsidRDefault="00A84561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266D4" w:rsidRPr="00A46A85" w:rsidRDefault="00A84561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6266D4" w:rsidRDefault="00A84561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266D4" w:rsidRDefault="00A8456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6266D4" w:rsidRPr="00A46A85" w:rsidRDefault="00A84561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6266D4" w:rsidRPr="00A46A85" w:rsidRDefault="00A84561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6266D4" w:rsidRPr="00A46A85" w:rsidRDefault="00A8456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46A85">
        <w:rPr>
          <w:b/>
          <w:bCs/>
          <w:color w:val="252525"/>
          <w:spacing w:val="-2"/>
          <w:sz w:val="42"/>
          <w:szCs w:val="42"/>
          <w:lang w:val="ru-RU"/>
        </w:rPr>
        <w:t>Предметные результаты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6266D4" w:rsidRPr="00A46A85" w:rsidRDefault="00A8456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серьезную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6266D4" w:rsidRPr="00A46A85" w:rsidRDefault="00A8456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6266D4" w:rsidRPr="00A46A85" w:rsidRDefault="00A8456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6266D4" w:rsidRPr="00A46A85" w:rsidRDefault="00A8456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имеют опыт восприятия, творческой и исполнительской деятельности;</w:t>
      </w:r>
    </w:p>
    <w:p w:rsidR="006266D4" w:rsidRPr="00A46A85" w:rsidRDefault="00A84561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6266D4" w:rsidRPr="00A46A85" w:rsidRDefault="00A84561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:rsidR="006266D4" w:rsidRPr="00A46A85" w:rsidRDefault="00A8456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6266D4" w:rsidRPr="00A46A85" w:rsidRDefault="00A8456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6266D4" w:rsidRPr="00A46A85" w:rsidRDefault="00A8456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6266D4" w:rsidRPr="00A46A85" w:rsidRDefault="00A8456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6266D4" w:rsidRPr="00A46A85" w:rsidRDefault="00A8456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6266D4" w:rsidRPr="00A46A85" w:rsidRDefault="00A8456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6266D4" w:rsidRPr="00A46A85" w:rsidRDefault="00A8456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6266D4" w:rsidRPr="00A46A85" w:rsidRDefault="00A84561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:rsidR="006266D4" w:rsidRPr="00A46A85" w:rsidRDefault="00A8456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6266D4" w:rsidRPr="00A46A85" w:rsidRDefault="00A8456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6266D4" w:rsidRPr="00A46A85" w:rsidRDefault="00A8456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6266D4" w:rsidRPr="00A46A85" w:rsidRDefault="00A8456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6266D4" w:rsidRPr="00A46A85" w:rsidRDefault="00A8456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ее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6266D4" w:rsidRPr="00A46A85" w:rsidRDefault="00A84561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6266D4" w:rsidRPr="00A46A85" w:rsidRDefault="00A84561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:rsidR="006266D4" w:rsidRPr="00A46A85" w:rsidRDefault="00A8456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исполнять Гимн Российской Федерации, гимн своей республики, школы, исполнять песни, посвященные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</w:t>
      </w:r>
    </w:p>
    <w:p w:rsidR="006266D4" w:rsidRPr="00A46A85" w:rsidRDefault="00A84561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обобщенные жанровые сферы: напевность (лирика),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, эпос (связь со словом);</w:t>
      </w:r>
    </w:p>
    <w:p w:rsidR="006266D4" w:rsidRPr="00A46A85" w:rsidRDefault="00A84561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:rsidR="006266D4" w:rsidRPr="00A46A85" w:rsidRDefault="00A84561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6266D4" w:rsidRPr="00A46A85" w:rsidRDefault="00A84561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6266D4" w:rsidRPr="00A46A85" w:rsidRDefault="00A84561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6266D4" w:rsidRPr="00A46A85" w:rsidRDefault="00A84561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:rsidR="006266D4" w:rsidRPr="00A46A85" w:rsidRDefault="00A84561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ее жизненное предназначение;</w:t>
      </w:r>
    </w:p>
    <w:p w:rsidR="006266D4" w:rsidRPr="00A46A85" w:rsidRDefault="00A84561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6266D4" w:rsidRPr="00A46A85" w:rsidRDefault="00A84561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:rsidR="006266D4" w:rsidRPr="00A46A85" w:rsidRDefault="00A8456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6266D4" w:rsidRPr="00A46A85" w:rsidRDefault="00A8456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др.), узнавать на слух и называть освоенные музыкальные произведения (фрагменты) и их авторов;</w:t>
      </w:r>
    </w:p>
    <w:p w:rsidR="006266D4" w:rsidRPr="00A46A85" w:rsidRDefault="00A84561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 w:rsidR="006266D4" w:rsidRPr="00A46A85" w:rsidRDefault="00A84561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дирижер, сценарист, режиссер, хореограф, певец, художник и др.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:rsidR="006266D4" w:rsidRPr="00A46A85" w:rsidRDefault="00A8456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различать разнообразные виды и жанры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современной музыкальной культуры, стремиться к расширению музыкального кругозора;</w:t>
      </w:r>
    </w:p>
    <w:p w:rsidR="006266D4" w:rsidRPr="00A46A85" w:rsidRDefault="00A8456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6266D4" w:rsidRPr="00A46A85" w:rsidRDefault="00A84561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6266D4" w:rsidRPr="00A46A85" w:rsidRDefault="00A84561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6266D4" w:rsidRPr="00A46A85" w:rsidRDefault="00A845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:rsidR="006266D4" w:rsidRPr="00A46A85" w:rsidRDefault="00A8456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6266D4" w:rsidRPr="00A46A85" w:rsidRDefault="00A8456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др.), объяснять значение соответствующих терминов;</w:t>
      </w:r>
    </w:p>
    <w:p w:rsidR="006266D4" w:rsidRPr="00A46A85" w:rsidRDefault="00A8456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6266D4" w:rsidRPr="00A46A85" w:rsidRDefault="00A8456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6266D4" w:rsidRPr="00A46A85" w:rsidRDefault="00A8456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трехчастную и трехчастную репризную, рондо, вариации;</w:t>
      </w:r>
    </w:p>
    <w:p w:rsidR="006266D4" w:rsidRPr="00A46A85" w:rsidRDefault="00A8456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6266D4" w:rsidRPr="00A46A85" w:rsidRDefault="00A84561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6266D4" w:rsidRPr="00A46A85" w:rsidRDefault="00A84561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A85">
        <w:rPr>
          <w:rFonts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6266D4" w:rsidRDefault="00A84561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6266D4" w:rsidRDefault="00A8456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"/>
        <w:gridCol w:w="1477"/>
        <w:gridCol w:w="648"/>
        <w:gridCol w:w="1387"/>
        <w:gridCol w:w="1444"/>
        <w:gridCol w:w="3786"/>
      </w:tblGrid>
      <w:tr w:rsidR="00626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26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6D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Инвариантная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11" w:history="1"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https://uchebnik.mos.ru/composer3/lesson/2528449/view</w:t>
              </w:r>
            </w:hyperlink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936915">
            <w:r w:rsidRPr="00936915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12" w:history="1">
              <w:r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https://iu.ru/video-lessons/f65e12ef-7302-4abd-92b3-fd5294452317</w:t>
              </w:r>
            </w:hyperlink>
            <w:r w:rsidRPr="00936915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«Музыка в жизни человека»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13" w:history="1"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https://resh.edu.ru/subject/lesson/5953/main/226611/</w:t>
              </w:r>
            </w:hyperlink>
          </w:p>
        </w:tc>
      </w:tr>
      <w:tr w:rsidR="006266D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6266D4" w:rsidRPr="009369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D30904" w:rsidRDefault="00D30904">
            <w:hyperlink r:id="rId14" w:history="1">
              <w:r w:rsidR="00936915" w:rsidRPr="00F469A3">
                <w:rPr>
                  <w:rStyle w:val="a3"/>
                </w:rPr>
                <w:t>https</w:t>
              </w:r>
              <w:r w:rsidR="00936915" w:rsidRPr="00D30904">
                <w:rPr>
                  <w:rStyle w:val="a3"/>
                </w:rPr>
                <w:t>://</w:t>
              </w:r>
              <w:r w:rsidR="00936915" w:rsidRPr="00F469A3">
                <w:rPr>
                  <w:rStyle w:val="a3"/>
                </w:rPr>
                <w:t>www</w:t>
              </w:r>
              <w:r w:rsidR="00936915" w:rsidRPr="00D30904">
                <w:rPr>
                  <w:rStyle w:val="a3"/>
                </w:rPr>
                <w:t>.</w:t>
              </w:r>
              <w:r w:rsidR="00936915" w:rsidRPr="00F469A3">
                <w:rPr>
                  <w:rStyle w:val="a3"/>
                </w:rPr>
                <w:t>youtube</w:t>
              </w:r>
              <w:r w:rsidR="00936915" w:rsidRPr="00D30904">
                <w:rPr>
                  <w:rStyle w:val="a3"/>
                </w:rPr>
                <w:t>.</w:t>
              </w:r>
              <w:r w:rsidR="00936915" w:rsidRPr="00F469A3">
                <w:rPr>
                  <w:rStyle w:val="a3"/>
                </w:rPr>
                <w:t>com</w:t>
              </w:r>
              <w:r w:rsidR="00936915" w:rsidRPr="00D30904">
                <w:rPr>
                  <w:rStyle w:val="a3"/>
                </w:rPr>
                <w:t>/</w:t>
              </w:r>
              <w:r w:rsidR="00936915" w:rsidRPr="00F469A3">
                <w:rPr>
                  <w:rStyle w:val="a3"/>
                </w:rPr>
                <w:t>watch</w:t>
              </w:r>
              <w:r w:rsidR="00936915" w:rsidRPr="00D30904">
                <w:rPr>
                  <w:rStyle w:val="a3"/>
                </w:rPr>
                <w:t>?</w:t>
              </w:r>
              <w:r w:rsidR="00936915" w:rsidRPr="00F469A3">
                <w:rPr>
                  <w:rStyle w:val="a3"/>
                </w:rPr>
                <w:t>v</w:t>
              </w:r>
              <w:r w:rsidR="00936915" w:rsidRPr="00D30904">
                <w:rPr>
                  <w:rStyle w:val="a3"/>
                </w:rPr>
                <w:t>=</w:t>
              </w:r>
              <w:r w:rsidR="00936915" w:rsidRPr="00F469A3">
                <w:rPr>
                  <w:rStyle w:val="a3"/>
                </w:rPr>
                <w:t>Lt</w:t>
              </w:r>
              <w:r w:rsidR="00936915" w:rsidRPr="00D30904">
                <w:rPr>
                  <w:rStyle w:val="a3"/>
                </w:rPr>
                <w:t>_</w:t>
              </w:r>
              <w:r w:rsidR="00936915" w:rsidRPr="00F469A3">
                <w:rPr>
                  <w:rStyle w:val="a3"/>
                </w:rPr>
                <w:t>hUpB</w:t>
              </w:r>
              <w:r w:rsidR="00936915" w:rsidRPr="00D30904">
                <w:rPr>
                  <w:rStyle w:val="a3"/>
                </w:rPr>
                <w:t>5</w:t>
              </w:r>
              <w:r w:rsidR="00936915" w:rsidRPr="00F469A3">
                <w:rPr>
                  <w:rStyle w:val="a3"/>
                </w:rPr>
                <w:t>bjs</w:t>
              </w:r>
            </w:hyperlink>
            <w:r w:rsidR="00936915" w:rsidRPr="00D30904">
              <w:t xml:space="preserve"> </w:t>
            </w:r>
          </w:p>
        </w:tc>
      </w:tr>
      <w:tr w:rsidR="006266D4" w:rsidRPr="009369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«Духовная музыка»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D30904">
            <w:pPr>
              <w:rPr>
                <w:lang w:val="ru-RU"/>
              </w:rPr>
            </w:pPr>
            <w:hyperlink r:id="rId15" w:history="1">
              <w:r w:rsidR="00AF6C04" w:rsidRPr="00E564C7">
                <w:rPr>
                  <w:rStyle w:val="a3"/>
                </w:rPr>
                <w:t>http://eomi.ws/bowed/</w:t>
              </w:r>
            </w:hyperlink>
          </w:p>
        </w:tc>
      </w:tr>
      <w:tr w:rsidR="006266D4" w:rsidRPr="00D309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«Музыка театра и кино»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F6C04">
            <w:pPr>
              <w:rPr>
                <w:lang w:val="ru-RU"/>
              </w:rPr>
            </w:pPr>
            <w:hyperlink r:id="rId16" w:history="1">
              <w:r w:rsidRPr="00673D18">
                <w:rPr>
                  <w:rStyle w:val="a3"/>
                </w:rPr>
                <w:t>http</w:t>
              </w:r>
              <w:r w:rsidRPr="00AF6C04">
                <w:rPr>
                  <w:rStyle w:val="a3"/>
                  <w:lang w:val="ru-RU"/>
                </w:rPr>
                <w:t>://</w:t>
              </w:r>
              <w:r w:rsidRPr="00673D18">
                <w:rPr>
                  <w:rStyle w:val="a3"/>
                </w:rPr>
                <w:t>www</w:t>
              </w:r>
              <w:r w:rsidRPr="00AF6C04">
                <w:rPr>
                  <w:rStyle w:val="a3"/>
                  <w:lang w:val="ru-RU"/>
                </w:rPr>
                <w:t>.</w:t>
              </w:r>
              <w:r w:rsidRPr="00673D18">
                <w:rPr>
                  <w:rStyle w:val="a3"/>
                </w:rPr>
                <w:t>museum</w:t>
              </w:r>
              <w:r w:rsidRPr="00AF6C04">
                <w:rPr>
                  <w:rStyle w:val="a3"/>
                  <w:lang w:val="ru-RU"/>
                </w:rPr>
                <w:t>.</w:t>
              </w:r>
              <w:proofErr w:type="spellStart"/>
              <w:r w:rsidRPr="00673D18">
                <w:rPr>
                  <w:rStyle w:val="a3"/>
                </w:rPr>
                <w:t>ru</w:t>
              </w:r>
              <w:proofErr w:type="spellEnd"/>
              <w:r w:rsidRPr="00AF6C04">
                <w:rPr>
                  <w:rStyle w:val="a3"/>
                  <w:lang w:val="ru-RU"/>
                </w:rPr>
                <w:t>/</w:t>
              </w:r>
              <w:r w:rsidRPr="00673D18">
                <w:rPr>
                  <w:rStyle w:val="a3"/>
                </w:rPr>
                <w:t>museum</w:t>
              </w:r>
              <w:r w:rsidRPr="00AF6C04">
                <w:rPr>
                  <w:rStyle w:val="a3"/>
                  <w:lang w:val="ru-RU"/>
                </w:rPr>
                <w:t>/</w:t>
              </w:r>
              <w:proofErr w:type="spellStart"/>
              <w:r w:rsidRPr="00673D18">
                <w:rPr>
                  <w:rStyle w:val="a3"/>
                </w:rPr>
                <w:t>glinka</w:t>
              </w:r>
              <w:proofErr w:type="spellEnd"/>
              <w:r w:rsidRPr="00AF6C04">
                <w:rPr>
                  <w:rStyle w:val="a3"/>
                  <w:lang w:val="ru-RU"/>
                </w:rPr>
                <w:t>/</w:t>
              </w:r>
            </w:hyperlink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«Современная музыкальная культура»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17" w:history="1">
              <w:r w:rsidR="00AF6C04" w:rsidRPr="00673D18">
                <w:rPr>
                  <w:rStyle w:val="a3"/>
                </w:rPr>
                <w:t>http://frenchcorn.narod.ru/</w:t>
              </w:r>
            </w:hyperlink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18" w:history="1"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https://resh.edu.ru/subject/lesson/5953/main/226611/</w:t>
              </w:r>
            </w:hyperlink>
          </w:p>
        </w:tc>
      </w:tr>
      <w:tr w:rsidR="006266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66D4" w:rsidRDefault="00A8456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2-й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7"/>
        <w:gridCol w:w="1582"/>
        <w:gridCol w:w="688"/>
        <w:gridCol w:w="1486"/>
        <w:gridCol w:w="1548"/>
        <w:gridCol w:w="3416"/>
      </w:tblGrid>
      <w:tr w:rsidR="00626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26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6D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Инвариантная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19" w:history="1">
              <w:r w:rsidR="00083CC6" w:rsidRPr="00673D18">
                <w:rPr>
                  <w:rStyle w:val="a3"/>
                </w:rPr>
                <w:t>http://folkinst.narod.ru/</w:t>
              </w:r>
            </w:hyperlink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Классическа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20" w:history="1">
              <w:r w:rsidR="00AF6C04" w:rsidRPr="00E564C7">
                <w:rPr>
                  <w:rStyle w:val="a3"/>
                </w:rPr>
                <w:t>http://eomi.ws/bowed/</w:t>
              </w:r>
            </w:hyperlink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«Музыка в жизни человека»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21" w:history="1">
              <w:r w:rsidR="00AF6C04" w:rsidRPr="00673D18">
                <w:rPr>
                  <w:rStyle w:val="a3"/>
                </w:rPr>
                <w:t>http://www.museum.ru/museum/glinka/</w:t>
              </w:r>
            </w:hyperlink>
          </w:p>
        </w:tc>
      </w:tr>
      <w:tr w:rsidR="006266D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22" w:history="1"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https://resh.edu.ru/subject/lesson/5953/main/226611/</w:t>
              </w:r>
            </w:hyperlink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23" w:history="1">
              <w:r w:rsidR="00AF6C04" w:rsidRPr="00673D18">
                <w:rPr>
                  <w:rStyle w:val="a3"/>
                </w:rPr>
                <w:t>http://frenchcorn.narod.ru/</w:t>
              </w:r>
            </w:hyperlink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«Музыка театра и кино»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24" w:history="1">
              <w:r w:rsidR="00AF6C04" w:rsidRPr="00673D18">
                <w:rPr>
                  <w:rStyle w:val="a3"/>
                </w:rPr>
                <w:t>http://www.museum.ru/museum/glinka/</w:t>
              </w:r>
            </w:hyperlink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25" w:history="1">
              <w:r w:rsidR="00AF6C04" w:rsidRPr="00E564C7">
                <w:rPr>
                  <w:rStyle w:val="a3"/>
                </w:rPr>
                <w:t>http://eomi.ws/bowed/</w:t>
              </w:r>
            </w:hyperlink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26" w:history="1"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https://uchebnik.mos.ru/composer3/lesson/2528449/view</w:t>
              </w:r>
            </w:hyperlink>
          </w:p>
        </w:tc>
      </w:tr>
      <w:tr w:rsidR="006266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66D4" w:rsidRDefault="00A8456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"/>
        <w:gridCol w:w="1477"/>
        <w:gridCol w:w="648"/>
        <w:gridCol w:w="1387"/>
        <w:gridCol w:w="1444"/>
        <w:gridCol w:w="3786"/>
      </w:tblGrid>
      <w:tr w:rsidR="00626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26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6D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Инвариантная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6266D4" w:rsidRPr="00D309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807675" w:rsidRDefault="00807675">
            <w:pPr>
              <w:rPr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266D4" w:rsidRPr="00D309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807675" w:rsidRDefault="00807675">
            <w:pPr>
              <w:rPr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66D4" w:rsidRPr="00D309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«Музыка в жизни человека»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807675" w:rsidRDefault="00807675">
            <w:pPr>
              <w:rPr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266D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6266D4" w:rsidRPr="009369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D30904" w:rsidRDefault="00D30904">
            <w:hyperlink r:id="rId30" w:history="1">
              <w:r w:rsidR="00936915" w:rsidRPr="00F469A3">
                <w:rPr>
                  <w:rStyle w:val="a3"/>
                </w:rPr>
                <w:t>https</w:t>
              </w:r>
              <w:r w:rsidR="00936915" w:rsidRPr="00D30904">
                <w:rPr>
                  <w:rStyle w:val="a3"/>
                </w:rPr>
                <w:t>://</w:t>
              </w:r>
              <w:r w:rsidR="00936915" w:rsidRPr="00F469A3">
                <w:rPr>
                  <w:rStyle w:val="a3"/>
                </w:rPr>
                <w:t>www</w:t>
              </w:r>
              <w:r w:rsidR="00936915" w:rsidRPr="00D30904">
                <w:rPr>
                  <w:rStyle w:val="a3"/>
                </w:rPr>
                <w:t>.</w:t>
              </w:r>
              <w:r w:rsidR="00936915" w:rsidRPr="00F469A3">
                <w:rPr>
                  <w:rStyle w:val="a3"/>
                </w:rPr>
                <w:t>youtube</w:t>
              </w:r>
              <w:r w:rsidR="00936915" w:rsidRPr="00D30904">
                <w:rPr>
                  <w:rStyle w:val="a3"/>
                </w:rPr>
                <w:t>.</w:t>
              </w:r>
              <w:r w:rsidR="00936915" w:rsidRPr="00F469A3">
                <w:rPr>
                  <w:rStyle w:val="a3"/>
                </w:rPr>
                <w:t>com</w:t>
              </w:r>
              <w:r w:rsidR="00936915" w:rsidRPr="00D30904">
                <w:rPr>
                  <w:rStyle w:val="a3"/>
                </w:rPr>
                <w:t>/</w:t>
              </w:r>
              <w:r w:rsidR="00936915" w:rsidRPr="00F469A3">
                <w:rPr>
                  <w:rStyle w:val="a3"/>
                </w:rPr>
                <w:t>watch</w:t>
              </w:r>
              <w:r w:rsidR="00936915" w:rsidRPr="00D30904">
                <w:rPr>
                  <w:rStyle w:val="a3"/>
                </w:rPr>
                <w:t>?</w:t>
              </w:r>
              <w:r w:rsidR="00936915" w:rsidRPr="00F469A3">
                <w:rPr>
                  <w:rStyle w:val="a3"/>
                </w:rPr>
                <w:t>v</w:t>
              </w:r>
              <w:r w:rsidR="00936915" w:rsidRPr="00D30904">
                <w:rPr>
                  <w:rStyle w:val="a3"/>
                </w:rPr>
                <w:t>=</w:t>
              </w:r>
              <w:r w:rsidR="00936915" w:rsidRPr="00F469A3">
                <w:rPr>
                  <w:rStyle w:val="a3"/>
                </w:rPr>
                <w:t>Lt</w:t>
              </w:r>
              <w:r w:rsidR="00936915" w:rsidRPr="00D30904">
                <w:rPr>
                  <w:rStyle w:val="a3"/>
                </w:rPr>
                <w:t>_</w:t>
              </w:r>
              <w:r w:rsidR="00936915" w:rsidRPr="00F469A3">
                <w:rPr>
                  <w:rStyle w:val="a3"/>
                </w:rPr>
                <w:t>hUpB</w:t>
              </w:r>
              <w:r w:rsidR="00936915" w:rsidRPr="00D30904">
                <w:rPr>
                  <w:rStyle w:val="a3"/>
                </w:rPr>
                <w:t>5</w:t>
              </w:r>
              <w:r w:rsidR="00936915" w:rsidRPr="00F469A3">
                <w:rPr>
                  <w:rStyle w:val="a3"/>
                </w:rPr>
                <w:t>bjs</w:t>
              </w:r>
            </w:hyperlink>
            <w:r w:rsidR="00936915" w:rsidRPr="00D30904">
              <w:t xml:space="preserve"> </w:t>
            </w:r>
          </w:p>
        </w:tc>
      </w:tr>
      <w:tr w:rsidR="006266D4" w:rsidRPr="00D309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«Духовная музыка»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A84561">
            <w:pPr>
              <w:rPr>
                <w:lang w:val="ru-RU"/>
              </w:rPr>
            </w:pPr>
            <w:r w:rsidRPr="009369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D30904" w:rsidRDefault="00D30904">
            <w:pPr>
              <w:rPr>
                <w:lang w:val="ru-RU"/>
              </w:rPr>
            </w:pPr>
            <w:hyperlink r:id="rId31" w:history="1"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</w:t>
              </w:r>
              <w:r w:rsidR="00936915" w:rsidRPr="00D30904">
                <w:rPr>
                  <w:color w:val="0000FF"/>
                  <w:sz w:val="16"/>
                  <w:szCs w:val="16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resh</w:t>
              </w:r>
              <w:proofErr w:type="spellEnd"/>
              <w:r w:rsidR="00936915" w:rsidRPr="00D30904">
                <w:rPr>
                  <w:color w:val="0000FF"/>
                  <w:sz w:val="16"/>
                  <w:szCs w:val="16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edu</w:t>
              </w:r>
              <w:proofErr w:type="spellEnd"/>
              <w:r w:rsidR="00936915" w:rsidRPr="00D30904">
                <w:rPr>
                  <w:color w:val="0000FF"/>
                  <w:sz w:val="16"/>
                  <w:szCs w:val="16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ru</w:t>
              </w:r>
              <w:proofErr w:type="spellEnd"/>
              <w:r w:rsidR="00936915" w:rsidRPr="00D30904">
                <w:rPr>
                  <w:color w:val="0000FF"/>
                  <w:sz w:val="16"/>
                  <w:szCs w:val="16"/>
                  <w:u w:val="single"/>
                  <w:shd w:val="clear" w:color="auto" w:fill="FFFFFF"/>
                  <w:lang w:val="ru-RU"/>
                </w:rPr>
                <w:t>/</w:t>
              </w:r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subject</w:t>
              </w:r>
              <w:r w:rsidR="00936915" w:rsidRPr="00D30904">
                <w:rPr>
                  <w:color w:val="0000FF"/>
                  <w:sz w:val="16"/>
                  <w:szCs w:val="16"/>
                  <w:u w:val="single"/>
                  <w:shd w:val="clear" w:color="auto" w:fill="FFFFFF"/>
                  <w:lang w:val="ru-RU"/>
                </w:rPr>
                <w:t>/</w:t>
              </w:r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lesson</w:t>
              </w:r>
              <w:r w:rsidR="00936915" w:rsidRPr="00D30904">
                <w:rPr>
                  <w:color w:val="0000FF"/>
                  <w:sz w:val="16"/>
                  <w:szCs w:val="16"/>
                  <w:u w:val="single"/>
                  <w:shd w:val="clear" w:color="auto" w:fill="FFFFFF"/>
                  <w:lang w:val="ru-RU"/>
                </w:rPr>
                <w:t>/5953/</w:t>
              </w:r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main</w:t>
              </w:r>
              <w:r w:rsidR="00936915" w:rsidRPr="00D30904">
                <w:rPr>
                  <w:color w:val="0000FF"/>
                  <w:sz w:val="16"/>
                  <w:szCs w:val="16"/>
                  <w:u w:val="single"/>
                  <w:shd w:val="clear" w:color="auto" w:fill="FFFFFF"/>
                  <w:lang w:val="ru-RU"/>
                </w:rPr>
                <w:t>/226611/</w:t>
              </w:r>
            </w:hyperlink>
          </w:p>
        </w:tc>
      </w:tr>
      <w:tr w:rsidR="006266D4" w:rsidRPr="00D309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«Музыка театра и кино»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807675" w:rsidRDefault="00807675">
            <w:pPr>
              <w:rPr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266D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D30904">
            <w:hyperlink r:id="rId33" w:history="1">
              <w:r w:rsidR="00936915" w:rsidRPr="00936915">
                <w:rPr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https://uchebnik.mos.ru/composer3/lesson/2528449/view</w:t>
              </w:r>
            </w:hyperlink>
          </w:p>
        </w:tc>
      </w:tr>
      <w:tr w:rsidR="006266D4" w:rsidRPr="00D3090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807675" w:rsidRDefault="00807675">
            <w:pPr>
              <w:rPr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66D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266D4" w:rsidRDefault="00A8456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4-й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1756"/>
        <w:gridCol w:w="796"/>
        <w:gridCol w:w="1648"/>
        <w:gridCol w:w="1717"/>
        <w:gridCol w:w="2766"/>
      </w:tblGrid>
      <w:tr w:rsidR="006266D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A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266D4" w:rsidTr="008076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66D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Инвариантная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6266D4" w:rsidRPr="00936915" w:rsidTr="0080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D30904" w:rsidP="00936915">
            <w:pPr>
              <w:rPr>
                <w:lang w:val="ru-RU"/>
              </w:rPr>
            </w:pPr>
            <w:hyperlink r:id="rId35" w:history="1">
              <w:r w:rsidR="00936915" w:rsidRPr="00673D18">
                <w:rPr>
                  <w:rStyle w:val="a3"/>
                </w:rPr>
                <w:t>http</w:t>
              </w:r>
              <w:r w:rsidR="00936915" w:rsidRPr="00936915">
                <w:rPr>
                  <w:rStyle w:val="a3"/>
                  <w:lang w:val="ru-RU"/>
                </w:rPr>
                <w:t>://</w:t>
              </w:r>
              <w:r w:rsidR="00936915" w:rsidRPr="00673D18">
                <w:rPr>
                  <w:rStyle w:val="a3"/>
                </w:rPr>
                <w:t>opera</w:t>
              </w:r>
              <w:r w:rsidR="00936915" w:rsidRPr="00936915">
                <w:rPr>
                  <w:rStyle w:val="a3"/>
                  <w:lang w:val="ru-RU"/>
                </w:rPr>
                <w:t>.</w:t>
              </w:r>
              <w:r w:rsidR="00936915" w:rsidRPr="00673D18">
                <w:rPr>
                  <w:rStyle w:val="a3"/>
                </w:rPr>
                <w:t>r</w:t>
              </w:r>
              <w:r w:rsidR="00936915" w:rsidRPr="00936915">
                <w:rPr>
                  <w:rStyle w:val="a3"/>
                  <w:lang w:val="ru-RU"/>
                </w:rPr>
                <w:t>2.</w:t>
              </w:r>
              <w:proofErr w:type="spellStart"/>
              <w:r w:rsidR="00936915" w:rsidRPr="00673D18">
                <w:rPr>
                  <w:rStyle w:val="a3"/>
                </w:rPr>
                <w:t>ru</w:t>
              </w:r>
              <w:proofErr w:type="spellEnd"/>
              <w:r w:rsidR="00936915" w:rsidRPr="00936915">
                <w:rPr>
                  <w:rStyle w:val="a3"/>
                  <w:lang w:val="ru-RU"/>
                </w:rPr>
                <w:t>/</w:t>
              </w:r>
            </w:hyperlink>
            <w:r w:rsidR="00936915" w:rsidRPr="00936915">
              <w:rPr>
                <w:lang w:val="ru-RU"/>
              </w:rPr>
              <w:t xml:space="preserve"> </w:t>
            </w:r>
          </w:p>
        </w:tc>
      </w:tr>
      <w:tr w:rsidR="006266D4" w:rsidRPr="00D30904" w:rsidTr="0080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807675" w:rsidRDefault="00807675">
            <w:pPr>
              <w:rPr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266D4" w:rsidRPr="00D30904" w:rsidTr="0080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«Музыка в жизни человека»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807675" w:rsidRDefault="00807675" w:rsidP="00807675">
            <w:pPr>
              <w:rPr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266D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6266D4" w:rsidRPr="00D30904" w:rsidTr="0080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807675" w:rsidRDefault="00807675">
            <w:pPr>
              <w:rPr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266D4" w:rsidRPr="00D30904" w:rsidTr="0080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936915" w:rsidRDefault="00936915">
            <w:pPr>
              <w:rPr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6266D4" w:rsidRPr="00D30904" w:rsidTr="0080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A46A85" w:rsidRDefault="00A84561">
            <w:pPr>
              <w:rPr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Модуль «Музыка театра и кино»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Pr="00807675" w:rsidRDefault="00807675">
            <w:pPr>
              <w:rPr>
                <w:lang w:val="ru-RU"/>
              </w:rPr>
            </w:pPr>
            <w:r w:rsidRPr="008F0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8F0F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0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F0F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0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F0F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F0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8F0F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F0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F0F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8F0F2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F0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8F0F2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0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266D4" w:rsidRPr="00D30904" w:rsidTr="0080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A84561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66D4" w:rsidRDefault="006266D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Pr="00807675" w:rsidRDefault="008076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07675" w:rsidRPr="00D30904" w:rsidTr="0080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Default="00807675" w:rsidP="0080767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Default="00807675" w:rsidP="0080767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Default="00807675" w:rsidP="00807675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Default="00807675" w:rsidP="008076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Default="00807675" w:rsidP="008076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Pr="002A0D7F" w:rsidRDefault="00807675" w:rsidP="00807675">
            <w:pPr>
              <w:spacing w:after="0"/>
              <w:ind w:left="135"/>
              <w:rPr>
                <w:lang w:val="ru-RU"/>
              </w:rPr>
            </w:pPr>
            <w:r w:rsidRPr="002A0D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2A0D7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2A0D7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2A0D7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A0D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07675" w:rsidTr="0080767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Pr="00A46A85" w:rsidRDefault="00807675" w:rsidP="008076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6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Default="00807675" w:rsidP="00807675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Default="00807675" w:rsidP="008076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Default="00807675" w:rsidP="008076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07675" w:rsidRDefault="00807675" w:rsidP="008076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84561" w:rsidRDefault="00A84561"/>
    <w:sectPr w:rsidR="00A84561" w:rsidSect="006266D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55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263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F10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379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E78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42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53E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A3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15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B6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612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54A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70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F407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1200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AA4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AE7C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A7D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F5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023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D271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E46D61"/>
    <w:multiLevelType w:val="multilevel"/>
    <w:tmpl w:val="3658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015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876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01D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F35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B04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1D4D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E30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774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27"/>
  </w:num>
  <w:num w:numId="4">
    <w:abstractNumId w:val="19"/>
  </w:num>
  <w:num w:numId="5">
    <w:abstractNumId w:val="20"/>
  </w:num>
  <w:num w:numId="6">
    <w:abstractNumId w:val="21"/>
  </w:num>
  <w:num w:numId="7">
    <w:abstractNumId w:val="29"/>
  </w:num>
  <w:num w:numId="8">
    <w:abstractNumId w:val="9"/>
  </w:num>
  <w:num w:numId="9">
    <w:abstractNumId w:val="2"/>
  </w:num>
  <w:num w:numId="10">
    <w:abstractNumId w:val="7"/>
  </w:num>
  <w:num w:numId="11">
    <w:abstractNumId w:val="17"/>
  </w:num>
  <w:num w:numId="12">
    <w:abstractNumId w:val="10"/>
  </w:num>
  <w:num w:numId="13">
    <w:abstractNumId w:val="0"/>
  </w:num>
  <w:num w:numId="14">
    <w:abstractNumId w:val="1"/>
  </w:num>
  <w:num w:numId="15">
    <w:abstractNumId w:val="15"/>
  </w:num>
  <w:num w:numId="16">
    <w:abstractNumId w:val="28"/>
  </w:num>
  <w:num w:numId="17">
    <w:abstractNumId w:val="13"/>
  </w:num>
  <w:num w:numId="18">
    <w:abstractNumId w:val="3"/>
  </w:num>
  <w:num w:numId="19">
    <w:abstractNumId w:val="23"/>
  </w:num>
  <w:num w:numId="20">
    <w:abstractNumId w:val="12"/>
  </w:num>
  <w:num w:numId="21">
    <w:abstractNumId w:val="24"/>
  </w:num>
  <w:num w:numId="22">
    <w:abstractNumId w:val="22"/>
  </w:num>
  <w:num w:numId="23">
    <w:abstractNumId w:val="14"/>
  </w:num>
  <w:num w:numId="24">
    <w:abstractNumId w:val="26"/>
  </w:num>
  <w:num w:numId="25">
    <w:abstractNumId w:val="6"/>
  </w:num>
  <w:num w:numId="26">
    <w:abstractNumId w:val="18"/>
  </w:num>
  <w:num w:numId="27">
    <w:abstractNumId w:val="5"/>
  </w:num>
  <w:num w:numId="28">
    <w:abstractNumId w:val="8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83CC6"/>
    <w:rsid w:val="000D74FC"/>
    <w:rsid w:val="0020798E"/>
    <w:rsid w:val="002D33B1"/>
    <w:rsid w:val="002D3591"/>
    <w:rsid w:val="003514A0"/>
    <w:rsid w:val="00400AFD"/>
    <w:rsid w:val="004F7E17"/>
    <w:rsid w:val="005A05CE"/>
    <w:rsid w:val="006266D4"/>
    <w:rsid w:val="00653AF6"/>
    <w:rsid w:val="0071723D"/>
    <w:rsid w:val="00807675"/>
    <w:rsid w:val="00936915"/>
    <w:rsid w:val="00A46A85"/>
    <w:rsid w:val="00A84561"/>
    <w:rsid w:val="00AF6C04"/>
    <w:rsid w:val="00B73A5A"/>
    <w:rsid w:val="00BC10A4"/>
    <w:rsid w:val="00D30904"/>
    <w:rsid w:val="00DF648A"/>
    <w:rsid w:val="00E438A1"/>
    <w:rsid w:val="00F01E19"/>
    <w:rsid w:val="00F26B46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A485"/>
  <w15:docId w15:val="{908CC289-402A-4524-951C-6A5B9390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C1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" TargetMode="External"/><Relationship Id="rId13" Type="http://schemas.openxmlformats.org/officeDocument/2006/relationships/hyperlink" Target="https://www.google.com/url?q=https://resh.edu.ru/subject/lesson/5953/main/226611/&amp;sa=D&amp;source=editors&amp;ust=1661098930554396&amp;usg=AOvVaw1_E8_gIKLOo8tZ50VALiWy" TargetMode="External"/><Relationship Id="rId18" Type="http://schemas.openxmlformats.org/officeDocument/2006/relationships/hyperlink" Target="https://www.google.com/url?q=https://resh.edu.ru/subject/lesson/5953/main/226611/&amp;sa=D&amp;source=editors&amp;ust=1661098930554396&amp;usg=AOvVaw1_E8_gIKLOo8tZ50VALiWy" TargetMode="External"/><Relationship Id="rId26" Type="http://schemas.openxmlformats.org/officeDocument/2006/relationships/hyperlink" Target="https://www.google.com/url?q=https://uchebnik.mos.ru/composer3/lesson/2528449/view&amp;sa=D&amp;source=editors&amp;ust=1661098930531600&amp;usg=AOvVaw1xca-oy10R2Ty8RJRpX-aZ" TargetMode="External"/><Relationship Id="rId39" Type="http://schemas.openxmlformats.org/officeDocument/2006/relationships/hyperlink" Target="https://m.edsoo.ru/f5e986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useum.ru/museum/glinka/" TargetMode="External"/><Relationship Id="rId34" Type="http://schemas.openxmlformats.org/officeDocument/2006/relationships/hyperlink" Target="https://m.edsoo.ru/f5e92bb6" TargetMode="External"/><Relationship Id="rId42" Type="http://schemas.openxmlformats.org/officeDocument/2006/relationships/hyperlink" Target="https://m.edsoo.ru/f5e96b94" TargetMode="Externa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s://www.google.com/url?q=https://iu.ru/video-lessons/f65e12ef-7302-4abd-92b3-fd5294452317&amp;sa=D&amp;source=editors&amp;ust=1661098930476027&amp;usg=AOvVaw3n0zCl4PgRiJE4g3iLL5AK" TargetMode="External"/><Relationship Id="rId17" Type="http://schemas.openxmlformats.org/officeDocument/2006/relationships/hyperlink" Target="http://frenchcorn.narod.ru/" TargetMode="External"/><Relationship Id="rId25" Type="http://schemas.openxmlformats.org/officeDocument/2006/relationships/hyperlink" Target="http://eomi.ws/bowed/" TargetMode="External"/><Relationship Id="rId33" Type="http://schemas.openxmlformats.org/officeDocument/2006/relationships/hyperlink" Target="https://www.google.com/url?q=https://uchebnik.mos.ru/composer3/lesson/2528449/view&amp;sa=D&amp;source=editors&amp;ust=1661098930531600&amp;usg=AOvVaw1xca-oy10R2Ty8RJRpX-aZ" TargetMode="External"/><Relationship Id="rId38" Type="http://schemas.openxmlformats.org/officeDocument/2006/relationships/hyperlink" Target="https://m.edsoo.ru/f5e946a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seum.ru/museum/glinka/" TargetMode="External"/><Relationship Id="rId20" Type="http://schemas.openxmlformats.org/officeDocument/2006/relationships/hyperlink" Target="http://eomi.ws/bowed/" TargetMode="External"/><Relationship Id="rId29" Type="http://schemas.openxmlformats.org/officeDocument/2006/relationships/hyperlink" Target="https://m.edsoo.ru/f5e92d78" TargetMode="External"/><Relationship Id="rId41" Type="http://schemas.openxmlformats.org/officeDocument/2006/relationships/hyperlink" Target="https://m.edsoo.ru/f5e92bb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dprospekt.ru" TargetMode="External"/><Relationship Id="rId11" Type="http://schemas.openxmlformats.org/officeDocument/2006/relationships/hyperlink" Target="https://www.google.com/url?q=https://uchebnik.mos.ru/composer3/lesson/2528449/view&amp;sa=D&amp;source=editors&amp;ust=1661098930531600&amp;usg=AOvVaw1xca-oy10R2Ty8RJRpX-aZ" TargetMode="External"/><Relationship Id="rId24" Type="http://schemas.openxmlformats.org/officeDocument/2006/relationships/hyperlink" Target="http://www.museum.ru/museum/glinka/" TargetMode="External"/><Relationship Id="rId32" Type="http://schemas.openxmlformats.org/officeDocument/2006/relationships/hyperlink" Target="https://m.edsoo.ru/f5e946aa" TargetMode="External"/><Relationship Id="rId37" Type="http://schemas.openxmlformats.org/officeDocument/2006/relationships/hyperlink" Target="https://m.edsoo.ru/f5e986ce" TargetMode="External"/><Relationship Id="rId40" Type="http://schemas.openxmlformats.org/officeDocument/2006/relationships/hyperlink" Target="https://m.edsoo.ru/f5ea40f0" TargetMode="External"/><Relationship Id="rId5" Type="http://schemas.openxmlformats.org/officeDocument/2006/relationships/hyperlink" Target="https://www.yaklass.ru" TargetMode="External"/><Relationship Id="rId15" Type="http://schemas.openxmlformats.org/officeDocument/2006/relationships/hyperlink" Target="http://eomi.ws/bowed/" TargetMode="External"/><Relationship Id="rId23" Type="http://schemas.openxmlformats.org/officeDocument/2006/relationships/hyperlink" Target="http://frenchcorn.narod.ru/" TargetMode="External"/><Relationship Id="rId28" Type="http://schemas.openxmlformats.org/officeDocument/2006/relationships/hyperlink" Target="https://m.edsoo.ru/f5e92bb6" TargetMode="External"/><Relationship Id="rId36" Type="http://schemas.openxmlformats.org/officeDocument/2006/relationships/hyperlink" Target="https://m.edsoo.ru/f5e92bb6" TargetMode="External"/><Relationship Id="rId10" Type="http://schemas.openxmlformats.org/officeDocument/2006/relationships/hyperlink" Target="http://pedprospekt.ru" TargetMode="External"/><Relationship Id="rId19" Type="http://schemas.openxmlformats.org/officeDocument/2006/relationships/hyperlink" Target="http://folkinst.narod.ru/" TargetMode="External"/><Relationship Id="rId31" Type="http://schemas.openxmlformats.org/officeDocument/2006/relationships/hyperlink" Target="https://www.google.com/url?q=https://resh.edu.ru/subject/lesson/5953/main/226611/&amp;sa=D&amp;source=editors&amp;ust=1661098930554396&amp;usg=AOvVaw1_E8_gIKLOo8tZ50VALiWy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a40f0" TargetMode="External"/><Relationship Id="rId14" Type="http://schemas.openxmlformats.org/officeDocument/2006/relationships/hyperlink" Target="https://www.youtube.com/watch?v=Lt_hUpB5bjs" TargetMode="External"/><Relationship Id="rId22" Type="http://schemas.openxmlformats.org/officeDocument/2006/relationships/hyperlink" Target="https://www.google.com/url?q=https://resh.edu.ru/subject/lesson/5953/main/226611/&amp;sa=D&amp;source=editors&amp;ust=1661098930554396&amp;usg=AOvVaw1_E8_gIKLOo8tZ50VALiWy" TargetMode="External"/><Relationship Id="rId27" Type="http://schemas.openxmlformats.org/officeDocument/2006/relationships/hyperlink" Target="https://m.edsoo.ru/f5e9668a" TargetMode="External"/><Relationship Id="rId30" Type="http://schemas.openxmlformats.org/officeDocument/2006/relationships/hyperlink" Target="https://www.youtube.com/watch?v=Lt_hUpB5bjs" TargetMode="External"/><Relationship Id="rId35" Type="http://schemas.openxmlformats.org/officeDocument/2006/relationships/hyperlink" Target="http://opera.r2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6125</Words>
  <Characters>34918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15</cp:revision>
  <dcterms:created xsi:type="dcterms:W3CDTF">2011-11-02T04:15:00Z</dcterms:created>
  <dcterms:modified xsi:type="dcterms:W3CDTF">2025-09-10T08:19:00Z</dcterms:modified>
</cp:coreProperties>
</file>