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C7" w:rsidRPr="005605D3" w:rsidRDefault="008F2BC7" w:rsidP="008F2BC7">
      <w:pPr>
        <w:rPr>
          <w:rFonts w:ascii="Times New Roman" w:hAnsi="Times New Roman" w:cs="Times New Roman"/>
          <w:sz w:val="28"/>
          <w:szCs w:val="28"/>
        </w:rPr>
      </w:pPr>
      <w:r w:rsidRPr="005605D3">
        <w:rPr>
          <w:rFonts w:ascii="Times New Roman" w:hAnsi="Times New Roman" w:cs="Times New Roman"/>
          <w:sz w:val="28"/>
          <w:szCs w:val="28"/>
        </w:rPr>
        <w:t>ФЕДЕРАЛЬНЫЙ ПОРТАЛ ПРОЕКТОВ НОРМАТИВНЫХ ПРАВОВЫХ АКТОВ</w:t>
      </w:r>
    </w:p>
    <w:p w:rsidR="008F2BC7" w:rsidRPr="005605D3" w:rsidRDefault="008F2BC7" w:rsidP="008F2BC7">
      <w:pPr>
        <w:rPr>
          <w:rFonts w:ascii="Times New Roman" w:hAnsi="Times New Roman" w:cs="Times New Roman"/>
          <w:sz w:val="28"/>
          <w:szCs w:val="28"/>
        </w:rPr>
      </w:pPr>
      <w:r w:rsidRPr="005605D3">
        <w:rPr>
          <w:rFonts w:ascii="Times New Roman" w:hAnsi="Times New Roman" w:cs="Times New Roman"/>
          <w:sz w:val="28"/>
          <w:szCs w:val="28"/>
        </w:rPr>
        <w:t>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</w:t>
      </w:r>
    </w:p>
    <w:p w:rsidR="008F2BC7" w:rsidRPr="005605D3" w:rsidRDefault="00E4247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8F2BC7" w:rsidRPr="005605D3">
          <w:rPr>
            <w:rStyle w:val="a3"/>
            <w:rFonts w:ascii="Times New Roman" w:hAnsi="Times New Roman" w:cs="Times New Roman"/>
            <w:sz w:val="28"/>
            <w:szCs w:val="28"/>
          </w:rPr>
          <w:t>https://regulation.gov.ru/</w:t>
        </w:r>
      </w:hyperlink>
    </w:p>
    <w:p w:rsidR="008F2BC7" w:rsidRDefault="008F2BC7">
      <w:bookmarkStart w:id="0" w:name="_GoBack"/>
      <w:bookmarkEnd w:id="0"/>
    </w:p>
    <w:sectPr w:rsidR="008F2BC7" w:rsidSect="00E4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2FA6"/>
    <w:rsid w:val="004F3C68"/>
    <w:rsid w:val="005605D3"/>
    <w:rsid w:val="008F2BC7"/>
    <w:rsid w:val="00CA2FA6"/>
    <w:rsid w:val="00E4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B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2021-02-27T06:03:00Z</dcterms:created>
  <dcterms:modified xsi:type="dcterms:W3CDTF">2021-03-03T06:54:00Z</dcterms:modified>
</cp:coreProperties>
</file>