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2C" w:rsidRPr="0031452C" w:rsidRDefault="0031452C" w:rsidP="0031452C">
      <w:bookmarkStart w:id="0" w:name="_GoBack"/>
      <w:r w:rsidRPr="0031452C">
        <w:t>Обратная связь для сообщений о фактах коррупции</w:t>
      </w:r>
    </w:p>
    <w:bookmarkEnd w:id="0"/>
    <w:p w:rsidR="0031452C" w:rsidRPr="0031452C" w:rsidRDefault="0031452C" w:rsidP="0031452C">
      <w:r w:rsidRPr="0031452C">
        <w:t>Нормативный правовой акт, регламентирующий порядок рассмотрения обращений граждан</w:t>
      </w:r>
    </w:p>
    <w:p w:rsidR="0031452C" w:rsidRPr="0031452C" w:rsidRDefault="0031452C" w:rsidP="0031452C">
      <w:pPr>
        <w:numPr>
          <w:ilvl w:val="0"/>
          <w:numId w:val="1"/>
        </w:numPr>
      </w:pPr>
      <w:hyperlink r:id="rId5" w:tgtFrame="_blank" w:tooltip="Нормативный правовой акт, регламентирующий порядок рассмотрения обращений граждан" w:history="1">
        <w:r w:rsidRPr="0031452C">
          <w:rPr>
            <w:rStyle w:val="a3"/>
          </w:rPr>
          <w:t>Нормативный правовой акт, регламентирующий порядок рассмотрения обращений граждан (PDF; 1.85 Мб)</w:t>
        </w:r>
      </w:hyperlink>
    </w:p>
    <w:p w:rsidR="0031452C" w:rsidRPr="0031452C" w:rsidRDefault="0031452C" w:rsidP="0031452C">
      <w:r w:rsidRPr="0031452C">
        <w:br/>
        <w:t>Способы для граждан и юридических лиц беспрепятственно направлять свои обращения</w:t>
      </w:r>
    </w:p>
    <w:p w:rsidR="0031452C" w:rsidRPr="0031452C" w:rsidRDefault="0031452C" w:rsidP="0031452C">
      <w:r w:rsidRPr="0031452C">
        <w:t>Электронная почта организации:</w:t>
      </w:r>
    </w:p>
    <w:p w:rsidR="0031452C" w:rsidRPr="0031452C" w:rsidRDefault="0031452C" w:rsidP="0031452C">
      <w:hyperlink r:id="rId6" w:tgtFrame="_blank" w:history="1">
        <w:r w:rsidRPr="0031452C">
          <w:rPr>
            <w:rStyle w:val="a3"/>
          </w:rPr>
          <w:t>dou-109@mail.ru</w:t>
        </w:r>
      </w:hyperlink>
    </w:p>
    <w:p w:rsidR="0031452C" w:rsidRPr="0031452C" w:rsidRDefault="0031452C" w:rsidP="0031452C">
      <w:r w:rsidRPr="0031452C">
        <w:t>Телефоны:</w:t>
      </w:r>
    </w:p>
    <w:p w:rsidR="0031452C" w:rsidRPr="0031452C" w:rsidRDefault="0031452C" w:rsidP="0031452C">
      <w:hyperlink r:id="rId7" w:history="1">
        <w:r w:rsidRPr="0031452C">
          <w:rPr>
            <w:rStyle w:val="a3"/>
          </w:rPr>
          <w:t>(851)224 10 86</w:t>
        </w:r>
      </w:hyperlink>
      <w:r w:rsidRPr="0031452C">
        <w:t> - «Горячая линия» отдела противодействия коррупции администрации г. Астрахани»</w:t>
      </w:r>
      <w:r w:rsidRPr="0031452C">
        <w:br/>
      </w:r>
      <w:hyperlink r:id="rId8" w:history="1">
        <w:r w:rsidRPr="0031452C">
          <w:rPr>
            <w:rStyle w:val="a3"/>
          </w:rPr>
          <w:t>(851)251 84 56</w:t>
        </w:r>
      </w:hyperlink>
      <w:r w:rsidRPr="0031452C">
        <w:t> - «Горячая линия» министерства образования и науки Астраханской области по вопросу незаконных сборов денежных средств в образовательных организациях»</w:t>
      </w:r>
    </w:p>
    <w:p w:rsidR="0031452C" w:rsidRPr="0031452C" w:rsidRDefault="0031452C" w:rsidP="0031452C">
      <w:r w:rsidRPr="0031452C">
        <w:t>Ссылки:</w:t>
      </w:r>
    </w:p>
    <w:p w:rsidR="0031452C" w:rsidRPr="0031452C" w:rsidRDefault="0031452C" w:rsidP="0031452C">
      <w:hyperlink r:id="rId9" w:tgtFrame="_blank" w:history="1">
        <w:r w:rsidRPr="0031452C">
          <w:rPr>
            <w:rStyle w:val="a3"/>
          </w:rPr>
          <w:t>«Интернет-приёмная» официального сайта администрации муниципального образования «Город Астрахань»</w:t>
        </w:r>
      </w:hyperlink>
      <w:r w:rsidRPr="0031452C">
        <w:br/>
      </w:r>
      <w:hyperlink r:id="rId10" w:tgtFrame="_blank" w:history="1">
        <w:r w:rsidRPr="0031452C">
          <w:rPr>
            <w:rStyle w:val="a3"/>
          </w:rPr>
          <w:t>Раздел</w:t>
        </w:r>
      </w:hyperlink>
      <w:r w:rsidRPr="0031452C">
        <w:br/>
      </w:r>
      <w:hyperlink r:id="rId11" w:tgtFrame="_blank" w:history="1">
        <w:r w:rsidRPr="0031452C">
          <w:rPr>
            <w:rStyle w:val="a3"/>
          </w:rPr>
          <w:t>Раздел</w:t>
        </w:r>
      </w:hyperlink>
    </w:p>
    <w:p w:rsidR="0031452C" w:rsidRPr="0031452C" w:rsidRDefault="0031452C" w:rsidP="0031452C"/>
    <w:p w:rsidR="0031452C" w:rsidRPr="0031452C" w:rsidRDefault="0031452C" w:rsidP="0031452C">
      <w:r w:rsidRPr="0031452C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kin.edusite.ru/magic3/img/priem.svg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48ADD1" id="Прямоугольник 1" o:spid="_x0000_s1026" alt="https://skin.edusite.ru/magic3/img/priem.svg" href="https://30astr-mdou109.caduk.ru/_address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1452C" w:rsidRPr="0031452C" w:rsidRDefault="0031452C" w:rsidP="0031452C"/>
    <w:p w:rsidR="0031452C" w:rsidRPr="0031452C" w:rsidRDefault="0031452C" w:rsidP="0031452C">
      <w:r w:rsidRPr="0031452C">
        <w:t>Прием обращений граждан</w:t>
      </w:r>
    </w:p>
    <w:p w:rsidR="0031452C" w:rsidRPr="0031452C" w:rsidRDefault="0031452C" w:rsidP="0031452C">
      <w:hyperlink r:id="rId13" w:tgtFrame="_blank" w:history="1">
        <w:r w:rsidRPr="0031452C">
          <w:rPr>
            <w:rStyle w:val="a3"/>
          </w:rPr>
          <w:t>Отправить обращение</w:t>
        </w:r>
      </w:hyperlink>
    </w:p>
    <w:p w:rsidR="0031452C" w:rsidRPr="0031452C" w:rsidRDefault="0031452C" w:rsidP="0031452C">
      <w:r w:rsidRPr="0031452C">
        <w:t>Прежде, чем отправить обращение, ознакомьтесь с </w:t>
      </w:r>
      <w:hyperlink r:id="rId14" w:tgtFrame="_blank" w:tooltip="Политика защиты персональных данных" w:history="1">
        <w:r w:rsidRPr="0031452C">
          <w:rPr>
            <w:rStyle w:val="a3"/>
          </w:rPr>
          <w:t>Политикой в отношении обработки персональных данных</w:t>
        </w:r>
      </w:hyperlink>
    </w:p>
    <w:p w:rsidR="002E6107" w:rsidRDefault="002E6107"/>
    <w:sectPr w:rsidR="002E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088D"/>
    <w:multiLevelType w:val="multilevel"/>
    <w:tmpl w:val="629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6E"/>
    <w:rsid w:val="002E6107"/>
    <w:rsid w:val="0031452C"/>
    <w:rsid w:val="007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6F729-6BDF-4ECB-9994-C476CDD1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18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8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69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3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95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81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51)251%2084%2056%C2%AB%D0%93%D0%BE%D1%80%D1%8F%D1%87%D0%B0%D1%8F%20%D0%BB%D0%B8%D0%BD%D0%B8%D1%8F%C2%BB%20%D0%BC%D0%B8%D0%BD%D0%B8%D1%81%D1%82%D0%B5%D1%80%D1%81%D1%82%D0%B2%D0%B0%20%D0%BE%D0%B1%D1%80%D0%B0%D0%B7%D0%BE%D0%B2%D0%B0%D0%BD%D0%B8%D1%8F%20%D0%B8%20%D0%BD%D0%B0%D1%83%D0%BA%D0%B8%20%D0%90%D1%81%D1%82%D1%80%D0%B0%D1%85%D0%B0%D0%BD%D1%81%D0%BA%D0%BE%D0%B9%20%D0%BE%D0%B1%D0%BB%D0%B0%D1%81%D1%82%D0%B8%20%D0%BF%D0%BE%20%D0%B2%D0%BE%D0%BF%D1%80%D0%BE%D1%81%D1%83%20%D0%BD%D0%B5%D0%B7%D0%B0%D0%BA%D0%BE%D0%BD%D0%BD%D1%8B%D1%85%20%D1%81%D0%B1%D0%BE%D1%80%D0%BE%D0%B2%20%D0%B4%D0%B5%D0%BD%D0%B5%D0%B6%D0%BD%D1%8B%D1%85%20%D1%81%D1%80%D0%B5%D0%B4%D1%81%D1%82%D0%B2%20%D0%B2%20%D0%BE%D0%B1%D1%80%D0%B0%D0%B7%D0%BE%D0%B2%D0%B0%D1%82%D0%B5%D0%BB%D1%8C%D0%BD%D1%8B%D1%85%20%D0%BE%D1%80%D0%B3%D0%B0%D0%BD%D0%B8%D0%B7%D0%B0%D1%86%D0%B8%D1%8F%D1%85%C2%BB" TargetMode="External"/><Relationship Id="rId13" Type="http://schemas.openxmlformats.org/officeDocument/2006/relationships/hyperlink" Target="https://30astr-mdou109.caduk.ru/_address" TargetMode="External"/><Relationship Id="rId3" Type="http://schemas.openxmlformats.org/officeDocument/2006/relationships/settings" Target="settings.xml"/><Relationship Id="rId7" Type="http://schemas.openxmlformats.org/officeDocument/2006/relationships/hyperlink" Target="tel:(851)224%2010%2086%20%C2%AB%D0%93%D0%BE%D1%80%D1%8F%D1%87%D0%B0%D1%8F%20%D0%BB%D0%B8%D0%BD%D0%B8%D1%8F%C2%BB%20%D0%BE%D1%82%D0%B4%D0%B5%D0%BB%D0%B0%20%D0%BF%D1%80%D0%BE%D1%82%D0%B8%D0%B2%D0%BE%D0%B4%D0%B5%D0%B9%D1%81%D1%82%D0%B2%D0%B8%D1%8F%20%D0%BA%D0%BE%D1%80%D1%80%D1%83%D0%BF%D1%86%D0%B8%D0%B8%20%D0%B0%D0%B4%D0%BC%D0%B8%D0%BD%D0%B8%D1%81%D1%82%D1%80%D0%B0%D1%86%D0%B8%D0%B8%20%D0%B3.%20%D0%90%D1%81%D1%82%D1%80%D0%B0%D1%85%D0%B0%D0%BD%D0%B8%C2%BB" TargetMode="External"/><Relationship Id="rId12" Type="http://schemas.openxmlformats.org/officeDocument/2006/relationships/hyperlink" Target="https://30astr-mdou109.caduk.ru/_addres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ou-109@mail.ru" TargetMode="External"/><Relationship Id="rId11" Type="http://schemas.openxmlformats.org/officeDocument/2006/relationships/hyperlink" Target="http://www.astrgorod.ru/podrazdeleniya/protivodeystvie-korrupcii-0" TargetMode="External"/><Relationship Id="rId5" Type="http://schemas.openxmlformats.org/officeDocument/2006/relationships/hyperlink" Target="https://30astr-mdou109.caduk.ru/sveden/files/3bbc6791735e7bd519b95518a452b46b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enproc.gov.ru/antic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tters.astrobl.ru/" TargetMode="External"/><Relationship Id="rId14" Type="http://schemas.openxmlformats.org/officeDocument/2006/relationships/hyperlink" Target="https://30astr-mdou109.caduk.ru/sveden/files/f5bf3e88539d2b6a31d31d834a55b75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2021-02-27T07:48:00Z</dcterms:created>
  <dcterms:modified xsi:type="dcterms:W3CDTF">2021-02-27T07:49:00Z</dcterms:modified>
</cp:coreProperties>
</file>