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4C" w:rsidRDefault="00BD224C" w:rsidP="0069740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D224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731963" cy="8582025"/>
            <wp:effectExtent l="0" t="0" r="0" b="0"/>
            <wp:docPr id="1" name="Рисунок 1" descr="C:\Users\User\Documents\2025_05_12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25_05_12\IMG_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16" cy="858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6"/>
        <w:gridCol w:w="4601"/>
      </w:tblGrid>
      <w:tr w:rsidR="00697407" w:rsidRPr="009759E0" w:rsidTr="00F63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1966 год</w:t>
            </w:r>
          </w:p>
        </w:tc>
      </w:tr>
      <w:tr w:rsidR="00697407" w:rsidRPr="001270CD" w:rsidTr="00F63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1270CD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CD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1270CD" w:rsidRDefault="001270CD" w:rsidP="0012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C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15.02.2018 </w:t>
            </w:r>
            <w:r w:rsidR="00697407" w:rsidRPr="001270CD">
              <w:rPr>
                <w:rFonts w:ascii="Times New Roman" w:eastAsia="SimSun" w:hAnsi="Times New Roman" w:cs="Times New Roman"/>
                <w:sz w:val="24"/>
                <w:szCs w:val="24"/>
              </w:rPr>
              <w:t>г. № 161, серия 69 Л01 № 00021</w:t>
            </w:r>
            <w:r w:rsidRPr="001270CD">
              <w:rPr>
                <w:rFonts w:ascii="Times New Roman" w:eastAsia="SimSun" w:hAnsi="Times New Roman" w:cs="Times New Roman"/>
                <w:sz w:val="24"/>
                <w:szCs w:val="24"/>
              </w:rPr>
              <w:t>80</w:t>
            </w:r>
          </w:p>
        </w:tc>
      </w:tr>
      <w:tr w:rsidR="00697407" w:rsidRPr="001270CD" w:rsidTr="00F63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1270CD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C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1270CD" w:rsidRDefault="001270CD" w:rsidP="0012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CD">
              <w:rPr>
                <w:rFonts w:ascii="Times New Roman" w:eastAsia="SimSun" w:hAnsi="Times New Roman" w:cs="Times New Roman"/>
                <w:sz w:val="24"/>
                <w:szCs w:val="24"/>
              </w:rPr>
              <w:t>От 20.10.2015 г. № 28</w:t>
            </w:r>
            <w:r w:rsidR="00697407" w:rsidRPr="001270CD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  <w:r w:rsidRPr="001270CD">
              <w:rPr>
                <w:rFonts w:ascii="Times New Roman" w:eastAsia="SimSun" w:hAnsi="Times New Roman" w:cs="Times New Roman"/>
                <w:sz w:val="24"/>
                <w:szCs w:val="24"/>
              </w:rPr>
              <w:t>, серия 69 АО1 № 0000526</w:t>
            </w:r>
            <w:r w:rsidR="00697407" w:rsidRPr="001270CD">
              <w:rPr>
                <w:rFonts w:ascii="Times New Roman" w:eastAsia="SimSun" w:hAnsi="Times New Roman" w:cs="Times New Roman"/>
                <w:sz w:val="24"/>
                <w:szCs w:val="24"/>
              </w:rPr>
              <w:t>;</w:t>
            </w:r>
          </w:p>
        </w:tc>
      </w:tr>
    </w:tbl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Основным видом деятельности МОУ «Квакшинская СОШ» (далее – Школа) является реализация общеобразовательных программ:</w:t>
      </w:r>
    </w:p>
    <w:p w:rsidR="00697407" w:rsidRPr="009759E0" w:rsidRDefault="00697407" w:rsidP="0069740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основной образовательной программы начального общего образования;</w:t>
      </w:r>
    </w:p>
    <w:p w:rsidR="00697407" w:rsidRPr="009759E0" w:rsidRDefault="00697407" w:rsidP="0069740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основной образовательной программы основного общего образования;</w:t>
      </w:r>
    </w:p>
    <w:p w:rsidR="00697407" w:rsidRPr="009759E0" w:rsidRDefault="00697407" w:rsidP="0069740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основной образовательной программы среднего общего образования.</w:t>
      </w:r>
    </w:p>
    <w:p w:rsidR="00697407" w:rsidRPr="009759E0" w:rsidRDefault="00697407" w:rsidP="0069740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59E0">
        <w:rPr>
          <w:rFonts w:ascii="Times New Roman" w:hAnsi="Times New Roman" w:cs="Times New Roman"/>
          <w:sz w:val="24"/>
          <w:szCs w:val="24"/>
        </w:rPr>
        <w:t xml:space="preserve">Также Школа реализует адаптированную основную общеобразовательную программу начального общего образования </w:t>
      </w:r>
      <w:r w:rsidRPr="009759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д</w:t>
      </w:r>
      <w:r w:rsidRPr="009759E0">
        <w:rPr>
          <w:rFonts w:ascii="Times New Roman" w:hAnsi="Times New Roman" w:cs="Times New Roman"/>
          <w:sz w:val="24"/>
          <w:szCs w:val="24"/>
          <w:shd w:val="clear" w:color="auto" w:fill="FFFFFF"/>
        </w:rPr>
        <w:t>ля  </w:t>
      </w:r>
      <w:proofErr w:type="spellStart"/>
      <w:r w:rsidRPr="009759E0">
        <w:rPr>
          <w:rFonts w:ascii="Times New Roman" w:hAnsi="Times New Roman" w:cs="Times New Roman"/>
          <w:sz w:val="24"/>
          <w:szCs w:val="24"/>
          <w:shd w:val="clear" w:color="auto" w:fill="FFFFFF"/>
        </w:rPr>
        <w:t>обущающихся</w:t>
      </w:r>
      <w:proofErr w:type="spellEnd"/>
      <w:r w:rsidRPr="009759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задержкой психического развития (вариант </w:t>
      </w:r>
      <w:r w:rsidRPr="009759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</w:t>
      </w:r>
      <w:r w:rsidR="00075C77" w:rsidRPr="009759E0">
        <w:rPr>
          <w:rFonts w:ascii="Times New Roman" w:hAnsi="Times New Roman" w:cs="Times New Roman"/>
          <w:sz w:val="24"/>
          <w:szCs w:val="24"/>
          <w:shd w:val="clear" w:color="auto" w:fill="FFFFFF"/>
        </w:rPr>
        <w:t>.1 и 7.2);</w:t>
      </w:r>
      <w:r w:rsidRPr="009759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97407" w:rsidRPr="009759E0" w:rsidRDefault="00697407" w:rsidP="0069740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59E0">
        <w:rPr>
          <w:rFonts w:ascii="Times New Roman" w:hAnsi="Times New Roman" w:cs="Times New Roman"/>
          <w:sz w:val="24"/>
          <w:szCs w:val="24"/>
        </w:rPr>
        <w:t xml:space="preserve">адаптированную основную общеобразовательную программу начального общего образования </w:t>
      </w:r>
      <w:r w:rsidRPr="009759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д</w:t>
      </w:r>
      <w:r w:rsidRPr="009759E0">
        <w:rPr>
          <w:rFonts w:ascii="Times New Roman" w:hAnsi="Times New Roman" w:cs="Times New Roman"/>
          <w:sz w:val="24"/>
          <w:szCs w:val="24"/>
          <w:shd w:val="clear" w:color="auto" w:fill="FFFFFF"/>
        </w:rPr>
        <w:t>ля  </w:t>
      </w:r>
      <w:proofErr w:type="spellStart"/>
      <w:r w:rsidRPr="009759E0">
        <w:rPr>
          <w:rFonts w:ascii="Times New Roman" w:hAnsi="Times New Roman" w:cs="Times New Roman"/>
          <w:sz w:val="24"/>
          <w:szCs w:val="24"/>
          <w:shd w:val="clear" w:color="auto" w:fill="FFFFFF"/>
        </w:rPr>
        <w:t>обущающихся</w:t>
      </w:r>
      <w:proofErr w:type="spellEnd"/>
      <w:r w:rsidRPr="009759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задержкой психического развития (вариант </w:t>
      </w:r>
      <w:r w:rsidRPr="009759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</w:t>
      </w:r>
      <w:r w:rsidRPr="009759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 и 7.2) и тяжелыми нарушениями речи (вариант 5.1); </w:t>
      </w:r>
    </w:p>
    <w:p w:rsidR="00075C77" w:rsidRPr="009759E0" w:rsidRDefault="00075C77" w:rsidP="0069740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59E0">
        <w:rPr>
          <w:rFonts w:ascii="Times New Roman" w:hAnsi="Times New Roman" w:cs="Times New Roman"/>
          <w:sz w:val="24"/>
          <w:szCs w:val="24"/>
        </w:rPr>
        <w:t xml:space="preserve">Также Школа реализует адаптированную основную общеобразовательную программу начального общего образования </w:t>
      </w:r>
      <w:r w:rsidRPr="009759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д</w:t>
      </w:r>
      <w:r w:rsidRPr="009759E0">
        <w:rPr>
          <w:rFonts w:ascii="Times New Roman" w:hAnsi="Times New Roman" w:cs="Times New Roman"/>
          <w:sz w:val="24"/>
          <w:szCs w:val="24"/>
          <w:shd w:val="clear" w:color="auto" w:fill="FFFFFF"/>
        </w:rPr>
        <w:t>ля  </w:t>
      </w:r>
      <w:proofErr w:type="spellStart"/>
      <w:r w:rsidRPr="009759E0">
        <w:rPr>
          <w:rFonts w:ascii="Times New Roman" w:hAnsi="Times New Roman" w:cs="Times New Roman"/>
          <w:sz w:val="24"/>
          <w:szCs w:val="24"/>
          <w:shd w:val="clear" w:color="auto" w:fill="FFFFFF"/>
        </w:rPr>
        <w:t>обущающихся</w:t>
      </w:r>
      <w:proofErr w:type="spellEnd"/>
      <w:r w:rsidRPr="009759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легкими интеллектуальными нарушениями (вариант </w:t>
      </w:r>
      <w:r w:rsidRPr="009759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8</w:t>
      </w:r>
      <w:r w:rsidRPr="009759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.1); 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и дополнительные общеразвивающие программы.</w:t>
      </w:r>
    </w:p>
    <w:p w:rsidR="00697407" w:rsidRPr="009759E0" w:rsidRDefault="00697407" w:rsidP="00697407">
      <w:pPr>
        <w:rPr>
          <w:rFonts w:ascii="Times New Roman" w:hAnsi="Times New Roman" w:cs="Times New Roman"/>
          <w:sz w:val="24"/>
          <w:szCs w:val="24"/>
        </w:rPr>
      </w:pPr>
      <w:r w:rsidRPr="009759E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МОУ «Квакшинская </w:t>
      </w:r>
      <w:proofErr w:type="gramStart"/>
      <w:r w:rsidRPr="009759E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СОШ»  расположена</w:t>
      </w:r>
      <w:proofErr w:type="gramEnd"/>
      <w:r w:rsidRPr="009759E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в д. </w:t>
      </w:r>
      <w:proofErr w:type="spellStart"/>
      <w:r w:rsidRPr="009759E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Квакшино</w:t>
      </w:r>
      <w:proofErr w:type="spellEnd"/>
      <w:r w:rsidRPr="009759E0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 типовой застройки:  ¾ обучающихся проживают рядом со Школой, ¼ учеников подвозят на школьном автобусе. </w:t>
      </w:r>
    </w:p>
    <w:p w:rsidR="00697407" w:rsidRPr="009759E0" w:rsidRDefault="00697407" w:rsidP="0069740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759E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Система управления организацией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Управление осуществляется на принципах единоначалия и самоуправления.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1. Органы управления, действующие в Школе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6678"/>
      </w:tblGrid>
      <w:tr w:rsidR="00697407" w:rsidRPr="009759E0" w:rsidTr="00F63EA8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697407" w:rsidRPr="009759E0" w:rsidTr="00F63EA8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</w:t>
            </w: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организации, осуществляет общее руководство Школой</w:t>
            </w:r>
          </w:p>
        </w:tc>
      </w:tr>
      <w:tr w:rsidR="00697407" w:rsidRPr="009759E0" w:rsidTr="00F63EA8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Управляющий совет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697407" w:rsidRPr="009759E0" w:rsidRDefault="00697407" w:rsidP="006974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697407" w:rsidRPr="009759E0" w:rsidRDefault="00697407" w:rsidP="006974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697407" w:rsidRPr="009759E0" w:rsidRDefault="00697407" w:rsidP="006974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697407" w:rsidRPr="009759E0" w:rsidTr="00F63EA8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697407" w:rsidRPr="009759E0" w:rsidRDefault="00697407" w:rsidP="006974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697407" w:rsidRPr="009759E0" w:rsidRDefault="00697407" w:rsidP="006974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697407" w:rsidRPr="009759E0" w:rsidRDefault="00697407" w:rsidP="006974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697407" w:rsidRPr="009759E0" w:rsidRDefault="00697407" w:rsidP="006974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697407" w:rsidRPr="009759E0" w:rsidRDefault="00697407" w:rsidP="006974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697407" w:rsidRPr="009759E0" w:rsidRDefault="00697407" w:rsidP="006974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697407" w:rsidRPr="009759E0" w:rsidRDefault="00697407" w:rsidP="006974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697407" w:rsidRPr="009759E0" w:rsidTr="00F63EA8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697407" w:rsidRPr="009759E0" w:rsidRDefault="00697407" w:rsidP="0069740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697407" w:rsidRPr="009759E0" w:rsidRDefault="00697407" w:rsidP="0069740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697407" w:rsidRPr="009759E0" w:rsidRDefault="00697407" w:rsidP="0069740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697407" w:rsidRPr="009759E0" w:rsidRDefault="00697407" w:rsidP="0069740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Для осуществления учебно-методической работы в Школе создано три предметных методических объединения:</w:t>
      </w:r>
    </w:p>
    <w:p w:rsidR="00697407" w:rsidRPr="009759E0" w:rsidRDefault="00697407" w:rsidP="00697407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общих гуманитарных и социально-экономических дисциплин;</w:t>
      </w:r>
    </w:p>
    <w:p w:rsidR="00697407" w:rsidRPr="009759E0" w:rsidRDefault="00697407" w:rsidP="00697407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естественно-научных и математических дисциплин;</w:t>
      </w:r>
    </w:p>
    <w:p w:rsidR="00697407" w:rsidRPr="009759E0" w:rsidRDefault="00697407" w:rsidP="00697407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объединение педагогов начального образования.</w:t>
      </w:r>
    </w:p>
    <w:p w:rsidR="00697407" w:rsidRPr="009759E0" w:rsidRDefault="00697407" w:rsidP="0069740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759E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Оценка образовательной деятельности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Образовательная деятельность организуется в соответствии:</w:t>
      </w:r>
    </w:p>
    <w:p w:rsidR="00697407" w:rsidRPr="009759E0" w:rsidRDefault="00697407" w:rsidP="0069740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с Федеральным законом от 29.12.2012 № 273-ФЗ «Об образовании в Российской Федерации»;</w:t>
      </w:r>
    </w:p>
    <w:p w:rsidR="00697407" w:rsidRPr="009759E0" w:rsidRDefault="00697407" w:rsidP="0069740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приказом 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97407" w:rsidRPr="009759E0" w:rsidRDefault="00697407" w:rsidP="0069740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приказом 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697407" w:rsidRPr="009759E0" w:rsidRDefault="00697407" w:rsidP="0069740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приказом 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697407" w:rsidRPr="009759E0" w:rsidRDefault="00697407" w:rsidP="0069740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приказом 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697407" w:rsidRPr="009759E0" w:rsidRDefault="00697407" w:rsidP="0069740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697407" w:rsidRPr="009759E0" w:rsidRDefault="00697407" w:rsidP="0069740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697407" w:rsidRPr="009759E0" w:rsidRDefault="00697407" w:rsidP="0069740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697407" w:rsidRPr="009759E0" w:rsidRDefault="00697407" w:rsidP="0069740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:rsidR="00697407" w:rsidRPr="009759E0" w:rsidRDefault="00697407" w:rsidP="0069740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697407" w:rsidRPr="009759E0" w:rsidRDefault="00697407" w:rsidP="0069740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697407" w:rsidRPr="009759E0" w:rsidRDefault="00697407" w:rsidP="00697407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расписанием занятий.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Учебные 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Форма обучения: очная.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Язык обучения: русский.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2. Общая численность обучающихся, осваивающих образовательные программы в 2024 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1"/>
        <w:gridCol w:w="1946"/>
      </w:tblGrid>
      <w:tr w:rsidR="00697407" w:rsidRPr="001270CD" w:rsidTr="00F63EA8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1270CD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Название образовательной программы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1270CD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Численность обучающихся</w:t>
            </w:r>
          </w:p>
        </w:tc>
      </w:tr>
      <w:tr w:rsidR="00697407" w:rsidRPr="001270CD" w:rsidTr="00F63EA8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1270CD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CD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начального общего образования по ФГОС начального общего образования, утвержденному приказом </w:t>
            </w:r>
            <w:proofErr w:type="spellStart"/>
            <w:r w:rsidRPr="001270C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270CD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31.05.2021 № 286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1270CD" w:rsidRDefault="001270CD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5C04" w:rsidRPr="0012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407" w:rsidRPr="001270CD" w:rsidTr="00F63EA8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1270CD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CD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основного общего образования по ФГОС основного общего образования, утвержденному приказом </w:t>
            </w:r>
            <w:proofErr w:type="spellStart"/>
            <w:r w:rsidRPr="001270C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270CD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31.05.2021 № 287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1270CD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70CD" w:rsidRPr="00127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7407" w:rsidRPr="009759E0" w:rsidTr="00F63EA8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образовательная программа среднего общего образования по ФГОС среднего общего образования, утвержденному приказом </w:t>
            </w:r>
            <w:proofErr w:type="spellStart"/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17.05.2012 № 413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2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Всего в 2024 году в образовательной организации получали </w:t>
      </w:r>
      <w:proofErr w:type="gram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 </w:t>
      </w:r>
      <w:r w:rsidR="001270CD">
        <w:rPr>
          <w:rFonts w:ascii="Times New Roman" w:hAnsi="Times New Roman" w:cs="Times New Roman"/>
          <w:color w:val="000000"/>
          <w:sz w:val="24"/>
          <w:szCs w:val="24"/>
        </w:rPr>
        <w:t>184</w:t>
      </w:r>
      <w:proofErr w:type="gramEnd"/>
      <w:r w:rsidR="009759E0"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59E0">
        <w:rPr>
          <w:rFonts w:ascii="Times New Roman" w:hAnsi="Times New Roman" w:cs="Times New Roman"/>
          <w:color w:val="000000"/>
          <w:sz w:val="24"/>
          <w:szCs w:val="24"/>
        </w:rPr>
        <w:t>обучающихся.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Школа реализует следующие образовательные программы:</w:t>
      </w:r>
    </w:p>
    <w:p w:rsidR="00697407" w:rsidRPr="009759E0" w:rsidRDefault="00697407" w:rsidP="00697407">
      <w:pPr>
        <w:numPr>
          <w:ilvl w:val="0"/>
          <w:numId w:val="7"/>
        </w:numPr>
        <w:spacing w:before="100" w:beforeAutospacing="1" w:after="100" w:afterAutospacing="1" w:line="240" w:lineRule="auto"/>
        <w:ind w:left="80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286;</w:t>
      </w:r>
    </w:p>
    <w:p w:rsidR="00697407" w:rsidRPr="009759E0" w:rsidRDefault="00697407" w:rsidP="00697407">
      <w:pPr>
        <w:numPr>
          <w:ilvl w:val="0"/>
          <w:numId w:val="7"/>
        </w:numPr>
        <w:spacing w:before="100" w:beforeAutospacing="1" w:after="100" w:afterAutospacing="1" w:line="240" w:lineRule="auto"/>
        <w:ind w:left="80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287;</w:t>
      </w:r>
    </w:p>
    <w:p w:rsidR="00697407" w:rsidRPr="009759E0" w:rsidRDefault="00697407" w:rsidP="00697407">
      <w:pPr>
        <w:numPr>
          <w:ilvl w:val="0"/>
          <w:numId w:val="7"/>
        </w:numPr>
        <w:spacing w:before="100" w:beforeAutospacing="1" w:after="100" w:afterAutospacing="1" w:line="240" w:lineRule="auto"/>
        <w:ind w:left="80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образовательная программа среднего общего образования по ФГОС среднего общего образования, утвержденному приказом 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от 17.05.2012 № 413;</w:t>
      </w:r>
    </w:p>
    <w:p w:rsidR="00697407" w:rsidRPr="009759E0" w:rsidRDefault="00697407" w:rsidP="00697407">
      <w:pPr>
        <w:pStyle w:val="a5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/>
        </w:rPr>
      </w:pPr>
      <w:r w:rsidRPr="009759E0">
        <w:rPr>
          <w:rFonts w:ascii="Times New Roman" w:hAnsi="Times New Roman" w:cs="Times New Roman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</w:t>
      </w:r>
      <w:r w:rsidRPr="009759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</w:t>
      </w:r>
      <w:r w:rsidRPr="009759E0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д</w:t>
      </w:r>
      <w:r w:rsidRPr="009759E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/>
        </w:rPr>
        <w:t>ля</w:t>
      </w:r>
      <w:r w:rsidRPr="009759E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  </w:t>
      </w:r>
      <w:proofErr w:type="spellStart"/>
      <w:r w:rsidRPr="009759E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/>
        </w:rPr>
        <w:t>обущающихся</w:t>
      </w:r>
      <w:proofErr w:type="spellEnd"/>
      <w:r w:rsidRPr="009759E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/>
        </w:rPr>
        <w:t xml:space="preserve"> с задержкой психического развития вариант</w:t>
      </w:r>
      <w:r w:rsidRPr="009759E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 </w:t>
      </w:r>
      <w:r w:rsidRPr="009759E0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val="ru-RU"/>
        </w:rPr>
        <w:t>7</w:t>
      </w:r>
      <w:r w:rsidR="00435C04" w:rsidRPr="009759E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/>
        </w:rPr>
        <w:t>.1 и 7.2)</w:t>
      </w:r>
      <w:r w:rsidRPr="009759E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/>
        </w:rPr>
        <w:t xml:space="preserve">; </w:t>
      </w:r>
    </w:p>
    <w:p w:rsidR="00697407" w:rsidRPr="009759E0" w:rsidRDefault="00697407" w:rsidP="00697407">
      <w:pPr>
        <w:pStyle w:val="a5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/>
        </w:rPr>
      </w:pPr>
      <w:r w:rsidRPr="009759E0">
        <w:rPr>
          <w:rFonts w:ascii="Times New Roman" w:hAnsi="Times New Roman" w:cs="Times New Roman"/>
          <w:sz w:val="24"/>
          <w:szCs w:val="24"/>
          <w:lang w:val="ru-RU"/>
        </w:rPr>
        <w:t xml:space="preserve">адаптированную основную общеобразовательную программу начального общего образования </w:t>
      </w:r>
      <w:r w:rsidRPr="009759E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</w:t>
      </w:r>
      <w:r w:rsidRPr="009759E0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д</w:t>
      </w:r>
      <w:r w:rsidRPr="009759E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/>
        </w:rPr>
        <w:t>ля</w:t>
      </w:r>
      <w:r w:rsidRPr="009759E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  </w:t>
      </w:r>
      <w:proofErr w:type="spellStart"/>
      <w:r w:rsidRPr="009759E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/>
        </w:rPr>
        <w:t>обущающихся</w:t>
      </w:r>
      <w:proofErr w:type="spellEnd"/>
      <w:r w:rsidRPr="009759E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/>
        </w:rPr>
        <w:t xml:space="preserve"> с задержкой психического развития (вариант</w:t>
      </w:r>
      <w:r w:rsidRPr="009759E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 </w:t>
      </w:r>
      <w:r w:rsidRPr="009759E0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val="ru-RU"/>
        </w:rPr>
        <w:t>7</w:t>
      </w:r>
      <w:r w:rsidRPr="009759E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ru-RU"/>
        </w:rPr>
        <w:t xml:space="preserve">.1 и 7.2) и тяжелыми нарушениями речи (вариант 5.1); </w:t>
      </w:r>
    </w:p>
    <w:p w:rsidR="00697407" w:rsidRPr="009759E0" w:rsidRDefault="00697407" w:rsidP="0069740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759E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59E0">
        <w:rPr>
          <w:rFonts w:ascii="Times New Roman" w:hAnsi="Times New Roman" w:cs="Times New Roman"/>
          <w:sz w:val="24"/>
          <w:szCs w:val="24"/>
        </w:rPr>
        <w:t> </w:t>
      </w:r>
      <w:r w:rsidRPr="009759E0">
        <w:rPr>
          <w:rFonts w:ascii="Times New Roman" w:hAnsi="Times New Roman" w:cs="Times New Roman"/>
          <w:sz w:val="24"/>
          <w:szCs w:val="24"/>
          <w:lang w:val="ru-RU"/>
        </w:rPr>
        <w:t>дополнительные</w:t>
      </w:r>
      <w:r w:rsidRPr="009759E0">
        <w:rPr>
          <w:rFonts w:ascii="Times New Roman" w:hAnsi="Times New Roman" w:cs="Times New Roman"/>
          <w:sz w:val="24"/>
          <w:szCs w:val="24"/>
        </w:rPr>
        <w:t> </w:t>
      </w:r>
      <w:r w:rsidRPr="009759E0">
        <w:rPr>
          <w:rFonts w:ascii="Times New Roman" w:hAnsi="Times New Roman" w:cs="Times New Roman"/>
          <w:sz w:val="24"/>
          <w:szCs w:val="24"/>
          <w:lang w:val="ru-RU"/>
        </w:rPr>
        <w:t>общеразвивающие</w:t>
      </w:r>
      <w:r w:rsidRPr="009759E0">
        <w:rPr>
          <w:rFonts w:ascii="Times New Roman" w:hAnsi="Times New Roman" w:cs="Times New Roman"/>
          <w:sz w:val="24"/>
          <w:szCs w:val="24"/>
        </w:rPr>
        <w:t> </w:t>
      </w:r>
      <w:r w:rsidRPr="009759E0">
        <w:rPr>
          <w:rFonts w:ascii="Times New Roman" w:hAnsi="Times New Roman" w:cs="Times New Roman"/>
          <w:sz w:val="24"/>
          <w:szCs w:val="24"/>
          <w:lang w:val="ru-RU"/>
        </w:rPr>
        <w:t>программы.</w:t>
      </w:r>
    </w:p>
    <w:p w:rsidR="00697407" w:rsidRPr="009759E0" w:rsidRDefault="00697407" w:rsidP="00697407">
      <w:pPr>
        <w:tabs>
          <w:tab w:val="left" w:pos="720"/>
        </w:tabs>
        <w:ind w:left="800" w:right="180"/>
        <w:contextualSpacing/>
        <w:rPr>
          <w:rFonts w:ascii="Times New Roman" w:hAnsi="Times New Roman" w:cs="Times New Roman"/>
          <w:sz w:val="24"/>
          <w:szCs w:val="24"/>
        </w:rPr>
      </w:pPr>
    </w:p>
    <w:p w:rsidR="00697407" w:rsidRPr="009759E0" w:rsidRDefault="00697407" w:rsidP="0069740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Реализация ФГОС и ФОП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С 1 сентября 2024 года школа реализует 3 основные общеобразовательные программы, разработанные в соответствии с ФОП уровня образования:</w:t>
      </w:r>
    </w:p>
    <w:p w:rsidR="00697407" w:rsidRPr="009759E0" w:rsidRDefault="00697407" w:rsidP="0069740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для 1–4-х классов – ООП НОО, разработанную в соответствии с ФГОС НОО, утвержденным приказом 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 и </w:t>
      </w:r>
      <w:r w:rsidRPr="009759E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ФОП НОО, утвержденной приказа 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372;</w:t>
      </w:r>
    </w:p>
    <w:p w:rsidR="00697407" w:rsidRPr="009759E0" w:rsidRDefault="00697407" w:rsidP="0069740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для 5–9-х классов – ООП ООО, разработанную в соответствии с ФГОС ООО, утвержденным приказом 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287 и ФОП ООО, утвержденной приказом 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370;</w:t>
      </w:r>
    </w:p>
    <w:p w:rsidR="00697407" w:rsidRPr="009759E0" w:rsidRDefault="00697407" w:rsidP="0069740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для 10–11-хх классов – ООП СОО, разработанную в соответствии с ФГОС СОО, утвержденным приказом 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17.05.2012 № 413 и ФОП СОО, утвержденной приказом 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371.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С 1 сентября 2024 года МОУ "Квакшинская СОШ" приступила к реализации ООП всех уровней образования с учетом поправок во ФГОС и ФОП. На педсовете 28.08.2024 были утверждены новые редакции ООП уровней образования по новым требованиям ФГОС и ФОП.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В ООП всех уровней в программах по физкультуре расширили количество модулей по отдельным видам спорта. 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В ООП НОО и ООО включили рабочие программы учебного предмета «Труд (технология)» (приказ 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от 19.03.2024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</w:t>
      </w:r>
      <w:proofErr w:type="spell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от 01.02.2024 № 62).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Привели учебные планы ООП всех уровней в соответствие с ФГОС и ФОП. В ООП ООО и СОО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Внедрение новых учебных предметов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С 1 сентября 2024 года МОУ "Квакшинская СОШ" внедряет в образовательный процесс новые учебные предметы «Труд (технология)» и «Основы безопасности и защиты Родины».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С целью внедрения новых предметов разработаны дорожные карты:</w:t>
      </w:r>
    </w:p>
    <w:p w:rsidR="00697407" w:rsidRPr="009759E0" w:rsidRDefault="00697407" w:rsidP="00697407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дорожная карта по введению предмета «Труд (технология)»;</w:t>
      </w:r>
    </w:p>
    <w:p w:rsidR="00697407" w:rsidRPr="009759E0" w:rsidRDefault="00697407" w:rsidP="00697407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дорожная карта по введению предмета «Основы безопасности и защиты Родины».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соответствии с дорожными картами в 2024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Образовательный процесс по предмету «Труд «Технология» организован с учетом требований ФГОС, ФОП, СП 2.4.3648-20, СанПиН 1.2.3685-21 и Концепции преподавания предметной области «Технология». Все педагоги реализуют в полном объеме 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обучающихся имеет положительную учебную мотивацию к изучению учебного предмета «Труд (технология)».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Образовательный процесс по предмету «Основы безопасности и защиты Родины» организован с учетом требований ФГОС, ФОП, СП 2.4.3648-20, СанПиН 1.2.3685-21.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Профили обучения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В 2023/24 году для обучающихся 10-х классов были сформирован универсальный профиль. В 2024 году с учетом запросов обучающихся на основании анкетирования был сформирован профиль обучения. Таким образом, в 2024/25 учебном году в полной мере реализуются ФГОС СОО и профильное обучение для обучающихся 10-х и 11-х классов. Перечень профилей и предметов на углубленном уровне – в таблице.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3. Профили и предметы на углубленном уровне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2929"/>
        <w:gridCol w:w="1791"/>
        <w:gridCol w:w="2046"/>
      </w:tblGrid>
      <w:tr w:rsidR="00697407" w:rsidRPr="009759E0" w:rsidTr="00F63EA8"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407" w:rsidRPr="009759E0" w:rsidRDefault="00697407" w:rsidP="00F63E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407" w:rsidRPr="009759E0" w:rsidRDefault="00697407" w:rsidP="00F63E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Профильные предметы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407" w:rsidRPr="009759E0" w:rsidRDefault="00697407" w:rsidP="00F63E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учащихся, обучающихся по профилю в 2023/24 учебном году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учащихся, обучающихся по профилю в 2024/25 учебном году</w:t>
            </w:r>
          </w:p>
        </w:tc>
      </w:tr>
      <w:tr w:rsidR="00697407" w:rsidRPr="009759E0" w:rsidTr="00F63EA8"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Универсальный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9759E0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Математика. </w:t>
            </w:r>
          </w:p>
          <w:p w:rsidR="00697407" w:rsidRPr="009759E0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9759E0" w:rsidRDefault="00697407" w:rsidP="00F63E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27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9759E0" w:rsidRDefault="00697407" w:rsidP="00F63E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Обучающиеся с ограниченными возможностями здоровья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Категории обучающихся с ограниченными возможностями здоровья, которые обучаются в школе: инвалиды детства 2 человека -1 %; инвалиды детства с нарушением слуха, с задержкой психического развития -  2 человека -1 %;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Обучающиеся с ЗПР при осложнении тяжелыми нарушениями речи -2 -1%;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Обучающиеся с ЗПР – 7</w:t>
      </w:r>
      <w:r w:rsidR="009759E0" w:rsidRPr="009759E0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– 3,5%;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Обучающиеся с легкими интеллектуальными нарушениями – 1 – 0,5%;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Школа реализует следующие АООП:</w:t>
      </w:r>
    </w:p>
    <w:p w:rsidR="00697407" w:rsidRPr="009759E0" w:rsidRDefault="00697407" w:rsidP="00697407">
      <w:pPr>
        <w:ind w:right="18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адаптированная основная общеобразовательная программа начального общего образования </w:t>
      </w:r>
      <w:r w:rsidRPr="009759E0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</w:rPr>
        <w:t> д</w:t>
      </w:r>
      <w:r w:rsidRPr="009759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ля </w:t>
      </w:r>
      <w:r w:rsidR="009759E0" w:rsidRPr="009759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слабо</w:t>
      </w:r>
      <w:r w:rsidRPr="009759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слышащих </w:t>
      </w:r>
      <w:proofErr w:type="spellStart"/>
      <w:r w:rsidRPr="009759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обущающихся</w:t>
      </w:r>
      <w:proofErr w:type="spellEnd"/>
      <w:r w:rsidRPr="009759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ЗПР (вариант </w:t>
      </w:r>
      <w:r w:rsidRPr="009759E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7</w:t>
      </w:r>
      <w:r w:rsidRPr="009759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9759E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</w:t>
      </w:r>
      <w:r w:rsidRPr="009759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АООП разработана в соответствии с ФГОС НОО ОВЗ и ФАОП НОО.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В школе созданы специальные условия для получения образования обучающимися с ОВЗ. Классы, группы для обучающихся с ОВЗ скомплектованы в зависимости от категории обучающихся, </w:t>
      </w:r>
      <w:proofErr w:type="gramStart"/>
      <w:r w:rsidRPr="009759E0">
        <w:rPr>
          <w:rFonts w:ascii="Times New Roman" w:hAnsi="Times New Roman" w:cs="Times New Roman"/>
          <w:color w:val="000000"/>
          <w:sz w:val="24"/>
          <w:szCs w:val="24"/>
        </w:rPr>
        <w:t>вариантов</w:t>
      </w:r>
      <w:proofErr w:type="gramEnd"/>
      <w:r w:rsidRPr="009759E0">
        <w:rPr>
          <w:rFonts w:ascii="Times New Roman" w:hAnsi="Times New Roman" w:cs="Times New Roman"/>
          <w:color w:val="000000"/>
          <w:sz w:val="24"/>
          <w:szCs w:val="24"/>
        </w:rPr>
        <w:t xml:space="preserve"> адаптированных основных образовательных программ и СанПиН:</w:t>
      </w:r>
    </w:p>
    <w:p w:rsidR="00697407" w:rsidRPr="009759E0" w:rsidRDefault="00697407" w:rsidP="0069740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:rsidR="00697407" w:rsidRPr="009759E0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59E0">
        <w:rPr>
          <w:rFonts w:ascii="Times New Roman" w:hAnsi="Times New Roman" w:cs="Times New Roman"/>
          <w:color w:val="000000"/>
          <w:sz w:val="24"/>
          <w:szCs w:val="24"/>
        </w:rPr>
        <w:t>Разработана программа коррекционной работы, включающая коррекционно-развивающие курсы, которые проводит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991C26" w:rsidRDefault="00991C26" w:rsidP="00991C26">
      <w:pPr>
        <w:spacing w:after="0" w:line="360" w:lineRule="auto"/>
        <w:ind w:firstLine="72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Все рабочие программы имеют аннотации и размещены на официальном сайте Школы.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Формы организации внеурочной деятельности включают: кружки, секции, клуб по интересам.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Основой для подготовки к занятиям являются Методические рекомендации Института содержания и методов обучения.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Тематика «Разговоров о важном» синхронизирована с темами активностей РДДМ «Движение первых» и «Орлята России».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2024 году в планы внеурочной деятельности ООП ООО и СОО включено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профориентационное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внеурочное занятие «Россия – мои горизонты». Занятия проводятся в 6–11-х классах по 1 часу в неделю.</w:t>
      </w:r>
    </w:p>
    <w:p w:rsidR="00DF65BA" w:rsidRPr="00DF65BA" w:rsidRDefault="00DF65BA" w:rsidP="00DF65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Вывод.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Планы внеурочной деятельности НОО, ООО и СОО выполнены в полном объеме.</w:t>
      </w:r>
    </w:p>
    <w:p w:rsidR="00DF65BA" w:rsidRPr="00DF65BA" w:rsidRDefault="00DF65BA" w:rsidP="00DF65B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Воспитательная работа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Воспитательная работа в 2024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Воспитательная работа по рабочим программам воспитания осуществляется по следующим модулям:</w:t>
      </w:r>
    </w:p>
    <w:p w:rsidR="00DF65BA" w:rsidRPr="00DF65BA" w:rsidRDefault="00DF65BA" w:rsidP="00DF65BA">
      <w:pPr>
        <w:numPr>
          <w:ilvl w:val="0"/>
          <w:numId w:val="11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sz w:val="24"/>
          <w:szCs w:val="24"/>
          <w:lang w:eastAsia="en-US"/>
        </w:rPr>
        <w:t>инвариантные – «Классное руководство и наставничество», «Курсы внеурочной деятельности и дополнительного образования</w:t>
      </w:r>
      <w:proofErr w:type="gramStart"/>
      <w:r w:rsidRPr="00DF65BA">
        <w:rPr>
          <w:rFonts w:ascii="Times New Roman" w:eastAsia="Times New Roman" w:hAnsi="Times New Roman" w:cs="Times New Roman"/>
          <w:sz w:val="24"/>
          <w:szCs w:val="24"/>
          <w:lang w:eastAsia="en-US"/>
        </w:rPr>
        <w:t>»,  «</w:t>
      </w:r>
      <w:proofErr w:type="gramEnd"/>
      <w:r w:rsidRPr="00DF65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Школьный урок», </w:t>
      </w:r>
      <w:r w:rsidRPr="00DF65B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«Взаимодействие с родителями»; «Самоуправление», «Профориентация», «</w:t>
      </w:r>
      <w:r w:rsidRPr="00DF65BA">
        <w:rPr>
          <w:rFonts w:ascii="Times New Roman" w:eastAsia="Times New Roman" w:hAnsi="Times New Roman" w:cs="Times New Roman"/>
          <w:sz w:val="24"/>
          <w:szCs w:val="28"/>
          <w:lang w:eastAsia="en-US"/>
        </w:rPr>
        <w:t>Школьный музей», «Школьный театр</w:t>
      </w:r>
      <w:r w:rsidRPr="00DF65BA">
        <w:rPr>
          <w:rFonts w:ascii="Times New Roman" w:eastAsia="Times New Roman" w:hAnsi="Times New Roman" w:cs="Times New Roman"/>
          <w:sz w:val="24"/>
          <w:szCs w:val="24"/>
          <w:lang w:eastAsia="en-US"/>
        </w:rPr>
        <w:t>»;</w:t>
      </w:r>
    </w:p>
    <w:p w:rsidR="00DF65BA" w:rsidRPr="00DF65BA" w:rsidRDefault="00DF65BA" w:rsidP="00DF65BA">
      <w:pPr>
        <w:numPr>
          <w:ilvl w:val="0"/>
          <w:numId w:val="11"/>
        </w:numPr>
        <w:spacing w:before="100" w:beforeAutospacing="1" w:after="0" w:afterAutospacing="1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вариативные – «Детские общественные объединения», «Школьные медиа», «Ключевые общешкольные дела</w:t>
      </w:r>
      <w:proofErr w:type="gramStart"/>
      <w:r w:rsidRPr="00DF65BA">
        <w:rPr>
          <w:rFonts w:ascii="Times New Roman" w:eastAsia="Times New Roman" w:hAnsi="Times New Roman" w:cs="Times New Roman"/>
          <w:sz w:val="24"/>
          <w:szCs w:val="24"/>
          <w:lang w:eastAsia="en-US"/>
        </w:rPr>
        <w:t>»,</w:t>
      </w:r>
      <w:r w:rsidRPr="00DF65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DF65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</w:t>
      </w:r>
      <w:proofErr w:type="gramEnd"/>
      <w:r w:rsidRPr="00DF65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Внешкольные мероприятия», </w:t>
      </w:r>
      <w:r w:rsidRPr="00DF65BA">
        <w:rPr>
          <w:rFonts w:ascii="Times New Roman" w:eastAsia="Times New Roman" w:hAnsi="Times New Roman" w:cs="Times New Roman"/>
          <w:sz w:val="24"/>
          <w:szCs w:val="28"/>
          <w:lang w:eastAsia="en-US"/>
        </w:rPr>
        <w:t>«Профилактика и безопасность», «Социальное партнёрство»</w:t>
      </w:r>
      <w:r w:rsidRPr="00DF65BA">
        <w:rPr>
          <w:rFonts w:ascii="Times New Roman" w:eastAsia="Times New Roman" w:hAnsi="Times New Roman" w:cs="Times New Roman"/>
          <w:szCs w:val="24"/>
          <w:lang w:eastAsia="en-US"/>
        </w:rPr>
        <w:t>, «</w:t>
      </w:r>
      <w:r w:rsidRPr="00DF65BA"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  <w:t>Трудовая деятельность»,</w:t>
      </w:r>
      <w:r w:rsidRPr="00DF65B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DF65BA">
        <w:rPr>
          <w:rFonts w:ascii="Times New Roman" w:eastAsia="Times New Roman" w:hAnsi="Times New Roman" w:cs="Times New Roman"/>
          <w:sz w:val="24"/>
          <w:szCs w:val="28"/>
          <w:lang w:eastAsia="en-US"/>
        </w:rPr>
        <w:t>«</w:t>
      </w:r>
      <w:r w:rsidRPr="00DF65BA">
        <w:rPr>
          <w:rFonts w:ascii="Times New Roman" w:eastAsia="Times New Roman" w:hAnsi="Times New Roman" w:cs="Times New Roman"/>
          <w:iCs/>
          <w:w w:val="0"/>
          <w:sz w:val="24"/>
          <w:szCs w:val="28"/>
          <w:lang w:eastAsia="en-US"/>
        </w:rPr>
        <w:t>Экскурсии, походы»</w:t>
      </w:r>
      <w:r w:rsidRPr="00DF65BA">
        <w:rPr>
          <w:rFonts w:ascii="Times New Roman" w:eastAsia="Times New Roman" w:hAnsi="Times New Roman" w:cs="Times New Roman"/>
          <w:bCs/>
          <w:szCs w:val="28"/>
          <w:lang w:eastAsia="en-US"/>
        </w:rPr>
        <w:t>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DF65BA" w:rsidRPr="00DF65BA" w:rsidRDefault="00DF65BA" w:rsidP="00DF65BA">
      <w:pPr>
        <w:numPr>
          <w:ilvl w:val="0"/>
          <w:numId w:val="12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оллективные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школьные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дела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DF65BA" w:rsidRPr="00DF65BA" w:rsidRDefault="00DF65BA" w:rsidP="00DF65BA">
      <w:pPr>
        <w:numPr>
          <w:ilvl w:val="0"/>
          <w:numId w:val="12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кции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;</w:t>
      </w:r>
    </w:p>
    <w:p w:rsidR="00DF65BA" w:rsidRPr="00DF65BA" w:rsidRDefault="00DF65BA" w:rsidP="00DF65BA">
      <w:pPr>
        <w:numPr>
          <w:ilvl w:val="0"/>
          <w:numId w:val="12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Сбор гуманитарной помощи;</w:t>
      </w:r>
    </w:p>
    <w:p w:rsidR="00DF65BA" w:rsidRPr="00DF65BA" w:rsidRDefault="00DF65BA" w:rsidP="00DF65BA">
      <w:pPr>
        <w:numPr>
          <w:ilvl w:val="0"/>
          <w:numId w:val="12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Субботники;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Анализ планов воспитательной работы 1–11-х классов показал следующие результаты:</w:t>
      </w:r>
    </w:p>
    <w:p w:rsidR="00DF65BA" w:rsidRPr="00DF65BA" w:rsidRDefault="00DF65BA" w:rsidP="00DF65BA">
      <w:pPr>
        <w:numPr>
          <w:ilvl w:val="0"/>
          <w:numId w:val="13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планы воспитательной работы составлены с учетом возрастных особенностей обучающихся;</w:t>
      </w:r>
    </w:p>
    <w:p w:rsidR="00DF65BA" w:rsidRPr="00DF65BA" w:rsidRDefault="00DF65BA" w:rsidP="00DF65BA">
      <w:pPr>
        <w:numPr>
          <w:ilvl w:val="0"/>
          <w:numId w:val="13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DF65BA" w:rsidRPr="00DF65BA" w:rsidRDefault="00DF65BA" w:rsidP="00DF65B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Реализация плана к Году семьи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соответствии с Указом Президента РФ от 22.11.2023 № 875 «О проведении в Российской Федерации Года семьи», Планом основных мероприятий по проведению в Российской Федерации года семьи, утвержденным Правительством РФ 26.12.2023 № 21515-П45-ТГ, распоряжением правительства Энской области от 10.01.2024 № 11-р «Об утверждении плана основных мероприятий на 2024 год по проведению в Энской 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области Года семьи» и приказом от 15.01.2024 № 3 в МОУ "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Суховерковская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СОШ"» в период с 15.01.2024 по 27.12.2024 проведены следующие мероприятия: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 Образован организационный комитет по проведению в МОУ «Квакшинская СОШ» в 2024 году мероприятий в честь Года семьи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767"/>
      </w:tblGrid>
      <w:tr w:rsidR="00DF65BA" w:rsidRPr="00DF65BA" w:rsidTr="00DF65BA"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BA" w:rsidRPr="00DF65BA" w:rsidRDefault="00DF65BA" w:rsidP="00DF65BA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Председатель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BA" w:rsidRPr="00DF65BA" w:rsidRDefault="00DF65BA" w:rsidP="00DF65BA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директор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МОУ «Квакшинская СОШ»</w:t>
            </w:r>
          </w:p>
        </w:tc>
      </w:tr>
      <w:tr w:rsidR="00DF65BA" w:rsidRPr="00DF65BA" w:rsidTr="00DF65BA"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BA" w:rsidRPr="00DF65BA" w:rsidRDefault="00DF65BA" w:rsidP="00DF65BA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Члены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BA" w:rsidRPr="00DF65BA" w:rsidRDefault="00DF65BA" w:rsidP="00DF65BA">
            <w:pPr>
              <w:numPr>
                <w:ilvl w:val="0"/>
                <w:numId w:val="14"/>
              </w:numPr>
              <w:spacing w:before="100" w:beforeAutospacing="1" w:after="0" w:afterAutospacing="1" w:line="360" w:lineRule="auto"/>
              <w:ind w:left="0" w:firstLine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заместитель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директора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ВР </w:t>
            </w:r>
          </w:p>
          <w:p w:rsidR="00DF65BA" w:rsidRPr="00DF65BA" w:rsidRDefault="00DF65BA" w:rsidP="00DF65BA">
            <w:pPr>
              <w:numPr>
                <w:ilvl w:val="0"/>
                <w:numId w:val="14"/>
              </w:numPr>
              <w:spacing w:before="100" w:beforeAutospacing="1" w:after="0" w:afterAutospacing="1" w:line="360" w:lineRule="auto"/>
              <w:ind w:left="0" w:firstLine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заместитель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директора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УР</w:t>
            </w:r>
          </w:p>
          <w:p w:rsidR="00DF65BA" w:rsidRPr="00DF65BA" w:rsidRDefault="00DF65BA" w:rsidP="00DF65BA">
            <w:pPr>
              <w:numPr>
                <w:ilvl w:val="0"/>
                <w:numId w:val="14"/>
              </w:numPr>
              <w:spacing w:before="100" w:beforeAutospacing="1" w:after="0" w:afterAutospacing="1" w:line="360" w:lineRule="auto"/>
              <w:ind w:left="0" w:firstLine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советник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директора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воспитанию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  <w:p w:rsidR="00DF65BA" w:rsidRPr="00DF65BA" w:rsidRDefault="00DF65BA" w:rsidP="00DF65BA">
            <w:pPr>
              <w:numPr>
                <w:ilvl w:val="0"/>
                <w:numId w:val="14"/>
              </w:numPr>
              <w:spacing w:before="100" w:beforeAutospacing="1" w:after="0" w:afterAutospacing="1" w:line="36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председатель совета родителей  (по согласованию).</w:t>
            </w:r>
          </w:p>
        </w:tc>
      </w:tr>
    </w:tbl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 Утвержден план основных мероприятий МОУ «Квакшинская СОШ», посвященных Году семьи. В план включены мероприятия по трем направлениям:</w:t>
      </w:r>
    </w:p>
    <w:p w:rsidR="00DF65BA" w:rsidRPr="00DF65BA" w:rsidRDefault="00DF65BA" w:rsidP="00DF65BA">
      <w:pPr>
        <w:numPr>
          <w:ilvl w:val="0"/>
          <w:numId w:val="15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организационные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мероприятия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DF65BA" w:rsidRPr="00DF65BA" w:rsidRDefault="00DF65BA" w:rsidP="00DF65BA">
      <w:pPr>
        <w:numPr>
          <w:ilvl w:val="0"/>
          <w:numId w:val="15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мероприятия, направленные на популяризацию сохранения традиционных семейных ценностей среди детей и молодежи;</w:t>
      </w:r>
    </w:p>
    <w:p w:rsidR="00DF65BA" w:rsidRPr="00DF65BA" w:rsidRDefault="00DF65BA" w:rsidP="00DF65BA">
      <w:pPr>
        <w:numPr>
          <w:ilvl w:val="0"/>
          <w:numId w:val="15"/>
        </w:numPr>
        <w:spacing w:before="100" w:beforeAutospacing="1" w:after="0" w:afterAutospacing="1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мероприятия по повышению компетентности родителей в вопросах семейного воспитания, оказанию помощи семьям и детям.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 В рамках плана основных мероприятий в период с 15.01.2024 по 27.12.2024 проведены следующие школьные мероприятия:</w:t>
      </w:r>
    </w:p>
    <w:tbl>
      <w:tblPr>
        <w:tblW w:w="509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1534"/>
        <w:gridCol w:w="2437"/>
        <w:gridCol w:w="2238"/>
      </w:tblGrid>
      <w:tr w:rsidR="00DF65BA" w:rsidRPr="00DF65BA" w:rsidTr="00DF65BA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Мероприятие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Сроки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Ответственный</w:t>
            </w:r>
            <w:proofErr w:type="spellEnd"/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Количество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участников</w:t>
            </w:r>
            <w:proofErr w:type="spellEnd"/>
          </w:p>
        </w:tc>
      </w:tr>
      <w:tr w:rsidR="00DF65BA" w:rsidRPr="00DF65BA" w:rsidTr="00DF65BA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Общешкольная линейка, посвященная открытию Года семьи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01.02</w:t>
            </w: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2024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Советник директора по воспитательной работе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ind w:firstLineChars="50" w:firstLine="12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194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обучающихся</w:t>
            </w:r>
            <w:proofErr w:type="spellEnd"/>
          </w:p>
        </w:tc>
      </w:tr>
      <w:tr w:rsidR="00DF65BA" w:rsidRPr="00DF65BA" w:rsidTr="00DF65BA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Конкурс сочинений «Главное в жизни – это семья»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ВР, руководители ШМО, учителей русского языка и литературы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115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обучающихся</w:t>
            </w:r>
            <w:proofErr w:type="spellEnd"/>
          </w:p>
        </w:tc>
      </w:tr>
      <w:tr w:rsidR="00DF65BA" w:rsidRPr="00DF65BA" w:rsidTr="00DF65BA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en-US"/>
              </w:rPr>
              <w:t xml:space="preserve">Конкурс рисунков «Я рисую на листке большую </w:t>
            </w: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en-US"/>
              </w:rPr>
              <w:lastRenderedPageBreak/>
              <w:t>дружную семью»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сентябрь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Учитель Изо</w:t>
            </w:r>
          </w:p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Учителя начальных </w:t>
            </w: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классов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91 обучающихся</w:t>
            </w:r>
          </w:p>
        </w:tc>
      </w:tr>
      <w:tr w:rsidR="00DF65BA" w:rsidRPr="00DF65BA" w:rsidTr="00DF65BA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Весёлые старты «Мама, папа, я – спортивная семья»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Учитель физкультуры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 обучающихся</w:t>
            </w:r>
          </w:p>
        </w:tc>
      </w:tr>
      <w:tr w:rsidR="00DF65BA" w:rsidRPr="00DF65BA" w:rsidTr="00DF65BA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lang w:eastAsia="en-US"/>
              </w:rPr>
              <w:t>Букет незабудок любимой маме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Учитель технологии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57 обучающихся</w:t>
            </w:r>
          </w:p>
        </w:tc>
      </w:tr>
      <w:tr w:rsidR="00DF65BA" w:rsidRPr="00DF65BA" w:rsidTr="00DF65BA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lang w:eastAsia="en-US"/>
              </w:rPr>
              <w:t>Посещение экскурсий и музеев многодетными семьями.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 обучающихся</w:t>
            </w:r>
          </w:p>
        </w:tc>
      </w:tr>
    </w:tbl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Всего в 2024 году охвачены мероприятиями к Году семьи 100% обучающихся школы и 75% процентов семей обучающихся.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 В течение года обучающиеся и родители приняли участие в наиболее значимых федеральных, региональных и муниципальных мероприятиях: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Региональный конкурс открыток «Я и моя семья» </w:t>
      </w:r>
      <w:proofErr w:type="gram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  «</w:t>
      </w:r>
      <w:proofErr w:type="gram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Центра развития детей и молодёжи ТО»</w:t>
      </w:r>
    </w:p>
    <w:p w:rsidR="00DF65BA" w:rsidRPr="00DF65BA" w:rsidRDefault="00DF65BA" w:rsidP="00DF65B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Организация профориентации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2024 году профориентация школьников в МОУ «Квакшинская СОШ» проводилась через внедрение Единой модели профориентации и реализацию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профминимума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Во втором полугодии 2023/24 учебного года профориентация школьников проводилась в соответствии с Методическими рекомендациями и Порядком реализации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профориентационного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минимума в 2023/24 учебном году. В первом полугодии 2024/25 учебного года – в соответствии с методическими рекомендациями по реализации Единой модели профориентации школьников в 2024/25 учебном году (письмо от 23.08.2024 № АЗ-1705/05).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 втором полугодии 2023/24 учебного года профориентация школьников проводилась без участия в проекте «Билет в будущее». В первом полугодии 2024/25 учебного года школа стала участником проекта и получила доступ к школьному сегменту платформы «Билет в будущее».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2024 году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профориентационный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минимум для обучающихся 6–11-х классов школа реализовывала на базовом уровне. План мероприятий включал все необходимые мероприятия, предусмотренные для базового уровня.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Для реализации программы базового уровня и для участия обучающихся 6–11-х классов в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профориентационной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деятельности в школе были созданы следующие организационные и методические условия:</w:t>
      </w:r>
    </w:p>
    <w:p w:rsidR="00DF65BA" w:rsidRPr="00DF65BA" w:rsidRDefault="00DF65BA" w:rsidP="00DF65BA">
      <w:pPr>
        <w:numPr>
          <w:ilvl w:val="0"/>
          <w:numId w:val="17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назначен ответственный по профориентации – заместитель директора по воспитательной работе Юдин Д.Н.;</w:t>
      </w:r>
    </w:p>
    <w:p w:rsidR="00DF65BA" w:rsidRPr="00DF65BA" w:rsidRDefault="00DF65BA" w:rsidP="00DF65BA">
      <w:pPr>
        <w:numPr>
          <w:ilvl w:val="0"/>
          <w:numId w:val="17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определены ответственные специалисты по организации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профориентационной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работы – классные руководители 6–11-х классов;</w:t>
      </w:r>
    </w:p>
    <w:p w:rsidR="00DF65BA" w:rsidRPr="00DF65BA" w:rsidRDefault="00DF65BA" w:rsidP="00DF65BA">
      <w:pPr>
        <w:numPr>
          <w:ilvl w:val="0"/>
          <w:numId w:val="17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специалисты по организации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профориентационной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работы прошли инструктаж по организации и проведению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профориентационной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работы объемом 6 академических часов;</w:t>
      </w:r>
    </w:p>
    <w:p w:rsidR="00DF65BA" w:rsidRPr="00DF65BA" w:rsidRDefault="00DF65BA" w:rsidP="00DF65BA">
      <w:pPr>
        <w:numPr>
          <w:ilvl w:val="0"/>
          <w:numId w:val="17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сформированы учебные группы для участия в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профориентационных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мероприятиях из числа обучающихся 6–11-х классов;</w:t>
      </w:r>
    </w:p>
    <w:p w:rsidR="00DF65BA" w:rsidRPr="00DF65BA" w:rsidRDefault="00DF65BA" w:rsidP="00DF65BA">
      <w:pPr>
        <w:numPr>
          <w:ilvl w:val="0"/>
          <w:numId w:val="17"/>
        </w:numPr>
        <w:spacing w:before="100" w:beforeAutospacing="1" w:after="0" w:afterAutospacing="1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разработан план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профориентационной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работы с учетом возрастных и индивидуальных особенностей обучающихся.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Мероприятиями для реализации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профориентационного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минимума охвачены 100 </w:t>
      </w:r>
      <w:proofErr w:type="gram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процентов</w:t>
      </w:r>
      <w:proofErr w:type="gram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обучающихся 6–11-х классов.</w:t>
      </w:r>
    </w:p>
    <w:p w:rsidR="00DF65BA" w:rsidRPr="00DF65BA" w:rsidRDefault="00DF65BA" w:rsidP="00DF65B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Профилактика радикальных проявлений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соответствии с организационным планом в 2024 году были проведены следующие мероприятия.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Реализация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организационных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мероприятий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:</w:t>
      </w:r>
    </w:p>
    <w:p w:rsidR="00DF65BA" w:rsidRPr="00DF65BA" w:rsidRDefault="00DF65BA" w:rsidP="00DF65BA">
      <w:pPr>
        <w:numPr>
          <w:ilvl w:val="0"/>
          <w:numId w:val="18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</w:p>
    <w:p w:rsidR="00DF65BA" w:rsidRPr="00DF65BA" w:rsidRDefault="00DF65BA" w:rsidP="00DF65BA">
      <w:pPr>
        <w:numPr>
          <w:ilvl w:val="0"/>
          <w:numId w:val="18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:rsidR="00DF65BA" w:rsidRPr="00DF65BA" w:rsidRDefault="00DF65BA" w:rsidP="00DF65BA">
      <w:pPr>
        <w:numPr>
          <w:ilvl w:val="0"/>
          <w:numId w:val="18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регулярно обновляются информационные наглядные материалы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антиэкстремистской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направленности на информационном стенде и официальном сайте школы;</w:t>
      </w:r>
    </w:p>
    <w:p w:rsidR="00DF65BA" w:rsidRPr="00DF65BA" w:rsidRDefault="00DF65BA" w:rsidP="00DF65BA">
      <w:pPr>
        <w:numPr>
          <w:ilvl w:val="0"/>
          <w:numId w:val="18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постоянно действует сбор обращений о фактах экстремизма среди участников образовательных отношений.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n-US"/>
        </w:rPr>
        <w:t>Проведение профилактической работы с обучающимися:</w:t>
      </w:r>
    </w:p>
    <w:p w:rsidR="00DF65BA" w:rsidRPr="00DF65BA" w:rsidRDefault="00DF65BA" w:rsidP="00DF65BA">
      <w:pPr>
        <w:numPr>
          <w:ilvl w:val="0"/>
          <w:numId w:val="19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:rsidR="00DF65BA" w:rsidRPr="00DF65BA" w:rsidRDefault="00DF65BA" w:rsidP="00DF65BA">
      <w:pPr>
        <w:numPr>
          <w:ilvl w:val="0"/>
          <w:numId w:val="19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:rsidR="00DF65BA" w:rsidRPr="00DF65BA" w:rsidRDefault="00DF65BA" w:rsidP="00DF65BA">
      <w:pPr>
        <w:numPr>
          <w:ilvl w:val="0"/>
          <w:numId w:val="19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поведения;</w:t>
      </w:r>
    </w:p>
    <w:p w:rsidR="00DF65BA" w:rsidRPr="00DF65BA" w:rsidRDefault="00DF65BA" w:rsidP="00DF65BA">
      <w:pPr>
        <w:numPr>
          <w:ilvl w:val="0"/>
          <w:numId w:val="19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DF65BA" w:rsidRPr="00DF65BA" w:rsidRDefault="00DF65BA" w:rsidP="00DF65BA">
      <w:pPr>
        <w:numPr>
          <w:ilvl w:val="0"/>
          <w:numId w:val="19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DF65BA" w:rsidRPr="00DF65BA" w:rsidRDefault="00DF65BA" w:rsidP="00DF65BA">
      <w:pPr>
        <w:numPr>
          <w:ilvl w:val="0"/>
          <w:numId w:val="19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n-US"/>
        </w:rPr>
        <w:t>Работа с родителями (законными представителями) обучающихся:</w:t>
      </w:r>
    </w:p>
    <w:p w:rsidR="00DF65BA" w:rsidRPr="00DF65BA" w:rsidRDefault="00DF65BA" w:rsidP="00DF65BA">
      <w:pPr>
        <w:numPr>
          <w:ilvl w:val="0"/>
          <w:numId w:val="20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Как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не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допустить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беды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»;</w:t>
      </w:r>
    </w:p>
    <w:p w:rsidR="00DF65BA" w:rsidRPr="00DF65BA" w:rsidRDefault="00DF65BA" w:rsidP="00DF65BA">
      <w:pPr>
        <w:numPr>
          <w:ilvl w:val="0"/>
          <w:numId w:val="20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проведено общешкольное родительское собрание с приглашением представителей правоохранительных органов «Организация занятости ребенка во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внеучебной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деятельности с целью недопущения их участия в несанкционированных акциях»;</w:t>
      </w:r>
    </w:p>
    <w:p w:rsidR="00DF65BA" w:rsidRPr="00DF65BA" w:rsidRDefault="00DF65BA" w:rsidP="00DF65BA">
      <w:pPr>
        <w:numPr>
          <w:ilvl w:val="0"/>
          <w:numId w:val="20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регулярно проводятся индивидуальных консультаций по обсуждению вопросов, связанных с противодействием экстремизму (при необходимости).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Классные руководители включили в планы воспитательной работы мероприятия по профилактике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радикализации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Степень реализации планов ВР классных руководителей в части мероприятий по профилактике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радикализации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противодействию терроризму и экстремизму:</w:t>
      </w:r>
    </w:p>
    <w:p w:rsidR="00DF65BA" w:rsidRPr="00DF65BA" w:rsidRDefault="00DF65BA" w:rsidP="00DF65BA">
      <w:pPr>
        <w:numPr>
          <w:ilvl w:val="0"/>
          <w:numId w:val="21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уровне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НОО – 9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%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DF65BA" w:rsidRPr="00DF65BA" w:rsidRDefault="00DF65BA" w:rsidP="00DF65BA">
      <w:pPr>
        <w:numPr>
          <w:ilvl w:val="0"/>
          <w:numId w:val="21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уровне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ООО – 9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4%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DF65BA" w:rsidRPr="00DF65BA" w:rsidRDefault="00DF65BA" w:rsidP="00DF65BA">
      <w:pPr>
        <w:numPr>
          <w:ilvl w:val="0"/>
          <w:numId w:val="21"/>
        </w:numPr>
        <w:spacing w:before="100" w:beforeAutospacing="1" w:after="0" w:afterAutospacing="1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уровне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СОО – 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98%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 результатам собеседований с педагогами, их тестирования с целью исследования навыков профилактической работы по противодействию радикальным идеологиям установлено, что доля педагогов, квалификация которых соответствует поставленным задачам профилактической работы, в конце 2024 года составляет 52 процента, что на 6 процентов выше аналогичного показателя на начало года. Отмечается положительная динамика доли педагогов, квалификация которых соответствует поставленным задачам профилактической работы в сравнении с предыдущим периодом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</w:t>
      </w:r>
    </w:p>
    <w:p w:rsidR="00DF65BA" w:rsidRPr="00DF65BA" w:rsidRDefault="00DF65BA" w:rsidP="00DF65BA">
      <w:pPr>
        <w:numPr>
          <w:ilvl w:val="0"/>
          <w:numId w:val="22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мониторинг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социальных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сетей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школьников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DF65BA" w:rsidRPr="00DF65BA" w:rsidRDefault="00DF65BA" w:rsidP="00DF65BA">
      <w:pPr>
        <w:numPr>
          <w:ilvl w:val="0"/>
          <w:numId w:val="22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психолого-диагностические исследования обучающихся 5–11-х классов и отдельных групп обучающихся;</w:t>
      </w:r>
    </w:p>
    <w:p w:rsidR="00DF65BA" w:rsidRPr="00DF65BA" w:rsidRDefault="00DF65BA" w:rsidP="00DF65BA">
      <w:pPr>
        <w:numPr>
          <w:ilvl w:val="0"/>
          <w:numId w:val="22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социологические исследования обучающихся 5–11-х классов и отдельных групп обучающихся;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буллинга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2024 году в школе действует первичная ячейка РДДМ «Движение первых» (приказ от 27.03.2024 г). В состав ячейки вошли 15 обучающихся 5-9-х классов. Ответственным за работу первичного школьного отделения РДДМ назначен </w:t>
      </w:r>
      <w:proofErr w:type="spellStart"/>
      <w:proofErr w:type="gram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зам.директора</w:t>
      </w:r>
      <w:proofErr w:type="spellEnd"/>
      <w:proofErr w:type="gram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 ВР  Юдин Д.Н.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DF65BA" w:rsidRPr="00DF65BA" w:rsidRDefault="00DF65BA" w:rsidP="00DF65B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sz w:val="24"/>
          <w:szCs w:val="24"/>
        </w:rPr>
        <w:t xml:space="preserve">Под руководством Советника директора по воспитанию организован школьный </w:t>
      </w:r>
      <w:proofErr w:type="spellStart"/>
      <w:r w:rsidRPr="00DF65BA">
        <w:rPr>
          <w:rFonts w:ascii="Times New Roman" w:eastAsia="Times New Roman" w:hAnsi="Times New Roman" w:cs="Times New Roman"/>
          <w:sz w:val="24"/>
          <w:szCs w:val="24"/>
        </w:rPr>
        <w:t>медиацентр</w:t>
      </w:r>
      <w:proofErr w:type="spellEnd"/>
      <w:r w:rsidRPr="00DF65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Эффективность воспитательной работы школы в 2024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2024 году.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DF65BA" w:rsidRPr="00DF65BA" w:rsidRDefault="00DF65BA" w:rsidP="00DF65B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Дополнительное образование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Охват дополнительным образованием в школе в 2024 году составил 100%.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 первом полугодии 2023/24 учебного года школа реализовывала 5 дополнительных общеразвивающих программ по четырём направленностям:</w:t>
      </w:r>
    </w:p>
    <w:p w:rsidR="00DF65BA" w:rsidRPr="00DF65BA" w:rsidRDefault="00DF65BA" w:rsidP="00DF65BA">
      <w:pPr>
        <w:numPr>
          <w:ilvl w:val="0"/>
          <w:numId w:val="25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художественное (школьный театр «Авоська»);</w:t>
      </w:r>
    </w:p>
    <w:p w:rsidR="00DF65BA" w:rsidRPr="00DF65BA" w:rsidRDefault="00DF65BA" w:rsidP="00DF65BA">
      <w:pPr>
        <w:numPr>
          <w:ilvl w:val="0"/>
          <w:numId w:val="25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физкультурно-спортивное (спортивный клуб «Старт»);</w:t>
      </w:r>
    </w:p>
    <w:p w:rsidR="00DF65BA" w:rsidRPr="00DF65BA" w:rsidRDefault="00DF65BA" w:rsidP="00DF65BA">
      <w:pPr>
        <w:numPr>
          <w:ilvl w:val="0"/>
          <w:numId w:val="25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естественно-научное («В мире профессий»)</w:t>
      </w:r>
    </w:p>
    <w:p w:rsidR="00DF65BA" w:rsidRPr="00DF65BA" w:rsidRDefault="00DF65BA" w:rsidP="00DF65BA">
      <w:pPr>
        <w:numPr>
          <w:ilvl w:val="0"/>
          <w:numId w:val="25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туристско-краеведческое («Музейное дело», туризм «Скалолазание»);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Для обучающихся с ограниченными возможностями здоровья образовательный процесс осуществляется по адаптированным дополнительным общеобразовательным программам с учетом особенностей психофизического развития обучающихся. В МОУ «Квакшинская </w:t>
      </w:r>
      <w:proofErr w:type="gram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СОШ»  в</w:t>
      </w:r>
      <w:proofErr w:type="gram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первом полугодии 2024/25 учебного года реализуются одна программа: адаптированная дополнительная общеобразовательная общеразвивающая программа «Подвижные игры».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2023 году школа включилась в проект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«Школьный театр» (протокол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27.12.2021 № СК-31/06пр). В школе в 2024 году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работает объединение дополнительного образования школьный театр «Авоська». Руководитель театра – педагог дополнительного образования Юдин Д.Н. Педагог 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имеет необходимую квалификацию, прошла обучение по дополнительной профессиональной программе повышения квалификации. Составлены план и график проведения занятий театра. 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Во втором полугодии 2023/24 учебного года в театре занимались 15 обучающихся 1-6-х классов. В студии занимаются 3 ученика, находящихся в трудной жизненной ситуации, и 1 ученик с ОВЗ. 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 1 сентября 2023 года в рамках дополнительного образования организован школьный спортивный клуб «Старт». В рамках клуба реализуются программы дополнительного образования:</w:t>
      </w:r>
    </w:p>
    <w:p w:rsidR="00DF65BA" w:rsidRPr="00DF65BA" w:rsidRDefault="00DF65BA" w:rsidP="00DF65BA">
      <w:pPr>
        <w:numPr>
          <w:ilvl w:val="0"/>
          <w:numId w:val="26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волейбол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– 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группы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DF65BA" w:rsidRPr="00DF65BA" w:rsidRDefault="00DF65BA" w:rsidP="00DF65BA">
      <w:pPr>
        <w:numPr>
          <w:ilvl w:val="0"/>
          <w:numId w:val="26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баскетбол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– 2 </w:t>
      </w:r>
      <w:proofErr w:type="spellStart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группы</w:t>
      </w:r>
      <w:proofErr w:type="spellEnd"/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объединениях клуба в первом полугодии занято 69 обучающихся (35,6% обучающихся школы).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успешной реализации проекта имеется необходимая материально-техническая база:</w:t>
      </w:r>
    </w:p>
    <w:p w:rsidR="00DF65BA" w:rsidRPr="00DF65BA" w:rsidRDefault="00DF65BA" w:rsidP="00DF65BA">
      <w:pPr>
        <w:numPr>
          <w:ilvl w:val="0"/>
          <w:numId w:val="27"/>
        </w:numPr>
        <w:spacing w:before="100" w:beforeAutospacing="1" w:after="0" w:afterAutospacing="1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спортивный зал, использующийся для проведения спортивных соревнований с участием школьников;</w:t>
      </w:r>
    </w:p>
    <w:p w:rsidR="00DF65BA" w:rsidRPr="00DF65BA" w:rsidRDefault="00DF65BA" w:rsidP="00DF65BA">
      <w:pPr>
        <w:numPr>
          <w:ilvl w:val="0"/>
          <w:numId w:val="27"/>
        </w:numPr>
        <w:spacing w:before="100" w:beforeAutospacing="1" w:after="0" w:afterAutospacing="1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коллекция фонограмм и аудиозаписей для проведения воспитательных мероприятий.</w:t>
      </w: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первом полугодии 2024/25 учебного года в рамках клуба проведены следующие спортивные мероприятия: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2865"/>
        <w:gridCol w:w="1571"/>
        <w:gridCol w:w="1386"/>
        <w:gridCol w:w="2495"/>
      </w:tblGrid>
      <w:tr w:rsidR="00DF65BA" w:rsidRPr="00DF65BA" w:rsidTr="00DF65BA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Мероприятие</w:t>
            </w:r>
            <w:proofErr w:type="spellEnd"/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Место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проведения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время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проведения</w:t>
            </w:r>
            <w:proofErr w:type="spellEnd"/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Количество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участников</w:t>
            </w:r>
            <w:proofErr w:type="spellEnd"/>
          </w:p>
        </w:tc>
      </w:tr>
      <w:tr w:rsidR="00DF65BA" w:rsidRPr="00DF65BA" w:rsidTr="00DF65BA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Соревнование по мини-футболу среди обучающихся 5–8-х классов «Осенний мяч»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Школьная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площадка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13.09.2024</w:t>
            </w:r>
          </w:p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12:00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Обучающиеся 5–8-х классов, 43 человека, 4 команды</w:t>
            </w:r>
          </w:p>
        </w:tc>
      </w:tr>
      <w:tr w:rsidR="00DF65BA" w:rsidRPr="00DF65BA" w:rsidTr="00DF65BA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2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«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Веселые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старты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»,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школьный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этап</w:t>
            </w:r>
            <w:proofErr w:type="spellEnd"/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Спортивный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зал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28.10.2024</w:t>
            </w:r>
          </w:p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14:00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 человека, учащиеся 1, 2, 3, 4</w:t>
            </w:r>
          </w:p>
        </w:tc>
      </w:tr>
      <w:tr w:rsidR="00DF65BA" w:rsidRPr="00DF65BA" w:rsidTr="00DF65BA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Первенство по волейболу среди девушек 8–11-х классов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Спортивный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зал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30.11.2024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Обучающиеся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8–11-х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классов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30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</w:p>
        </w:tc>
      </w:tr>
      <w:tr w:rsidR="00DF65BA" w:rsidRPr="00DF65BA" w:rsidTr="00DF65BA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Волейбол- юноши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Спортивный зал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декабрь-февраль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5BA" w:rsidRPr="00DF65BA" w:rsidRDefault="00DF65BA" w:rsidP="00DF65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Обучающиеся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8–11-х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классов</w:t>
            </w:r>
            <w:proofErr w:type="spellEnd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30 </w:t>
            </w:r>
            <w:proofErr w:type="spellStart"/>
            <w:r w:rsidRPr="00DF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</w:p>
        </w:tc>
      </w:tr>
    </w:tbl>
    <w:p w:rsidR="00DF65BA" w:rsidRPr="00DF65BA" w:rsidRDefault="00DF65BA" w:rsidP="00DF65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6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Вывод:</w:t>
      </w:r>
      <w:r w:rsidRPr="00DF65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программы дополнительного образования выполнены в полном объеме. Исходя из результатов анкетирования обучающихся и их родителей, качество дополнительного образования существенно повысилось.</w:t>
      </w:r>
    </w:p>
    <w:p w:rsidR="00DF65BA" w:rsidRDefault="00DF65BA" w:rsidP="00991C26">
      <w:pPr>
        <w:spacing w:after="0" w:line="360" w:lineRule="auto"/>
        <w:ind w:firstLine="72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91C26" w:rsidRDefault="00991C26" w:rsidP="00991C26">
      <w:pPr>
        <w:spacing w:after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Структура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1C26" w:rsidRDefault="00991C26" w:rsidP="00991C26">
      <w:pPr>
        <w:spacing w:after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аннотации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размещены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1C26" w:rsidRDefault="00991C26" w:rsidP="00991C26">
      <w:pPr>
        <w:spacing w:after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включают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кружки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клуб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интересам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1C26" w:rsidRDefault="00991C26" w:rsidP="00991C26">
      <w:pPr>
        <w:spacing w:after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выделено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еженедельные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просветительские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нравственной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Внеурочные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1C26" w:rsidRDefault="00991C26" w:rsidP="00991C26">
      <w:pPr>
        <w:spacing w:after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отражает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историческая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преемственность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поколений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патриотизм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доброта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семья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культура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наука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экологическая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здоровье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ЗОЖ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1C26" w:rsidRDefault="00991C26" w:rsidP="00991C26">
      <w:pPr>
        <w:spacing w:after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Основой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Института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1C26" w:rsidRDefault="00991C26" w:rsidP="00991C26">
      <w:pPr>
        <w:spacing w:after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понедельник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начинаются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поднятием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слушанием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исполнением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гимна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зале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Затем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расходятся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1C26" w:rsidRDefault="00991C26" w:rsidP="00991C26">
      <w:pPr>
        <w:spacing w:after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синхронизирована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РДДМ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«Движение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первых»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«Орлята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1C26" w:rsidRPr="00372410" w:rsidRDefault="00991C26" w:rsidP="00991C26">
      <w:pPr>
        <w:spacing w:after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 w:rsidRPr="00372410">
        <w:rPr>
          <w:rFonts w:hAnsi="Times New Roman" w:cs="Times New Roman"/>
          <w:color w:val="000000"/>
          <w:sz w:val="24"/>
          <w:szCs w:val="24"/>
        </w:rPr>
        <w:t>В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2024 </w:t>
      </w:r>
      <w:r w:rsidRPr="00372410">
        <w:rPr>
          <w:rFonts w:hAnsi="Times New Roman" w:cs="Times New Roman"/>
          <w:color w:val="000000"/>
          <w:sz w:val="24"/>
          <w:szCs w:val="24"/>
        </w:rPr>
        <w:t>году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в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планы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ООП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ООО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и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СОО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включено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2410">
        <w:rPr>
          <w:rFonts w:hAnsi="Times New Roman" w:cs="Times New Roman"/>
          <w:color w:val="000000"/>
          <w:sz w:val="24"/>
          <w:szCs w:val="24"/>
        </w:rPr>
        <w:t>профориентационное</w:t>
      </w:r>
      <w:proofErr w:type="spellEnd"/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внеурочное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занятие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«Россия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–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мои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горизонты»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72410">
        <w:rPr>
          <w:rFonts w:hAnsi="Times New Roman" w:cs="Times New Roman"/>
          <w:color w:val="000000"/>
          <w:sz w:val="24"/>
          <w:szCs w:val="24"/>
        </w:rPr>
        <w:t>Занятия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в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6</w:t>
      </w:r>
      <w:r w:rsidRPr="00372410">
        <w:rPr>
          <w:rFonts w:hAnsi="Times New Roman" w:cs="Times New Roman"/>
          <w:color w:val="000000"/>
          <w:sz w:val="24"/>
          <w:szCs w:val="24"/>
        </w:rPr>
        <w:t>–</w:t>
      </w:r>
      <w:r w:rsidRPr="00372410">
        <w:rPr>
          <w:rFonts w:hAnsi="Times New Roman" w:cs="Times New Roman"/>
          <w:color w:val="000000"/>
          <w:sz w:val="24"/>
          <w:szCs w:val="24"/>
        </w:rPr>
        <w:t>11-</w:t>
      </w:r>
      <w:r w:rsidRPr="00372410">
        <w:rPr>
          <w:rFonts w:hAnsi="Times New Roman" w:cs="Times New Roman"/>
          <w:color w:val="000000"/>
          <w:sz w:val="24"/>
          <w:szCs w:val="24"/>
        </w:rPr>
        <w:t>х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классах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по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372410">
        <w:rPr>
          <w:rFonts w:hAnsi="Times New Roman" w:cs="Times New Roman"/>
          <w:color w:val="000000"/>
          <w:sz w:val="24"/>
          <w:szCs w:val="24"/>
        </w:rPr>
        <w:t>часу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в</w:t>
      </w:r>
      <w:r w:rsidRPr="0037241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72410">
        <w:rPr>
          <w:rFonts w:hAnsi="Times New Roman" w:cs="Times New Roman"/>
          <w:color w:val="000000"/>
          <w:sz w:val="24"/>
          <w:szCs w:val="24"/>
        </w:rPr>
        <w:t>неделю</w:t>
      </w:r>
      <w:r w:rsidRPr="00372410">
        <w:rPr>
          <w:rFonts w:hAnsi="Times New Roman" w:cs="Times New Roman"/>
          <w:color w:val="000000"/>
          <w:sz w:val="24"/>
          <w:szCs w:val="24"/>
        </w:rPr>
        <w:t>.</w:t>
      </w:r>
    </w:p>
    <w:p w:rsidR="00991C26" w:rsidRDefault="00991C26" w:rsidP="00DF65BA">
      <w:pPr>
        <w:spacing w:after="0" w:line="36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991C26" w:rsidRDefault="00991C26" w:rsidP="00991C26">
      <w:pPr>
        <w:spacing w:after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Планы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Pr="001270CD" w:rsidRDefault="00697407" w:rsidP="0069740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  <w:r w:rsidRPr="001270CD"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  <w:t>Содержание и качество подготовки обучающихся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итогам</w:t>
      </w:r>
      <w:r>
        <w:rPr>
          <w:rFonts w:hAnsi="Times New Roman" w:cs="Times New Roman"/>
          <w:color w:val="000000"/>
          <w:sz w:val="24"/>
          <w:szCs w:val="24"/>
        </w:rPr>
        <w:t xml:space="preserve"> 2023/24</w:t>
      </w:r>
      <w:r>
        <w:rPr>
          <w:rFonts w:hAnsi="Times New Roman" w:cs="Times New Roman"/>
          <w:color w:val="000000"/>
          <w:sz w:val="24"/>
          <w:szCs w:val="24"/>
        </w:rPr>
        <w:t> 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Статистические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Статистика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6202"/>
        <w:gridCol w:w="2252"/>
      </w:tblGrid>
      <w:tr w:rsidR="00697407" w:rsidTr="00F63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2023/24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697407" w:rsidTr="00F63E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обучавшихся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2023/24),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  <w:r w:rsidR="0090627C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97407" w:rsidTr="00F63E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90627C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697407" w:rsidTr="00F63E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90627C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697407" w:rsidTr="00F63E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97407" w:rsidTr="00F63E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97407" w:rsidTr="00F63E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97407" w:rsidTr="00F63E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97407" w:rsidTr="00F63E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97407" w:rsidTr="00F63E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97407" w:rsidTr="00F63E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97407" w:rsidTr="00F63E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Приведенная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статистика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показывает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положительная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динамика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сохраняется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увеличивается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Краткий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динамики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знаний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таблицах</w:t>
      </w:r>
      <w:r>
        <w:rPr>
          <w:rFonts w:hAnsi="Times New Roman" w:cs="Times New Roman"/>
          <w:color w:val="000000"/>
          <w:sz w:val="24"/>
          <w:szCs w:val="24"/>
        </w:rPr>
        <w:t xml:space="preserve"> 6-7.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освоения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учащимися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«успеваемость»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году</w:t>
      </w:r>
    </w:p>
    <w:tbl>
      <w:tblPr>
        <w:tblW w:w="523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960"/>
        <w:gridCol w:w="720"/>
        <w:gridCol w:w="680"/>
        <w:gridCol w:w="571"/>
        <w:gridCol w:w="589"/>
        <w:gridCol w:w="310"/>
        <w:gridCol w:w="420"/>
        <w:gridCol w:w="899"/>
        <w:gridCol w:w="581"/>
        <w:gridCol w:w="873"/>
        <w:gridCol w:w="587"/>
        <w:gridCol w:w="875"/>
        <w:gridCol w:w="773"/>
      </w:tblGrid>
      <w:tr w:rsidR="00697407" w:rsidTr="00F63EA8">
        <w:tc>
          <w:tcPr>
            <w:tcW w:w="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8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</w:p>
        </w:tc>
      </w:tr>
      <w:tr w:rsidR="00697407" w:rsidTr="00F63EA8">
        <w:tc>
          <w:tcPr>
            <w:tcW w:w="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697407" w:rsidRPr="003C1B3B" w:rsidTr="00F63EA8">
        <w:tc>
          <w:tcPr>
            <w:tcW w:w="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ind w:left="120" w:hangingChars="50" w:hanging="120"/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на«</w:t>
            </w: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4</w:t>
            </w: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»</w:t>
            </w: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и</w:t>
            </w: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«</w:t>
            </w: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5</w:t>
            </w: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на</w:t>
            </w: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«</w:t>
            </w: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5</w:t>
            </w: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97407" w:rsidRPr="003C1B3B" w:rsidTr="00F63EA8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C1B3B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C1B3B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50199E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50199E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50199E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50199E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697407" w:rsidRPr="003C1B3B" w:rsidTr="00F63EA8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0199E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0199E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50199E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50199E" w:rsidP="0050199E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50199E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50199E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697407" w:rsidRPr="003C1B3B" w:rsidTr="00F63EA8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0199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0199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50199E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50199E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50199E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50199E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697407" w:rsidRPr="003C1B3B" w:rsidTr="00F63EA8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C1B3B" w:rsidRDefault="00CE4230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CE4230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45206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45206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45206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45206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64520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645206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</w:tbl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сравнить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«успеваемость»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«успеваемость»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году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отметить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окончивших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снизился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1,6 </w:t>
      </w:r>
      <w:r>
        <w:rPr>
          <w:rFonts w:hAnsi="Times New Roman" w:cs="Times New Roman"/>
          <w:color w:val="000000"/>
          <w:sz w:val="24"/>
          <w:szCs w:val="24"/>
        </w:rPr>
        <w:t>процента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2023-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</w:t>
      </w:r>
      <w:r>
        <w:rPr>
          <w:rFonts w:hAnsi="Times New Roman" w:cs="Times New Roman"/>
          <w:color w:val="000000"/>
          <w:sz w:val="24"/>
          <w:szCs w:val="24"/>
        </w:rPr>
        <w:t xml:space="preserve"> 46,6%).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освоения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учащимися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«успеваемость»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году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959"/>
        <w:gridCol w:w="904"/>
        <w:gridCol w:w="637"/>
        <w:gridCol w:w="422"/>
        <w:gridCol w:w="461"/>
        <w:gridCol w:w="460"/>
        <w:gridCol w:w="610"/>
        <w:gridCol w:w="717"/>
        <w:gridCol w:w="331"/>
        <w:gridCol w:w="1119"/>
        <w:gridCol w:w="331"/>
        <w:gridCol w:w="752"/>
        <w:gridCol w:w="698"/>
      </w:tblGrid>
      <w:tr w:rsidR="00697407" w:rsidTr="00F63EA8">
        <w:tc>
          <w:tcPr>
            <w:tcW w:w="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9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Окончили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2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Не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успевают</w:t>
            </w: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Переведены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условно</w:t>
            </w:r>
          </w:p>
        </w:tc>
      </w:tr>
      <w:tr w:rsidR="00697407" w:rsidTr="00F63EA8"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Из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них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н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/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697407" w:rsidTr="00F63EA8"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на«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4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»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и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«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5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на«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5</w:t>
            </w: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97407" w:rsidTr="00F63EA8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697407" w:rsidTr="00F63EA8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697407" w:rsidTr="00F63EA8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C1B3B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C1B3B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697407" w:rsidTr="00F63EA8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697407" w:rsidRPr="00E76B44" w:rsidTr="00F63EA8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697407" w:rsidTr="00F63EA8"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</w:tbl>
    <w:p w:rsidR="00697407" w:rsidRPr="0090627C" w:rsidRDefault="00697407" w:rsidP="00697407">
      <w:pPr>
        <w:rPr>
          <w:rFonts w:hAnsi="Times New Roman" w:cs="Times New Roman"/>
          <w:sz w:val="24"/>
          <w:szCs w:val="24"/>
        </w:rPr>
      </w:pPr>
      <w:r w:rsidRPr="0090627C">
        <w:rPr>
          <w:rFonts w:hAnsi="Times New Roman" w:cs="Times New Roman"/>
          <w:sz w:val="24"/>
          <w:szCs w:val="24"/>
        </w:rPr>
        <w:t>Анализ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данных</w:t>
      </w:r>
      <w:r w:rsidRPr="0090627C">
        <w:rPr>
          <w:rFonts w:hAnsi="Times New Roman" w:cs="Times New Roman"/>
          <w:sz w:val="24"/>
          <w:szCs w:val="24"/>
        </w:rPr>
        <w:t xml:space="preserve">, </w:t>
      </w:r>
      <w:r w:rsidRPr="0090627C">
        <w:rPr>
          <w:rFonts w:hAnsi="Times New Roman" w:cs="Times New Roman"/>
          <w:sz w:val="24"/>
          <w:szCs w:val="24"/>
        </w:rPr>
        <w:t>представленных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в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таблице</w:t>
      </w:r>
      <w:r w:rsidRPr="0090627C">
        <w:rPr>
          <w:rFonts w:hAnsi="Times New Roman" w:cs="Times New Roman"/>
          <w:sz w:val="24"/>
          <w:szCs w:val="24"/>
        </w:rPr>
        <w:t xml:space="preserve">, </w:t>
      </w:r>
      <w:r w:rsidRPr="0090627C">
        <w:rPr>
          <w:rFonts w:hAnsi="Times New Roman" w:cs="Times New Roman"/>
          <w:sz w:val="24"/>
          <w:szCs w:val="24"/>
        </w:rPr>
        <w:t>показывает</w:t>
      </w:r>
      <w:r w:rsidRPr="0090627C">
        <w:rPr>
          <w:rFonts w:hAnsi="Times New Roman" w:cs="Times New Roman"/>
          <w:sz w:val="24"/>
          <w:szCs w:val="24"/>
        </w:rPr>
        <w:t xml:space="preserve">, </w:t>
      </w:r>
      <w:r w:rsidRPr="0090627C">
        <w:rPr>
          <w:rFonts w:hAnsi="Times New Roman" w:cs="Times New Roman"/>
          <w:sz w:val="24"/>
          <w:szCs w:val="24"/>
        </w:rPr>
        <w:t>что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в</w:t>
      </w:r>
      <w:r w:rsidRPr="0090627C">
        <w:rPr>
          <w:rFonts w:hAnsi="Times New Roman" w:cs="Times New Roman"/>
          <w:sz w:val="24"/>
          <w:szCs w:val="24"/>
        </w:rPr>
        <w:t xml:space="preserve"> 2024</w:t>
      </w:r>
      <w:r w:rsidRPr="0090627C">
        <w:rPr>
          <w:rFonts w:hAnsi="Times New Roman" w:cs="Times New Roman"/>
          <w:sz w:val="24"/>
          <w:szCs w:val="24"/>
        </w:rPr>
        <w:t> году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процент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учащихся</w:t>
      </w:r>
      <w:r w:rsidRPr="0090627C">
        <w:rPr>
          <w:rFonts w:hAnsi="Times New Roman" w:cs="Times New Roman"/>
          <w:sz w:val="24"/>
          <w:szCs w:val="24"/>
        </w:rPr>
        <w:t xml:space="preserve">, </w:t>
      </w:r>
      <w:r w:rsidRPr="0090627C">
        <w:rPr>
          <w:rFonts w:hAnsi="Times New Roman" w:cs="Times New Roman"/>
          <w:sz w:val="24"/>
          <w:szCs w:val="24"/>
        </w:rPr>
        <w:t>окончивших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на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«</w:t>
      </w:r>
      <w:r w:rsidRPr="0090627C">
        <w:rPr>
          <w:rFonts w:hAnsi="Times New Roman" w:cs="Times New Roman"/>
          <w:sz w:val="24"/>
          <w:szCs w:val="24"/>
        </w:rPr>
        <w:t>4</w:t>
      </w:r>
      <w:r w:rsidRPr="0090627C">
        <w:rPr>
          <w:rFonts w:hAnsi="Times New Roman" w:cs="Times New Roman"/>
          <w:sz w:val="24"/>
          <w:szCs w:val="24"/>
        </w:rPr>
        <w:t>»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и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«</w:t>
      </w:r>
      <w:r w:rsidRPr="0090627C">
        <w:rPr>
          <w:rFonts w:hAnsi="Times New Roman" w:cs="Times New Roman"/>
          <w:sz w:val="24"/>
          <w:szCs w:val="24"/>
        </w:rPr>
        <w:t>5</w:t>
      </w:r>
      <w:r w:rsidRPr="0090627C">
        <w:rPr>
          <w:rFonts w:hAnsi="Times New Roman" w:cs="Times New Roman"/>
          <w:sz w:val="24"/>
          <w:szCs w:val="24"/>
        </w:rPr>
        <w:t>»</w:t>
      </w:r>
      <w:r w:rsidRPr="0090627C">
        <w:rPr>
          <w:rFonts w:hAnsi="Times New Roman" w:cs="Times New Roman"/>
          <w:sz w:val="24"/>
          <w:szCs w:val="24"/>
        </w:rPr>
        <w:t xml:space="preserve">, </w:t>
      </w:r>
      <w:r w:rsidRPr="0090627C">
        <w:rPr>
          <w:rFonts w:hAnsi="Times New Roman" w:cs="Times New Roman"/>
          <w:sz w:val="24"/>
          <w:szCs w:val="24"/>
        </w:rPr>
        <w:t>повысился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на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="0090627C" w:rsidRPr="0090627C">
        <w:rPr>
          <w:rFonts w:hAnsi="Times New Roman" w:cs="Times New Roman"/>
          <w:sz w:val="24"/>
          <w:szCs w:val="24"/>
        </w:rPr>
        <w:t>2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процента</w:t>
      </w:r>
      <w:r w:rsidRPr="0090627C">
        <w:rPr>
          <w:rFonts w:hAnsi="Times New Roman" w:cs="Times New Roman"/>
          <w:sz w:val="24"/>
          <w:szCs w:val="24"/>
        </w:rPr>
        <w:t xml:space="preserve"> (</w:t>
      </w:r>
      <w:r w:rsidRPr="0090627C">
        <w:rPr>
          <w:rFonts w:hAnsi="Times New Roman" w:cs="Times New Roman"/>
          <w:sz w:val="24"/>
          <w:szCs w:val="24"/>
        </w:rPr>
        <w:t>в</w:t>
      </w:r>
      <w:r w:rsidRPr="0090627C">
        <w:rPr>
          <w:rFonts w:hAnsi="Times New Roman" w:cs="Times New Roman"/>
          <w:sz w:val="24"/>
          <w:szCs w:val="24"/>
        </w:rPr>
        <w:t xml:space="preserve"> 2023-</w:t>
      </w:r>
      <w:r w:rsidRPr="0090627C">
        <w:rPr>
          <w:rFonts w:hAnsi="Times New Roman" w:cs="Times New Roman"/>
          <w:sz w:val="24"/>
          <w:szCs w:val="24"/>
        </w:rPr>
        <w:t>м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был</w:t>
      </w:r>
      <w:r w:rsidR="0090627C" w:rsidRPr="0090627C">
        <w:rPr>
          <w:rFonts w:hAnsi="Times New Roman" w:cs="Times New Roman"/>
          <w:sz w:val="24"/>
          <w:szCs w:val="24"/>
        </w:rPr>
        <w:t xml:space="preserve"> 35</w:t>
      </w:r>
      <w:r w:rsidRPr="0090627C">
        <w:rPr>
          <w:rFonts w:hAnsi="Times New Roman" w:cs="Times New Roman"/>
          <w:sz w:val="24"/>
          <w:szCs w:val="24"/>
        </w:rPr>
        <w:t xml:space="preserve">,5%), </w:t>
      </w:r>
      <w:r w:rsidRPr="0090627C">
        <w:rPr>
          <w:rFonts w:hAnsi="Times New Roman" w:cs="Times New Roman"/>
          <w:sz w:val="24"/>
          <w:szCs w:val="24"/>
        </w:rPr>
        <w:t>процент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учащихся</w:t>
      </w:r>
      <w:r w:rsidRPr="0090627C">
        <w:rPr>
          <w:rFonts w:hAnsi="Times New Roman" w:cs="Times New Roman"/>
          <w:sz w:val="24"/>
          <w:szCs w:val="24"/>
        </w:rPr>
        <w:t xml:space="preserve">, </w:t>
      </w:r>
      <w:r w:rsidRPr="0090627C">
        <w:rPr>
          <w:rFonts w:hAnsi="Times New Roman" w:cs="Times New Roman"/>
          <w:sz w:val="24"/>
          <w:szCs w:val="24"/>
        </w:rPr>
        <w:t>окончивших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на</w:t>
      </w:r>
      <w:r w:rsidRPr="0090627C">
        <w:rPr>
          <w:rFonts w:hAnsi="Times New Roman" w:cs="Times New Roman"/>
          <w:sz w:val="24"/>
          <w:szCs w:val="24"/>
        </w:rPr>
        <w:t xml:space="preserve"> </w:t>
      </w:r>
      <w:r w:rsidRPr="0090627C">
        <w:rPr>
          <w:rFonts w:hAnsi="Times New Roman" w:cs="Times New Roman"/>
          <w:sz w:val="24"/>
          <w:szCs w:val="24"/>
        </w:rPr>
        <w:t>«</w:t>
      </w:r>
      <w:r w:rsidRPr="0090627C">
        <w:rPr>
          <w:rFonts w:hAnsi="Times New Roman" w:cs="Times New Roman"/>
          <w:sz w:val="24"/>
          <w:szCs w:val="24"/>
        </w:rPr>
        <w:t>5</w:t>
      </w:r>
      <w:r w:rsidRPr="0090627C">
        <w:rPr>
          <w:rFonts w:hAnsi="Times New Roman" w:cs="Times New Roman"/>
          <w:sz w:val="24"/>
          <w:szCs w:val="24"/>
        </w:rPr>
        <w:t>»</w:t>
      </w:r>
      <w:r w:rsidRPr="0090627C">
        <w:rPr>
          <w:rFonts w:hAnsi="Times New Roman" w:cs="Times New Roman"/>
          <w:sz w:val="24"/>
          <w:szCs w:val="24"/>
        </w:rPr>
        <w:t xml:space="preserve">, </w:t>
      </w:r>
      <w:r w:rsidRPr="0090627C">
        <w:rPr>
          <w:rFonts w:hAnsi="Times New Roman" w:cs="Times New Roman"/>
          <w:sz w:val="24"/>
          <w:szCs w:val="24"/>
        </w:rPr>
        <w:t>стабилен</w:t>
      </w:r>
      <w:r w:rsidRPr="0090627C">
        <w:rPr>
          <w:rFonts w:hAnsi="Times New Roman" w:cs="Times New Roman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освоения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учащимися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среднего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«успеваемость»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году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965"/>
        <w:gridCol w:w="984"/>
        <w:gridCol w:w="565"/>
        <w:gridCol w:w="424"/>
        <w:gridCol w:w="468"/>
        <w:gridCol w:w="288"/>
        <w:gridCol w:w="332"/>
        <w:gridCol w:w="1125"/>
        <w:gridCol w:w="332"/>
        <w:gridCol w:w="1125"/>
        <w:gridCol w:w="332"/>
        <w:gridCol w:w="1125"/>
        <w:gridCol w:w="332"/>
      </w:tblGrid>
      <w:tr w:rsidR="00697407" w:rsidTr="00F63EA8"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</w:p>
        </w:tc>
      </w:tr>
      <w:tr w:rsidR="00697407" w:rsidTr="00C50776"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697407" w:rsidTr="00C50776"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97407" w:rsidTr="00C5077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697407" w:rsidTr="00C5077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E76B44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76B44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76B44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697407" w:rsidTr="00C5077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C50776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C50776" w:rsidRDefault="00C50776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C50776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C50776" w:rsidRDefault="00C50776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C50776">
              <w:rPr>
                <w:rFonts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C5077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C50776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C5077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C50776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C5077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C50776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C5077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C50776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C5077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C50776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C5077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C50776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C5077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C50776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C50776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C50776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</w:tbl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-2024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обычном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-9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-11. </w:t>
      </w:r>
      <w:r>
        <w:rPr>
          <w:rFonts w:hAnsi="Times New Roman" w:cs="Times New Roman"/>
          <w:color w:val="000000"/>
          <w:sz w:val="24"/>
          <w:szCs w:val="24"/>
        </w:rPr>
        <w:t>Девятиклассники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математике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Одиннадцатиклассники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математике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-11 </w:t>
      </w:r>
      <w:r>
        <w:rPr>
          <w:rFonts w:hAnsi="Times New Roman" w:cs="Times New Roman"/>
          <w:color w:val="000000"/>
          <w:sz w:val="24"/>
          <w:szCs w:val="24"/>
        </w:rPr>
        <w:t>проходила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04.04.2023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233/552).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поручению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Президента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-11 </w:t>
      </w:r>
      <w:r>
        <w:rPr>
          <w:rFonts w:hAnsi="Times New Roman" w:cs="Times New Roman"/>
          <w:color w:val="000000"/>
          <w:sz w:val="24"/>
          <w:szCs w:val="24"/>
        </w:rPr>
        <w:t>внесли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пересдать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12.04.2024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243/802). </w:t>
      </w:r>
      <w:r>
        <w:rPr>
          <w:rFonts w:hAnsi="Times New Roman" w:cs="Times New Roman"/>
          <w:color w:val="000000"/>
          <w:sz w:val="24"/>
          <w:szCs w:val="24"/>
        </w:rPr>
        <w:t>Теперь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закрепили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47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-11).</w:t>
      </w:r>
    </w:p>
    <w:p w:rsidR="00697407" w:rsidRDefault="00697407" w:rsidP="00697407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пересдачи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-11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обучающаяся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воспользовалась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добилась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успеха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численность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4"/>
        <w:gridCol w:w="2012"/>
        <w:gridCol w:w="1921"/>
      </w:tblGrid>
      <w:tr w:rsidR="00697407" w:rsidTr="00F63EA8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407" w:rsidRDefault="00697407" w:rsidP="00F63EA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Параметр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407" w:rsidRDefault="00697407" w:rsidP="00F63EA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407" w:rsidRDefault="00697407" w:rsidP="00F63EA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697407" w:rsidTr="00F63EA8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97407" w:rsidTr="00F63EA8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97407" w:rsidTr="00F63EA8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97407" w:rsidTr="00F63EA8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«зачет»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97407" w:rsidTr="00F63EA8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97407" w:rsidTr="00F63EA8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проходивших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t xml:space="preserve">               12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t xml:space="preserve">               5</w:t>
            </w:r>
          </w:p>
        </w:tc>
      </w:tr>
      <w:tr w:rsidR="00697407" w:rsidTr="00F63EA8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сдававших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t xml:space="preserve">               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97407" w:rsidTr="00F63EA8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97407" w:rsidTr="00F63EA8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2023/24</w:t>
      </w:r>
      <w:r>
        <w:rPr>
          <w:rFonts w:hAnsi="Times New Roman" w:cs="Times New Roman"/>
          <w:color w:val="000000"/>
          <w:sz w:val="24"/>
          <w:szCs w:val="24"/>
        </w:rPr>
        <w:t> 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 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«зачета»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итоговое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собеседование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Испытание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прошло</w:t>
      </w:r>
      <w:r>
        <w:rPr>
          <w:rFonts w:hAnsi="Times New Roman" w:cs="Times New Roman"/>
          <w:color w:val="000000"/>
          <w:sz w:val="24"/>
          <w:szCs w:val="24"/>
        </w:rPr>
        <w:t xml:space="preserve"> 08.02.2023</w:t>
      </w:r>
      <w:r>
        <w:rPr>
          <w:rFonts w:hAnsi="Times New Roman" w:cs="Times New Roman"/>
          <w:color w:val="000000"/>
          <w:sz w:val="24"/>
          <w:szCs w:val="24"/>
        </w:rPr>
        <w:t>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Квакшинская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формате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собеседовании приняли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100%</w:t>
      </w:r>
      <w:r>
        <w:rPr>
          <w:rFonts w:hAnsi="Times New Roman" w:cs="Times New Roman"/>
          <w:color w:val="000000"/>
          <w:sz w:val="24"/>
          <w:szCs w:val="24"/>
        </w:rPr>
        <w:t> 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«зачет»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году</w:t>
      </w:r>
      <w:r>
        <w:rPr>
          <w:rFonts w:hAnsi="Times New Roman" w:cs="Times New Roman"/>
          <w:color w:val="000000"/>
          <w:sz w:val="24"/>
          <w:szCs w:val="24"/>
        </w:rPr>
        <w:t xml:space="preserve"> 12 </w:t>
      </w:r>
      <w:r>
        <w:rPr>
          <w:rFonts w:hAnsi="Times New Roman" w:cs="Times New Roman"/>
          <w:color w:val="000000"/>
          <w:sz w:val="24"/>
          <w:szCs w:val="24"/>
        </w:rPr>
        <w:t>девятиклассников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ОГЭ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информатике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биологии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достаточно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Успеваемость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математике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изменилась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стабильно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100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10.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ОГЭ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обязательным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предметам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1669"/>
        <w:gridCol w:w="1160"/>
        <w:gridCol w:w="1141"/>
        <w:gridCol w:w="1669"/>
        <w:gridCol w:w="1162"/>
        <w:gridCol w:w="1127"/>
      </w:tblGrid>
      <w:tr w:rsidR="00697407" w:rsidTr="00F63EA8"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</w:tr>
      <w:tr w:rsidR="00697407" w:rsidTr="00F63EA8"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Успеваемость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балл</w:t>
            </w:r>
          </w:p>
        </w:tc>
      </w:tr>
      <w:tr w:rsidR="00697407" w:rsidTr="00F63EA8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2023/2024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t>100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ED1655" w:rsidP="00F63EA8">
            <w:r>
              <w:t>100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ED1655" w:rsidP="00F63EA8"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ED1655" w:rsidP="00F63EA8">
            <w:r>
              <w:t>75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ED1655" w:rsidP="00F63EA8">
            <w:r>
              <w:t>4,1</w:t>
            </w:r>
          </w:p>
        </w:tc>
      </w:tr>
    </w:tbl>
    <w:p w:rsidR="00697407" w:rsidRPr="00ED1655" w:rsidRDefault="00697407" w:rsidP="00697407">
      <w:pPr>
        <w:rPr>
          <w:rFonts w:hAnsi="Times New Roman" w:cs="Times New Roman"/>
          <w:sz w:val="24"/>
          <w:szCs w:val="24"/>
        </w:rPr>
      </w:pPr>
      <w:r w:rsidRPr="00ED1655">
        <w:rPr>
          <w:rFonts w:hAnsi="Times New Roman" w:cs="Times New Roman"/>
          <w:b/>
          <w:bCs/>
          <w:sz w:val="24"/>
          <w:szCs w:val="24"/>
        </w:rPr>
        <w:t>Таблица</w:t>
      </w:r>
      <w:r w:rsidRPr="00ED1655">
        <w:rPr>
          <w:rFonts w:hAnsi="Times New Roman" w:cs="Times New Roman"/>
          <w:b/>
          <w:bCs/>
          <w:sz w:val="24"/>
          <w:szCs w:val="24"/>
        </w:rPr>
        <w:t xml:space="preserve"> 11. </w:t>
      </w:r>
      <w:r w:rsidRPr="00ED1655">
        <w:rPr>
          <w:rFonts w:hAnsi="Times New Roman" w:cs="Times New Roman"/>
          <w:b/>
          <w:bCs/>
          <w:sz w:val="24"/>
          <w:szCs w:val="24"/>
        </w:rPr>
        <w:t>Результаты</w:t>
      </w:r>
      <w:r w:rsidRPr="00ED1655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D1655">
        <w:rPr>
          <w:rFonts w:hAnsi="Times New Roman" w:cs="Times New Roman"/>
          <w:b/>
          <w:bCs/>
          <w:sz w:val="24"/>
          <w:szCs w:val="24"/>
        </w:rPr>
        <w:t>ОГЭ</w:t>
      </w:r>
      <w:r w:rsidRPr="00ED1655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D1655">
        <w:rPr>
          <w:rFonts w:hAnsi="Times New Roman" w:cs="Times New Roman"/>
          <w:b/>
          <w:bCs/>
          <w:sz w:val="24"/>
          <w:szCs w:val="24"/>
        </w:rPr>
        <w:t>в</w:t>
      </w:r>
      <w:r w:rsidRPr="00ED1655">
        <w:rPr>
          <w:rFonts w:hAnsi="Times New Roman" w:cs="Times New Roman"/>
          <w:b/>
          <w:bCs/>
          <w:sz w:val="24"/>
          <w:szCs w:val="24"/>
        </w:rPr>
        <w:t xml:space="preserve"> 9-</w:t>
      </w:r>
      <w:r w:rsidRPr="00ED1655">
        <w:rPr>
          <w:rFonts w:hAnsi="Times New Roman" w:cs="Times New Roman"/>
          <w:b/>
          <w:bCs/>
          <w:sz w:val="24"/>
          <w:szCs w:val="24"/>
        </w:rPr>
        <w:t>х</w:t>
      </w:r>
      <w:r w:rsidRPr="00ED1655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D1655">
        <w:rPr>
          <w:rFonts w:hAnsi="Times New Roman" w:cs="Times New Roman"/>
          <w:b/>
          <w:bCs/>
          <w:sz w:val="24"/>
          <w:szCs w:val="24"/>
        </w:rPr>
        <w:t>классах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5"/>
        <w:gridCol w:w="1647"/>
        <w:gridCol w:w="1353"/>
        <w:gridCol w:w="1443"/>
        <w:gridCol w:w="1669"/>
      </w:tblGrid>
      <w:tr w:rsidR="00697407" w:rsidRPr="00ED1655" w:rsidTr="00F63EA8">
        <w:tc>
          <w:tcPr>
            <w:tcW w:w="3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rPr>
                <w:rFonts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r w:rsidRPr="00ED1655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1655">
              <w:rPr>
                <w:rFonts w:hAnsi="Times New Roman" w:cs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ED1655">
              <w:br/>
            </w:r>
            <w:r w:rsidRPr="00ED1655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697407" w:rsidRPr="00ED1655" w:rsidTr="00F63EA8"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D1655">
              <w:rPr>
                <w:rFonts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ED1655" w:rsidP="00F63EA8">
            <w:r w:rsidRPr="00ED1655"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ED1655" w:rsidP="00F63EA8">
            <w:r w:rsidRPr="00ED1655">
              <w:t>100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t>3</w:t>
            </w:r>
            <w:r w:rsidR="00ED1655" w:rsidRPr="00ED1655">
              <w:t>4,0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ED1655" w:rsidP="00F63EA8">
            <w:r w:rsidRPr="00ED1655">
              <w:t>100</w:t>
            </w:r>
          </w:p>
        </w:tc>
      </w:tr>
      <w:tr w:rsidR="00ED1655" w:rsidRPr="00ED1655" w:rsidTr="00F63EA8"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655" w:rsidRPr="00ED1655" w:rsidRDefault="00ED1655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D1655">
              <w:rPr>
                <w:rFonts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655" w:rsidRPr="00ED1655" w:rsidRDefault="00ED1655" w:rsidP="00F63EA8">
            <w:r w:rsidRPr="00ED1655">
              <w:t>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655" w:rsidRPr="00ED1655" w:rsidRDefault="00ED1655" w:rsidP="00F63EA8">
            <w:r w:rsidRPr="00ED1655">
              <w:t>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655" w:rsidRPr="00ED1655" w:rsidRDefault="00ED1655" w:rsidP="00F63EA8">
            <w:r w:rsidRPr="00ED1655">
              <w:t>3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1655" w:rsidRPr="00ED1655" w:rsidRDefault="00ED1655" w:rsidP="00F63EA8">
            <w:r w:rsidRPr="00ED1655">
              <w:t>100</w:t>
            </w:r>
          </w:p>
        </w:tc>
      </w:tr>
      <w:tr w:rsidR="00697407" w:rsidRPr="00ED1655" w:rsidTr="00F63EA8"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rPr>
                <w:rFonts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t>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t>100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t>4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697407" w:rsidRPr="00ED1655" w:rsidTr="00F63EA8"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rPr>
                <w:rFonts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ED1655" w:rsidP="00F63EA8">
            <w:r w:rsidRPr="00ED1655">
              <w:t>100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ED1655" w:rsidP="00F63EA8">
            <w:r w:rsidRPr="00ED1655">
              <w:t>4.0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ED1655" w:rsidP="00ED1655">
            <w:r w:rsidRPr="00ED1655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697407" w:rsidRPr="00ED1655" w:rsidTr="00F63EA8"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rPr>
                <w:rFonts w:hAnsi="Times New Roman" w:cs="Times New Roman"/>
                <w:sz w:val="24"/>
                <w:szCs w:val="24"/>
              </w:rPr>
              <w:t>Информатика</w:t>
            </w:r>
            <w:r w:rsidRPr="00ED165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D1655">
              <w:rPr>
                <w:rFonts w:hAnsi="Times New Roman" w:cs="Times New Roman"/>
                <w:sz w:val="24"/>
                <w:szCs w:val="24"/>
              </w:rPr>
              <w:t>и</w:t>
            </w:r>
            <w:r w:rsidRPr="00ED165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D1655">
              <w:rPr>
                <w:rFonts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ED1655" w:rsidP="00F63EA8">
            <w:r w:rsidRPr="00ED1655"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t>80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t>3,8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r w:rsidRPr="00ED1655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697407" w:rsidRPr="00ED1655" w:rsidTr="00F63EA8"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D1655">
              <w:rPr>
                <w:rFonts w:hAnsi="Times New Roman" w:cs="Times New Roman"/>
                <w:sz w:val="24"/>
                <w:szCs w:val="24"/>
              </w:rPr>
              <w:t>География</w:t>
            </w:r>
            <w:r w:rsidRPr="00ED1655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ED1655" w:rsidP="00F63EA8">
            <w:r w:rsidRPr="00ED1655">
              <w:t>11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ED1655" w:rsidP="00F63EA8">
            <w:r w:rsidRPr="00ED1655">
              <w:t>80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ED1655" w:rsidP="00F63EA8">
            <w:r w:rsidRPr="00ED1655">
              <w:t>3,8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D1655" w:rsidRDefault="00ED1655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D1655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</w:tbl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Замечаний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-9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хорошим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девятиклассники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 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закончили</w:t>
      </w:r>
      <w:r>
        <w:rPr>
          <w:rFonts w:hAnsi="Times New Roman" w:cs="Times New Roman"/>
          <w:color w:val="000000"/>
          <w:sz w:val="24"/>
          <w:szCs w:val="24"/>
        </w:rPr>
        <w:t xml:space="preserve"> 2023/24</w:t>
      </w:r>
      <w:r>
        <w:rPr>
          <w:rFonts w:hAnsi="Times New Roman" w:cs="Times New Roman"/>
          <w:color w:val="000000"/>
          <w:sz w:val="24"/>
          <w:szCs w:val="24"/>
        </w:rPr>
        <w:t> 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Итоговые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уровне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последних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года</w:t>
      </w:r>
    </w:p>
    <w:tbl>
      <w:tblPr>
        <w:tblW w:w="434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8"/>
        <w:gridCol w:w="662"/>
        <w:gridCol w:w="544"/>
        <w:gridCol w:w="662"/>
        <w:gridCol w:w="573"/>
      </w:tblGrid>
      <w:tr w:rsidR="00697407" w:rsidTr="00F63EA8">
        <w:trPr>
          <w:trHeight w:val="3"/>
        </w:trPr>
        <w:tc>
          <w:tcPr>
            <w:tcW w:w="5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2023/24</w:t>
            </w:r>
          </w:p>
        </w:tc>
      </w:tr>
      <w:tr w:rsidR="00697407" w:rsidTr="00F63EA8">
        <w:trPr>
          <w:trHeight w:val="3"/>
        </w:trPr>
        <w:tc>
          <w:tcPr>
            <w:tcW w:w="5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97407" w:rsidRDefault="00697407" w:rsidP="00F6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697407" w:rsidTr="00F63EA8">
        <w:trPr>
          <w:trHeight w:val="3"/>
        </w:trPr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97407" w:rsidRPr="00EF5158" w:rsidTr="00F63EA8">
        <w:trPr>
          <w:trHeight w:val="3"/>
        </w:trPr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97407" w:rsidRPr="00EF5158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выпускников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9-</w:t>
            </w:r>
            <w:r w:rsidRPr="00EF5158">
              <w:rPr>
                <w:rFonts w:hAnsi="Times New Roman" w:cs="Times New Roman"/>
                <w:sz w:val="24"/>
                <w:szCs w:val="24"/>
              </w:rPr>
              <w:t>х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классов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EF5158">
              <w:rPr>
                <w:rFonts w:hAnsi="Times New Roman" w:cs="Times New Roman"/>
                <w:sz w:val="24"/>
                <w:szCs w:val="24"/>
              </w:rPr>
              <w:t>успевающих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по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итогам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учебного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года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на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«</w:t>
            </w:r>
            <w:r w:rsidRPr="00EF5158">
              <w:rPr>
                <w:rFonts w:hAnsi="Times New Roman" w:cs="Times New Roman"/>
                <w:sz w:val="24"/>
                <w:szCs w:val="24"/>
              </w:rPr>
              <w:t>5</w:t>
            </w:r>
            <w:r w:rsidRPr="00EF5158">
              <w:rPr>
                <w:rFonts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EF5158" w:rsidP="00EF5158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697407" w:rsidTr="00F63EA8">
        <w:trPr>
          <w:trHeight w:val="6"/>
        </w:trPr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EF5158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EF5158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EF5158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EF5158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697407" w:rsidTr="00F63EA8">
        <w:trPr>
          <w:trHeight w:val="9"/>
        </w:trPr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97407" w:rsidTr="00F63EA8">
        <w:trPr>
          <w:trHeight w:val="9"/>
        </w:trPr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2023/24</w:t>
      </w:r>
      <w:r>
        <w:rPr>
          <w:rFonts w:hAnsi="Times New Roman" w:cs="Times New Roman"/>
          <w:color w:val="000000"/>
          <w:sz w:val="24"/>
          <w:szCs w:val="24"/>
        </w:rPr>
        <w:t> 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«зачета»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сочинение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сочинении приняли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(100%),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«зачет»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выпускники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допущены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обучающиеся сдавали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математике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базовом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математике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базовом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сдавал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выпускника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математике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сдавал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выпускника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таблице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-11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базовой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математике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1"/>
        <w:gridCol w:w="2236"/>
      </w:tblGrid>
      <w:tr w:rsidR="00697407" w:rsidRPr="00EF5158" w:rsidTr="00F63EA8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F5158" w:rsidRDefault="00697407" w:rsidP="00F63EA8">
            <w:pPr>
              <w:rPr>
                <w:sz w:val="24"/>
                <w:szCs w:val="24"/>
              </w:rPr>
            </w:pP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F5158" w:rsidRDefault="00697407" w:rsidP="00F63EA8">
            <w:pPr>
              <w:rPr>
                <w:sz w:val="24"/>
                <w:szCs w:val="24"/>
              </w:rPr>
            </w:pP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</w:t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базовый</w:t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уровень</w:t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97407" w:rsidRPr="00EF5158" w:rsidTr="00F63EA8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F5158" w:rsidRDefault="00697407" w:rsidP="00F63EA8">
            <w:pPr>
              <w:rPr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обучающихся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которые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сдавали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математику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на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базовом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уровне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F5158" w:rsidRDefault="00697407" w:rsidP="00F63EA8">
            <w:pPr>
              <w:rPr>
                <w:sz w:val="24"/>
                <w:szCs w:val="24"/>
              </w:rPr>
            </w:pPr>
            <w:r w:rsidRPr="00EF5158">
              <w:rPr>
                <w:sz w:val="24"/>
                <w:szCs w:val="24"/>
              </w:rPr>
              <w:t>3</w:t>
            </w:r>
          </w:p>
        </w:tc>
      </w:tr>
      <w:tr w:rsidR="00697407" w:rsidRPr="00EF5158" w:rsidTr="00F63EA8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F5158" w:rsidRDefault="00697407" w:rsidP="00F63EA8">
            <w:pPr>
              <w:rPr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Средний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F5158" w:rsidRDefault="00697407" w:rsidP="00F63EA8">
            <w:pPr>
              <w:rPr>
                <w:sz w:val="24"/>
                <w:szCs w:val="24"/>
              </w:rPr>
            </w:pPr>
            <w:r w:rsidRPr="00EF5158">
              <w:rPr>
                <w:sz w:val="24"/>
                <w:szCs w:val="24"/>
              </w:rPr>
              <w:t>4,0</w:t>
            </w:r>
          </w:p>
        </w:tc>
      </w:tr>
      <w:tr w:rsidR="00697407" w:rsidRPr="00EF5158" w:rsidTr="00F63EA8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F5158" w:rsidRDefault="00697407" w:rsidP="00F63EA8">
            <w:pPr>
              <w:rPr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обучающихся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получивших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высокие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баллы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отметку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«</w:t>
            </w:r>
            <w:r w:rsidRPr="00EF5158">
              <w:rPr>
                <w:rFonts w:hAnsi="Times New Roman" w:cs="Times New Roman"/>
                <w:sz w:val="24"/>
                <w:szCs w:val="24"/>
              </w:rPr>
              <w:t>5</w:t>
            </w:r>
            <w:r w:rsidRPr="00EF5158">
              <w:rPr>
                <w:rFonts w:hAnsi="Times New Roman" w:cs="Times New Roman"/>
                <w:sz w:val="24"/>
                <w:szCs w:val="24"/>
              </w:rPr>
              <w:t>»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по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пятибалльной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системе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F5158" w:rsidRDefault="00697407" w:rsidP="00F63EA8">
            <w:pPr>
              <w:rPr>
                <w:sz w:val="24"/>
                <w:szCs w:val="24"/>
              </w:rPr>
            </w:pPr>
            <w:r w:rsidRPr="00EF5158">
              <w:rPr>
                <w:sz w:val="24"/>
                <w:szCs w:val="24"/>
              </w:rPr>
              <w:t>0</w:t>
            </w:r>
          </w:p>
        </w:tc>
      </w:tr>
      <w:tr w:rsidR="00697407" w:rsidRPr="00EF5158" w:rsidTr="00F63EA8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F5158" w:rsidRDefault="00697407" w:rsidP="00F63EA8">
            <w:pPr>
              <w:rPr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Процент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обучающихся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получивших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высокие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баллы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отметку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«</w:t>
            </w:r>
            <w:r w:rsidRPr="00EF5158">
              <w:rPr>
                <w:rFonts w:hAnsi="Times New Roman" w:cs="Times New Roman"/>
                <w:sz w:val="24"/>
                <w:szCs w:val="24"/>
              </w:rPr>
              <w:t>5</w:t>
            </w:r>
            <w:r w:rsidRPr="00EF5158">
              <w:rPr>
                <w:rFonts w:hAnsi="Times New Roman" w:cs="Times New Roman"/>
                <w:sz w:val="24"/>
                <w:szCs w:val="24"/>
              </w:rPr>
              <w:t>»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по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пятибалльной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системе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F5158" w:rsidRDefault="00697407" w:rsidP="00F63EA8">
            <w:pPr>
              <w:rPr>
                <w:sz w:val="24"/>
                <w:szCs w:val="24"/>
              </w:rPr>
            </w:pPr>
            <w:r w:rsidRPr="00EF5158">
              <w:rPr>
                <w:sz w:val="24"/>
                <w:szCs w:val="24"/>
              </w:rPr>
              <w:t>0</w:t>
            </w:r>
          </w:p>
        </w:tc>
      </w:tr>
    </w:tbl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сдавали</w:t>
      </w:r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выпускники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справились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экзаменом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русскому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языку</w:t>
      </w:r>
    </w:p>
    <w:tbl>
      <w:tblPr>
        <w:tblW w:w="353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4"/>
        <w:gridCol w:w="1432"/>
      </w:tblGrid>
      <w:tr w:rsidR="00697407" w:rsidTr="00F63EA8">
        <w:trPr>
          <w:trHeight w:val="5"/>
        </w:trPr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697407" w:rsidTr="00F63EA8">
        <w:trPr>
          <w:trHeight w:val="5"/>
        </w:trPr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7E5FFC" w:rsidRDefault="00697407" w:rsidP="00F63EA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97407" w:rsidTr="00F63EA8"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набрали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Default="00697407" w:rsidP="00F63EA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97407" w:rsidRPr="00EF5158" w:rsidTr="00F63EA8"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обучающихся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которые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получили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высокие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баллы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EF5158">
              <w:rPr>
                <w:rFonts w:hAnsi="Times New Roman" w:cs="Times New Roman"/>
                <w:sz w:val="24"/>
                <w:szCs w:val="24"/>
              </w:rPr>
              <w:t>от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80</w:t>
            </w:r>
            <w:r w:rsidRPr="00EF5158">
              <w:rPr>
                <w:rFonts w:hAnsi="Times New Roman" w:cs="Times New Roman"/>
                <w:sz w:val="24"/>
                <w:szCs w:val="24"/>
              </w:rPr>
              <w:t> до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100)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EF5158" w:rsidP="00F63EA8">
            <w:r w:rsidRPr="00EF5158">
              <w:t>1</w:t>
            </w:r>
          </w:p>
        </w:tc>
      </w:tr>
      <w:tr w:rsidR="00697407" w:rsidRPr="00EF5158" w:rsidTr="00F63EA8"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sz w:val="24"/>
                <w:szCs w:val="24"/>
              </w:rPr>
              <w:t>Средний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тестовый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EF5158" w:rsidP="00F63EA8">
            <w:r w:rsidRPr="00EF5158">
              <w:rPr>
                <w:rFonts w:hAnsi="Times New Roman" w:cs="Times New Roman"/>
                <w:sz w:val="24"/>
                <w:szCs w:val="24"/>
              </w:rPr>
              <w:t>5</w:t>
            </w:r>
            <w:r w:rsidR="00697407" w:rsidRPr="00EF5158">
              <w:rPr>
                <w:rFonts w:hAnsi="Times New Roman" w:cs="Times New Roman"/>
                <w:sz w:val="24"/>
                <w:szCs w:val="24"/>
              </w:rPr>
              <w:t>7,5</w:t>
            </w:r>
          </w:p>
        </w:tc>
      </w:tr>
    </w:tbl>
    <w:p w:rsidR="00697407" w:rsidRPr="00EF5158" w:rsidRDefault="00697407" w:rsidP="00697407">
      <w:pPr>
        <w:rPr>
          <w:rFonts w:hAnsi="Times New Roman" w:cs="Times New Roman"/>
          <w:sz w:val="24"/>
          <w:szCs w:val="24"/>
        </w:rPr>
      </w:pPr>
      <w:r w:rsidRPr="00EF5158">
        <w:rPr>
          <w:rFonts w:hAnsi="Times New Roman" w:cs="Times New Roman"/>
          <w:sz w:val="24"/>
          <w:szCs w:val="24"/>
        </w:rPr>
        <w:t>В</w:t>
      </w:r>
      <w:r w:rsidRPr="00EF5158">
        <w:rPr>
          <w:rFonts w:hAnsi="Times New Roman" w:cs="Times New Roman"/>
          <w:sz w:val="24"/>
          <w:szCs w:val="24"/>
        </w:rPr>
        <w:t xml:space="preserve"> 2024</w:t>
      </w:r>
      <w:r w:rsidRPr="00EF5158">
        <w:rPr>
          <w:rFonts w:hAnsi="Times New Roman" w:cs="Times New Roman"/>
          <w:sz w:val="24"/>
          <w:szCs w:val="24"/>
        </w:rPr>
        <w:t> году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ЕГЭ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по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математике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на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профильном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уровне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сдавали</w:t>
      </w:r>
      <w:r w:rsidRPr="00EF5158">
        <w:rPr>
          <w:rFonts w:hAnsi="Times New Roman" w:cs="Times New Roman"/>
          <w:sz w:val="24"/>
          <w:szCs w:val="24"/>
        </w:rPr>
        <w:t xml:space="preserve">  2 </w:t>
      </w:r>
      <w:r w:rsidRPr="00EF5158">
        <w:rPr>
          <w:rFonts w:hAnsi="Times New Roman" w:cs="Times New Roman"/>
          <w:sz w:val="24"/>
          <w:szCs w:val="24"/>
        </w:rPr>
        <w:t>человека</w:t>
      </w:r>
      <w:r w:rsidRPr="00EF5158">
        <w:rPr>
          <w:rFonts w:hAnsi="Times New Roman" w:cs="Times New Roman"/>
          <w:sz w:val="24"/>
          <w:szCs w:val="24"/>
        </w:rPr>
        <w:t xml:space="preserve">.  </w:t>
      </w:r>
      <w:r w:rsidRPr="00EF5158">
        <w:rPr>
          <w:rFonts w:hAnsi="Times New Roman" w:cs="Times New Roman"/>
          <w:sz w:val="24"/>
          <w:szCs w:val="24"/>
        </w:rPr>
        <w:t>Средний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балл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–</w:t>
      </w:r>
      <w:r w:rsidR="00EF5158" w:rsidRPr="00EF5158">
        <w:rPr>
          <w:rFonts w:hAnsi="Times New Roman" w:cs="Times New Roman"/>
          <w:sz w:val="24"/>
          <w:szCs w:val="24"/>
        </w:rPr>
        <w:t xml:space="preserve"> 68</w:t>
      </w:r>
      <w:r w:rsidRPr="00EF5158">
        <w:rPr>
          <w:rFonts w:hAnsi="Times New Roman" w:cs="Times New Roman"/>
          <w:sz w:val="24"/>
          <w:szCs w:val="24"/>
        </w:rPr>
        <w:t>,0.</w:t>
      </w:r>
    </w:p>
    <w:p w:rsidR="00697407" w:rsidRPr="00EF5158" w:rsidRDefault="00697407" w:rsidP="00697407">
      <w:pPr>
        <w:rPr>
          <w:rFonts w:hAnsi="Times New Roman" w:cs="Times New Roman"/>
          <w:sz w:val="24"/>
          <w:szCs w:val="24"/>
        </w:rPr>
      </w:pPr>
      <w:r w:rsidRPr="00EF5158">
        <w:rPr>
          <w:rFonts w:hAnsi="Times New Roman" w:cs="Times New Roman"/>
          <w:b/>
          <w:bCs/>
          <w:sz w:val="24"/>
          <w:szCs w:val="24"/>
        </w:rPr>
        <w:t>Таблица</w:t>
      </w:r>
      <w:r w:rsidRPr="00EF5158">
        <w:rPr>
          <w:rFonts w:hAnsi="Times New Roman" w:cs="Times New Roman"/>
          <w:b/>
          <w:bCs/>
          <w:sz w:val="24"/>
          <w:szCs w:val="24"/>
        </w:rPr>
        <w:t xml:space="preserve"> 15. </w:t>
      </w:r>
      <w:r w:rsidRPr="00EF5158">
        <w:rPr>
          <w:rFonts w:hAnsi="Times New Roman" w:cs="Times New Roman"/>
          <w:b/>
          <w:bCs/>
          <w:sz w:val="24"/>
          <w:szCs w:val="24"/>
        </w:rPr>
        <w:t>Средний</w:t>
      </w:r>
      <w:r w:rsidRPr="00EF5158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F5158">
        <w:rPr>
          <w:rFonts w:hAnsi="Times New Roman" w:cs="Times New Roman"/>
          <w:b/>
          <w:bCs/>
          <w:sz w:val="24"/>
          <w:szCs w:val="24"/>
        </w:rPr>
        <w:t>тестовый</w:t>
      </w:r>
      <w:r w:rsidRPr="00EF5158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F5158">
        <w:rPr>
          <w:rFonts w:hAnsi="Times New Roman" w:cs="Times New Roman"/>
          <w:b/>
          <w:bCs/>
          <w:sz w:val="24"/>
          <w:szCs w:val="24"/>
        </w:rPr>
        <w:t>балл</w:t>
      </w:r>
      <w:r w:rsidRPr="00EF5158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F5158">
        <w:rPr>
          <w:rFonts w:hAnsi="Times New Roman" w:cs="Times New Roman"/>
          <w:b/>
          <w:bCs/>
          <w:sz w:val="24"/>
          <w:szCs w:val="24"/>
        </w:rPr>
        <w:t>ЕГЭ</w:t>
      </w:r>
      <w:r w:rsidRPr="00EF5158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F5158">
        <w:rPr>
          <w:rFonts w:hAnsi="Times New Roman" w:cs="Times New Roman"/>
          <w:b/>
          <w:bCs/>
          <w:sz w:val="24"/>
          <w:szCs w:val="24"/>
        </w:rPr>
        <w:t>по</w:t>
      </w:r>
      <w:r w:rsidRPr="00EF5158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F5158">
        <w:rPr>
          <w:rFonts w:hAnsi="Times New Roman" w:cs="Times New Roman"/>
          <w:b/>
          <w:bCs/>
          <w:sz w:val="24"/>
          <w:szCs w:val="24"/>
        </w:rPr>
        <w:t>математике</w:t>
      </w:r>
      <w:r w:rsidRPr="00EF5158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F5158">
        <w:rPr>
          <w:rFonts w:hAnsi="Times New Roman" w:cs="Times New Roman"/>
          <w:b/>
          <w:bCs/>
          <w:sz w:val="24"/>
          <w:szCs w:val="24"/>
        </w:rPr>
        <w:t>и</w:t>
      </w:r>
      <w:r w:rsidRPr="00EF5158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F5158">
        <w:rPr>
          <w:rFonts w:hAnsi="Times New Roman" w:cs="Times New Roman"/>
          <w:b/>
          <w:bCs/>
          <w:sz w:val="24"/>
          <w:szCs w:val="24"/>
        </w:rPr>
        <w:t>русскому</w:t>
      </w:r>
      <w:r w:rsidRPr="00EF5158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F5158">
        <w:rPr>
          <w:rFonts w:hAnsi="Times New Roman" w:cs="Times New Roman"/>
          <w:b/>
          <w:bCs/>
          <w:sz w:val="24"/>
          <w:szCs w:val="24"/>
        </w:rPr>
        <w:t>языку</w:t>
      </w:r>
      <w:r w:rsidRPr="00EF5158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F5158">
        <w:rPr>
          <w:rFonts w:hAnsi="Times New Roman" w:cs="Times New Roman"/>
          <w:b/>
          <w:bCs/>
          <w:sz w:val="24"/>
          <w:szCs w:val="24"/>
        </w:rPr>
        <w:t>за два</w:t>
      </w:r>
      <w:r w:rsidRPr="00EF5158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F5158">
        <w:rPr>
          <w:rFonts w:hAnsi="Times New Roman" w:cs="Times New Roman"/>
          <w:b/>
          <w:bCs/>
          <w:sz w:val="24"/>
          <w:szCs w:val="24"/>
        </w:rPr>
        <w:t>последних</w:t>
      </w:r>
      <w:r w:rsidRPr="00EF5158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F5158">
        <w:rPr>
          <w:rFonts w:hAnsi="Times New Roman" w:cs="Times New Roman"/>
          <w:b/>
          <w:bCs/>
          <w:sz w:val="24"/>
          <w:szCs w:val="24"/>
        </w:rPr>
        <w:t>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3652"/>
        <w:gridCol w:w="3278"/>
      </w:tblGrid>
      <w:tr w:rsidR="00697407" w:rsidRPr="00EF5158" w:rsidTr="00F63EA8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Учебный</w:t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Русский</w:t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язык</w:t>
            </w:r>
          </w:p>
        </w:tc>
      </w:tr>
      <w:tr w:rsidR="00697407" w:rsidRPr="00EF5158" w:rsidTr="00F63EA8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EF5158" w:rsidP="00F63EA8">
            <w:r w:rsidRPr="00EF5158">
              <w:t>53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EF5158" w:rsidP="00EF5158">
            <w:r w:rsidRPr="00EF5158">
              <w:rPr>
                <w:rFonts w:hAnsi="Times New Roman" w:cs="Times New Roman"/>
                <w:sz w:val="24"/>
                <w:szCs w:val="24"/>
              </w:rPr>
              <w:t>52,0</w:t>
            </w:r>
          </w:p>
        </w:tc>
      </w:tr>
      <w:tr w:rsidR="00697407" w:rsidRPr="00EF5158" w:rsidTr="00F63EA8"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sz w:val="24"/>
                <w:szCs w:val="24"/>
              </w:rPr>
              <w:t>2023/2024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EF5158" w:rsidP="00F63EA8">
            <w:r w:rsidRPr="00EF5158">
              <w:t>68</w:t>
            </w:r>
          </w:p>
        </w:tc>
        <w:tc>
          <w:tcPr>
            <w:tcW w:w="3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EF5158" w:rsidP="00F63EA8">
            <w:r w:rsidRPr="00EF5158">
              <w:t>57</w:t>
            </w:r>
            <w:r w:rsidR="00697407" w:rsidRPr="00EF5158">
              <w:t>,5</w:t>
            </w:r>
          </w:p>
        </w:tc>
      </w:tr>
    </w:tbl>
    <w:p w:rsidR="00697407" w:rsidRPr="00EF5158" w:rsidRDefault="00697407" w:rsidP="00697407">
      <w:pPr>
        <w:rPr>
          <w:rFonts w:hAnsi="Times New Roman" w:cs="Times New Roman"/>
          <w:sz w:val="24"/>
          <w:szCs w:val="24"/>
        </w:rPr>
      </w:pPr>
      <w:r w:rsidRPr="00EF5158">
        <w:rPr>
          <w:rFonts w:hAnsi="Times New Roman" w:cs="Times New Roman"/>
          <w:sz w:val="24"/>
          <w:szCs w:val="24"/>
        </w:rPr>
        <w:t>В</w:t>
      </w:r>
      <w:r w:rsidRPr="00EF5158">
        <w:rPr>
          <w:rFonts w:hAnsi="Times New Roman" w:cs="Times New Roman"/>
          <w:sz w:val="24"/>
          <w:szCs w:val="24"/>
        </w:rPr>
        <w:t xml:space="preserve"> 2024</w:t>
      </w:r>
      <w:r w:rsidRPr="00EF5158">
        <w:rPr>
          <w:rFonts w:hAnsi="Times New Roman" w:cs="Times New Roman"/>
          <w:sz w:val="24"/>
          <w:szCs w:val="24"/>
        </w:rPr>
        <w:t> году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из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предметов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по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выбо</w:t>
      </w:r>
      <w:r>
        <w:rPr>
          <w:rFonts w:hAnsi="Times New Roman" w:cs="Times New Roman"/>
          <w:color w:val="000000"/>
          <w:sz w:val="24"/>
          <w:szCs w:val="24"/>
        </w:rPr>
        <w:t>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выбирали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C</w:t>
      </w:r>
      <w:r>
        <w:rPr>
          <w:rFonts w:hAnsi="Times New Roman" w:cs="Times New Roman"/>
          <w:color w:val="000000"/>
          <w:sz w:val="24"/>
          <w:szCs w:val="24"/>
        </w:rPr>
        <w:t>огласно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ЕГЭ успеваемость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составила</w:t>
      </w:r>
      <w:r>
        <w:rPr>
          <w:rFonts w:hAnsi="Times New Roman" w:cs="Times New Roman"/>
          <w:color w:val="000000"/>
          <w:sz w:val="24"/>
          <w:szCs w:val="24"/>
        </w:rPr>
        <w:t xml:space="preserve"> 100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16. </w:t>
      </w:r>
      <w:r w:rsidRPr="00EF5158">
        <w:rPr>
          <w:rFonts w:hAnsi="Times New Roman" w:cs="Times New Roman"/>
          <w:b/>
          <w:bCs/>
          <w:sz w:val="24"/>
          <w:szCs w:val="24"/>
        </w:rPr>
        <w:t>Результаты</w:t>
      </w:r>
      <w:r w:rsidRPr="00EF5158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F5158">
        <w:rPr>
          <w:rFonts w:hAnsi="Times New Roman" w:cs="Times New Roman"/>
          <w:b/>
          <w:bCs/>
          <w:sz w:val="24"/>
          <w:szCs w:val="24"/>
        </w:rPr>
        <w:t>ЕГЭ</w:t>
      </w:r>
      <w:r w:rsidRPr="00EF5158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EF5158">
        <w:rPr>
          <w:rFonts w:hAnsi="Times New Roman" w:cs="Times New Roman"/>
          <w:b/>
          <w:bCs/>
          <w:sz w:val="24"/>
          <w:szCs w:val="24"/>
        </w:rPr>
        <w:t>в</w:t>
      </w:r>
      <w:r w:rsidRPr="00EF5158">
        <w:rPr>
          <w:rFonts w:hAnsi="Times New Roman" w:cs="Times New Roman"/>
          <w:b/>
          <w:bCs/>
          <w:sz w:val="24"/>
          <w:szCs w:val="24"/>
        </w:rPr>
        <w:t xml:space="preserve"> 2024</w:t>
      </w:r>
      <w:r w:rsidRPr="00EF5158">
        <w:rPr>
          <w:rFonts w:hAnsi="Times New Roman" w:cs="Times New Roman"/>
          <w:b/>
          <w:bCs/>
          <w:sz w:val="24"/>
          <w:szCs w:val="24"/>
        </w:rPr>
        <w:t> году</w:t>
      </w:r>
    </w:p>
    <w:tbl>
      <w:tblPr>
        <w:tblW w:w="418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1677"/>
        <w:gridCol w:w="1491"/>
        <w:gridCol w:w="1723"/>
      </w:tblGrid>
      <w:tr w:rsidR="00697407" w:rsidRPr="00EF5158" w:rsidTr="00F63EA8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Учебные</w:t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участников</w:t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ЕГЭ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EF5158">
              <w:br/>
            </w:r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697407" w:rsidRPr="00EF5158" w:rsidTr="00F63EA8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Русский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EF5158" w:rsidP="00F63EA8">
            <w:r w:rsidRPr="00EF5158">
              <w:t>5</w:t>
            </w:r>
            <w:r w:rsidR="00697407" w:rsidRPr="00EF5158">
              <w:t>7,5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697407" w:rsidRPr="00EF5158" w:rsidTr="00F63EA8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Математика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EF5158">
              <w:rPr>
                <w:rFonts w:hAnsi="Times New Roman" w:cs="Times New Roman"/>
                <w:sz w:val="24"/>
                <w:szCs w:val="24"/>
              </w:rPr>
              <w:t>базовый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уровень</w:t>
            </w:r>
            <w:r w:rsidRPr="00EF5158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t>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697407" w:rsidRPr="00EF5158" w:rsidTr="00F63EA8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sz w:val="24"/>
                <w:szCs w:val="24"/>
              </w:rPr>
              <w:t>Математика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EF5158">
              <w:rPr>
                <w:rFonts w:hAnsi="Times New Roman" w:cs="Times New Roman"/>
                <w:sz w:val="24"/>
                <w:szCs w:val="24"/>
              </w:rPr>
              <w:t>профильный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уровень</w:t>
            </w:r>
            <w:r w:rsidRPr="00EF5158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EF5158" w:rsidP="00F63EA8">
            <w:r w:rsidRPr="00EF5158">
              <w:t>68</w:t>
            </w:r>
            <w:r w:rsidR="00697407" w:rsidRPr="00EF5158">
              <w:t>,0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697407" w:rsidRPr="00EF5158" w:rsidTr="00F63EA8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697407" w:rsidRPr="00EF5158" w:rsidTr="00F63EA8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Литература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EF5158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EF5158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697407" w:rsidRPr="00EF5158" w:rsidTr="00F63EA8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Информатика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и</w:t>
            </w:r>
            <w:r w:rsidRPr="00EF515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5158">
              <w:rPr>
                <w:rFonts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EF5158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EF5158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697407" w:rsidRPr="00EF5158" w:rsidTr="00F63EA8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697407" w:rsidP="00F63EA8">
            <w:r w:rsidRPr="00EF5158"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EF5158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EF5158" w:rsidRDefault="00EF5158" w:rsidP="00F63EA8">
            <w:pPr>
              <w:rPr>
                <w:rFonts w:hAnsi="Times New Roman" w:cs="Times New Roman"/>
                <w:sz w:val="24"/>
                <w:szCs w:val="24"/>
              </w:rPr>
            </w:pPr>
            <w:r w:rsidRPr="00EF5158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</w:tbl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выпускники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завершили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аттестаты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. )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ВПР </w:t>
      </w:r>
    </w:p>
    <w:p w:rsidR="00697407" w:rsidRPr="00EF5158" w:rsidRDefault="00697407" w:rsidP="00697407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EF5158">
        <w:rPr>
          <w:rFonts w:hAnsi="Times New Roman" w:cs="Times New Roman"/>
          <w:sz w:val="24"/>
          <w:szCs w:val="24"/>
        </w:rPr>
        <w:t>Проведенные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весной</w:t>
      </w:r>
      <w:r w:rsidRPr="00EF5158">
        <w:rPr>
          <w:rFonts w:hAnsi="Times New Roman" w:cs="Times New Roman"/>
          <w:sz w:val="24"/>
          <w:szCs w:val="24"/>
        </w:rPr>
        <w:t xml:space="preserve"> 2024 </w:t>
      </w:r>
      <w:r w:rsidRPr="00EF5158">
        <w:rPr>
          <w:rFonts w:hAnsi="Times New Roman" w:cs="Times New Roman"/>
          <w:sz w:val="24"/>
          <w:szCs w:val="24"/>
        </w:rPr>
        <w:t>года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Всероссийские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проверочные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работы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показали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умеренное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снижение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результатов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по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сравнению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с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итоговой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отметкой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за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="00EF5158" w:rsidRPr="00EF5158">
        <w:rPr>
          <w:rFonts w:hAnsi="Times New Roman" w:cs="Times New Roman"/>
          <w:sz w:val="24"/>
          <w:szCs w:val="24"/>
        </w:rPr>
        <w:t>второй</w:t>
      </w:r>
      <w:r w:rsidR="00EF5158"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="00EF5158" w:rsidRPr="00EF5158">
        <w:rPr>
          <w:rFonts w:hAnsi="Times New Roman" w:cs="Times New Roman"/>
          <w:sz w:val="24"/>
          <w:szCs w:val="24"/>
        </w:rPr>
        <w:t>триместр</w:t>
      </w:r>
      <w:r w:rsidRPr="00EF5158">
        <w:rPr>
          <w:rFonts w:hAnsi="Times New Roman" w:cs="Times New Roman"/>
          <w:sz w:val="24"/>
          <w:szCs w:val="24"/>
        </w:rPr>
        <w:t xml:space="preserve">. 30 </w:t>
      </w:r>
      <w:r w:rsidRPr="00EF5158">
        <w:rPr>
          <w:rFonts w:hAnsi="Times New Roman" w:cs="Times New Roman"/>
          <w:sz w:val="24"/>
          <w:szCs w:val="24"/>
        </w:rPr>
        <w:t>процентов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обучающихся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не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подтвердили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своей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отметки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за </w:t>
      </w:r>
      <w:r w:rsidRPr="00EF5158">
        <w:rPr>
          <w:rFonts w:hAnsi="Times New Roman" w:cs="Times New Roman"/>
          <w:sz w:val="24"/>
          <w:szCs w:val="24"/>
        </w:rPr>
        <w:t xml:space="preserve">2 </w:t>
      </w:r>
      <w:r w:rsidRPr="00EF5158">
        <w:rPr>
          <w:rFonts w:hAnsi="Times New Roman" w:cs="Times New Roman"/>
          <w:sz w:val="24"/>
          <w:szCs w:val="24"/>
        </w:rPr>
        <w:t>триместр</w:t>
      </w:r>
      <w:r w:rsidRPr="00EF5158">
        <w:rPr>
          <w:rFonts w:hAnsi="Times New Roman" w:cs="Times New Roman"/>
          <w:sz w:val="24"/>
          <w:szCs w:val="24"/>
        </w:rPr>
        <w:t xml:space="preserve"> 2023/24</w:t>
      </w:r>
      <w:r w:rsidRPr="00EF5158">
        <w:rPr>
          <w:rFonts w:hAnsi="Times New Roman" w:cs="Times New Roman"/>
          <w:sz w:val="24"/>
          <w:szCs w:val="24"/>
        </w:rPr>
        <w:t> учебный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год</w:t>
      </w:r>
      <w:r w:rsidRPr="00EF5158">
        <w:rPr>
          <w:rFonts w:hAnsi="Times New Roman" w:cs="Times New Roman"/>
          <w:sz w:val="24"/>
          <w:szCs w:val="24"/>
        </w:rPr>
        <w:t xml:space="preserve">.  </w:t>
      </w:r>
      <w:r w:rsidRPr="00EF5158">
        <w:rPr>
          <w:rFonts w:hAnsi="Times New Roman" w:cs="Times New Roman"/>
          <w:sz w:val="24"/>
          <w:szCs w:val="24"/>
        </w:rPr>
        <w:t>Самое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значительное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снижение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обнаружено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по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русскому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языку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в</w:t>
      </w:r>
      <w:r w:rsidRPr="00EF5158">
        <w:rPr>
          <w:rFonts w:hAnsi="Times New Roman" w:cs="Times New Roman"/>
          <w:sz w:val="24"/>
          <w:szCs w:val="24"/>
        </w:rPr>
        <w:t xml:space="preserve"> 8-</w:t>
      </w:r>
      <w:r w:rsidR="00EF5158" w:rsidRPr="00EF5158">
        <w:rPr>
          <w:rFonts w:hAnsi="Times New Roman" w:cs="Times New Roman"/>
          <w:sz w:val="24"/>
          <w:szCs w:val="24"/>
        </w:rPr>
        <w:t>м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="00EF5158" w:rsidRPr="00EF5158">
        <w:rPr>
          <w:rFonts w:hAnsi="Times New Roman" w:cs="Times New Roman"/>
          <w:sz w:val="24"/>
          <w:szCs w:val="24"/>
        </w:rPr>
        <w:t>классе</w:t>
      </w:r>
      <w:r w:rsidR="00EF5158" w:rsidRPr="00EF5158">
        <w:rPr>
          <w:rFonts w:hAnsi="Times New Roman" w:cs="Times New Roman"/>
          <w:sz w:val="24"/>
          <w:szCs w:val="24"/>
        </w:rPr>
        <w:t>: 4</w:t>
      </w:r>
      <w:r w:rsidRPr="00EF5158">
        <w:rPr>
          <w:rFonts w:hAnsi="Times New Roman" w:cs="Times New Roman"/>
          <w:sz w:val="24"/>
          <w:szCs w:val="24"/>
        </w:rPr>
        <w:t xml:space="preserve">1 </w:t>
      </w:r>
      <w:r w:rsidRPr="00EF5158">
        <w:rPr>
          <w:rFonts w:hAnsi="Times New Roman" w:cs="Times New Roman"/>
          <w:sz w:val="24"/>
          <w:szCs w:val="24"/>
        </w:rPr>
        <w:t>процент</w:t>
      </w:r>
      <w:r w:rsidRPr="00EF5158">
        <w:rPr>
          <w:rFonts w:hAnsi="Times New Roman" w:cs="Times New Roman"/>
          <w:sz w:val="24"/>
          <w:szCs w:val="24"/>
        </w:rPr>
        <w:t xml:space="preserve">, </w:t>
      </w:r>
      <w:r w:rsidRPr="00EF5158">
        <w:rPr>
          <w:rFonts w:hAnsi="Times New Roman" w:cs="Times New Roman"/>
          <w:sz w:val="24"/>
          <w:szCs w:val="24"/>
        </w:rPr>
        <w:t>по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EF5158">
        <w:rPr>
          <w:rFonts w:hAnsi="Times New Roman" w:cs="Times New Roman"/>
          <w:sz w:val="24"/>
          <w:szCs w:val="24"/>
        </w:rPr>
        <w:t>географиии</w:t>
      </w:r>
      <w:proofErr w:type="spellEnd"/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в</w:t>
      </w:r>
      <w:r w:rsidRPr="00EF5158">
        <w:rPr>
          <w:rFonts w:hAnsi="Times New Roman" w:cs="Times New Roman"/>
          <w:sz w:val="24"/>
          <w:szCs w:val="24"/>
        </w:rPr>
        <w:t xml:space="preserve"> 8 </w:t>
      </w:r>
      <w:r w:rsidRPr="00EF5158">
        <w:rPr>
          <w:rFonts w:hAnsi="Times New Roman" w:cs="Times New Roman"/>
          <w:sz w:val="24"/>
          <w:szCs w:val="24"/>
        </w:rPr>
        <w:t>классе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–</w:t>
      </w:r>
      <w:r w:rsidR="00EF5158" w:rsidRPr="00EF5158">
        <w:rPr>
          <w:rFonts w:hAnsi="Times New Roman" w:cs="Times New Roman"/>
          <w:sz w:val="24"/>
          <w:szCs w:val="24"/>
        </w:rPr>
        <w:t xml:space="preserve"> 3</w:t>
      </w:r>
      <w:r w:rsidRPr="00EF5158">
        <w:rPr>
          <w:rFonts w:hAnsi="Times New Roman" w:cs="Times New Roman"/>
          <w:sz w:val="24"/>
          <w:szCs w:val="24"/>
        </w:rPr>
        <w:t xml:space="preserve">4 </w:t>
      </w:r>
      <w:r w:rsidRPr="00EF5158">
        <w:rPr>
          <w:rFonts w:hAnsi="Times New Roman" w:cs="Times New Roman"/>
          <w:sz w:val="24"/>
          <w:szCs w:val="24"/>
        </w:rPr>
        <w:t>процента</w:t>
      </w:r>
      <w:r w:rsidRPr="00EF5158">
        <w:rPr>
          <w:rFonts w:hAnsi="Times New Roman" w:cs="Times New Roman"/>
          <w:sz w:val="24"/>
          <w:szCs w:val="24"/>
        </w:rPr>
        <w:t xml:space="preserve">, </w:t>
      </w:r>
      <w:r w:rsidRPr="00EF5158">
        <w:rPr>
          <w:rFonts w:hAnsi="Times New Roman" w:cs="Times New Roman"/>
          <w:sz w:val="24"/>
          <w:szCs w:val="24"/>
        </w:rPr>
        <w:t>по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биологии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в</w:t>
      </w:r>
      <w:r w:rsidRPr="00EF5158">
        <w:rPr>
          <w:rFonts w:hAnsi="Times New Roman" w:cs="Times New Roman"/>
          <w:sz w:val="24"/>
          <w:szCs w:val="24"/>
        </w:rPr>
        <w:t xml:space="preserve"> 5 </w:t>
      </w:r>
      <w:r w:rsidRPr="00EF5158">
        <w:rPr>
          <w:rFonts w:hAnsi="Times New Roman" w:cs="Times New Roman"/>
          <w:sz w:val="24"/>
          <w:szCs w:val="24"/>
        </w:rPr>
        <w:t>классе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–</w:t>
      </w:r>
      <w:r w:rsidR="00EF5158" w:rsidRPr="00EF5158">
        <w:rPr>
          <w:rFonts w:hAnsi="Times New Roman" w:cs="Times New Roman"/>
          <w:sz w:val="24"/>
          <w:szCs w:val="24"/>
        </w:rPr>
        <w:t xml:space="preserve"> 2</w:t>
      </w:r>
      <w:r w:rsidRPr="00EF5158">
        <w:rPr>
          <w:rFonts w:hAnsi="Times New Roman" w:cs="Times New Roman"/>
          <w:sz w:val="24"/>
          <w:szCs w:val="24"/>
        </w:rPr>
        <w:t xml:space="preserve">7 </w:t>
      </w:r>
      <w:r w:rsidRPr="00EF5158">
        <w:rPr>
          <w:rFonts w:hAnsi="Times New Roman" w:cs="Times New Roman"/>
          <w:sz w:val="24"/>
          <w:szCs w:val="24"/>
        </w:rPr>
        <w:t>процентов</w:t>
      </w:r>
      <w:r w:rsidRPr="00EF5158">
        <w:rPr>
          <w:rFonts w:hAnsi="Times New Roman" w:cs="Times New Roman"/>
          <w:sz w:val="24"/>
          <w:szCs w:val="24"/>
        </w:rPr>
        <w:t xml:space="preserve">. </w:t>
      </w:r>
      <w:r w:rsidRPr="00EF5158">
        <w:rPr>
          <w:rFonts w:hAnsi="Times New Roman" w:cs="Times New Roman"/>
          <w:sz w:val="24"/>
          <w:szCs w:val="24"/>
        </w:rPr>
        <w:t>Подтверждение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зафиксировано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по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истории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в</w:t>
      </w:r>
      <w:r w:rsidRPr="00EF5158">
        <w:rPr>
          <w:rFonts w:hAnsi="Times New Roman" w:cs="Times New Roman"/>
          <w:sz w:val="24"/>
          <w:szCs w:val="24"/>
        </w:rPr>
        <w:t xml:space="preserve"> 5 </w:t>
      </w:r>
      <w:r w:rsidRPr="00EF5158">
        <w:rPr>
          <w:rFonts w:hAnsi="Times New Roman" w:cs="Times New Roman"/>
          <w:sz w:val="24"/>
          <w:szCs w:val="24"/>
        </w:rPr>
        <w:t>классе</w:t>
      </w:r>
      <w:r w:rsidRPr="00EF5158">
        <w:rPr>
          <w:rFonts w:hAnsi="Times New Roman" w:cs="Times New Roman"/>
          <w:sz w:val="24"/>
          <w:szCs w:val="24"/>
        </w:rPr>
        <w:t xml:space="preserve">, </w:t>
      </w:r>
      <w:r w:rsidRPr="00EF5158">
        <w:rPr>
          <w:rFonts w:hAnsi="Times New Roman" w:cs="Times New Roman"/>
          <w:sz w:val="24"/>
          <w:szCs w:val="24"/>
        </w:rPr>
        <w:t>по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математике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в</w:t>
      </w:r>
      <w:r w:rsidRPr="00EF5158">
        <w:rPr>
          <w:rFonts w:hAnsi="Times New Roman" w:cs="Times New Roman"/>
          <w:sz w:val="24"/>
          <w:szCs w:val="24"/>
        </w:rPr>
        <w:t xml:space="preserve"> 5, 6, 7, 8-</w:t>
      </w:r>
      <w:r w:rsidRPr="00EF5158">
        <w:rPr>
          <w:rFonts w:hAnsi="Times New Roman" w:cs="Times New Roman"/>
          <w:sz w:val="24"/>
          <w:szCs w:val="24"/>
        </w:rPr>
        <w:t>х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классах</w:t>
      </w:r>
      <w:r w:rsidRPr="00EF5158">
        <w:rPr>
          <w:rFonts w:hAnsi="Times New Roman" w:cs="Times New Roman"/>
          <w:sz w:val="24"/>
          <w:szCs w:val="24"/>
        </w:rPr>
        <w:t xml:space="preserve">, </w:t>
      </w:r>
      <w:r w:rsidRPr="00EF5158">
        <w:rPr>
          <w:rFonts w:hAnsi="Times New Roman" w:cs="Times New Roman"/>
          <w:sz w:val="24"/>
          <w:szCs w:val="24"/>
        </w:rPr>
        <w:t>по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русскому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языку</w:t>
      </w:r>
      <w:r w:rsidRPr="00EF5158">
        <w:rPr>
          <w:rFonts w:hAnsi="Times New Roman" w:cs="Times New Roman"/>
          <w:sz w:val="24"/>
          <w:szCs w:val="24"/>
        </w:rPr>
        <w:t xml:space="preserve">, </w:t>
      </w:r>
      <w:r w:rsidRPr="00EF5158">
        <w:rPr>
          <w:rFonts w:hAnsi="Times New Roman" w:cs="Times New Roman"/>
          <w:sz w:val="24"/>
          <w:szCs w:val="24"/>
        </w:rPr>
        <w:t>математике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и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окружающему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миру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в</w:t>
      </w:r>
      <w:r w:rsidRPr="00EF5158">
        <w:rPr>
          <w:rFonts w:hAnsi="Times New Roman" w:cs="Times New Roman"/>
          <w:sz w:val="24"/>
          <w:szCs w:val="24"/>
        </w:rPr>
        <w:t xml:space="preserve"> 4 </w:t>
      </w:r>
      <w:r w:rsidRPr="00EF5158">
        <w:rPr>
          <w:rFonts w:hAnsi="Times New Roman" w:cs="Times New Roman"/>
          <w:sz w:val="24"/>
          <w:szCs w:val="24"/>
        </w:rPr>
        <w:t>классе</w:t>
      </w:r>
      <w:r w:rsidRPr="00EF5158">
        <w:rPr>
          <w:rFonts w:hAnsi="Times New Roman" w:cs="Times New Roman"/>
          <w:sz w:val="24"/>
          <w:szCs w:val="24"/>
        </w:rPr>
        <w:t>.</w:t>
      </w:r>
    </w:p>
    <w:p w:rsidR="00697407" w:rsidRPr="00EF5158" w:rsidRDefault="00697407" w:rsidP="00697407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EF5158">
        <w:rPr>
          <w:rFonts w:hAnsi="Times New Roman" w:cs="Times New Roman"/>
          <w:sz w:val="24"/>
          <w:szCs w:val="24"/>
        </w:rPr>
        <w:t>Анализ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результатов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ВПР показал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="00EF5158" w:rsidRPr="00EF5158">
        <w:rPr>
          <w:rFonts w:hAnsi="Times New Roman" w:cs="Times New Roman"/>
          <w:sz w:val="24"/>
          <w:szCs w:val="24"/>
        </w:rPr>
        <w:t>замет</w:t>
      </w:r>
      <w:r w:rsidRPr="00EF5158">
        <w:rPr>
          <w:rFonts w:hAnsi="Times New Roman" w:cs="Times New Roman"/>
          <w:sz w:val="24"/>
          <w:szCs w:val="24"/>
        </w:rPr>
        <w:t>ное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снижение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качества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знаний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по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русскому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языку</w:t>
      </w:r>
      <w:r w:rsidRPr="00EF5158">
        <w:rPr>
          <w:rFonts w:hAnsi="Times New Roman" w:cs="Times New Roman"/>
          <w:sz w:val="24"/>
          <w:szCs w:val="24"/>
        </w:rPr>
        <w:t xml:space="preserve">, </w:t>
      </w:r>
      <w:r w:rsidRPr="00EF5158">
        <w:rPr>
          <w:rFonts w:hAnsi="Times New Roman" w:cs="Times New Roman"/>
          <w:sz w:val="24"/>
          <w:szCs w:val="24"/>
        </w:rPr>
        <w:t>географии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и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биологии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в</w:t>
      </w:r>
      <w:r w:rsidRPr="00EF5158">
        <w:rPr>
          <w:rFonts w:hAnsi="Times New Roman" w:cs="Times New Roman"/>
          <w:sz w:val="24"/>
          <w:szCs w:val="24"/>
        </w:rPr>
        <w:t xml:space="preserve"> 5</w:t>
      </w:r>
      <w:r w:rsidRPr="00EF5158">
        <w:rPr>
          <w:rFonts w:hAnsi="Times New Roman" w:cs="Times New Roman"/>
          <w:sz w:val="24"/>
          <w:szCs w:val="24"/>
        </w:rPr>
        <w:t>–</w:t>
      </w:r>
      <w:r w:rsidRPr="00EF5158">
        <w:rPr>
          <w:rFonts w:hAnsi="Times New Roman" w:cs="Times New Roman"/>
          <w:sz w:val="24"/>
          <w:szCs w:val="24"/>
        </w:rPr>
        <w:t>8-</w:t>
      </w:r>
      <w:r w:rsidRPr="00EF5158">
        <w:rPr>
          <w:rFonts w:hAnsi="Times New Roman" w:cs="Times New Roman"/>
          <w:sz w:val="24"/>
          <w:szCs w:val="24"/>
        </w:rPr>
        <w:t>х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классах</w:t>
      </w:r>
      <w:r w:rsidRPr="00EF5158">
        <w:rPr>
          <w:rFonts w:hAnsi="Times New Roman" w:cs="Times New Roman"/>
          <w:sz w:val="24"/>
          <w:szCs w:val="24"/>
        </w:rPr>
        <w:t xml:space="preserve">. </w:t>
      </w:r>
      <w:r w:rsidRPr="00EF5158">
        <w:rPr>
          <w:rFonts w:hAnsi="Times New Roman" w:cs="Times New Roman"/>
          <w:sz w:val="24"/>
          <w:szCs w:val="24"/>
        </w:rPr>
        <w:t>Положительная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динамика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наблюдается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по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математике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в</w:t>
      </w:r>
      <w:r w:rsidRPr="00EF5158">
        <w:rPr>
          <w:rFonts w:hAnsi="Times New Roman" w:cs="Times New Roman"/>
          <w:sz w:val="24"/>
          <w:szCs w:val="24"/>
        </w:rPr>
        <w:t xml:space="preserve"> 5 </w:t>
      </w:r>
      <w:r w:rsidRPr="00EF5158">
        <w:rPr>
          <w:rFonts w:hAnsi="Times New Roman" w:cs="Times New Roman"/>
          <w:sz w:val="24"/>
          <w:szCs w:val="24"/>
        </w:rPr>
        <w:t>классе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и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по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русскому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языку</w:t>
      </w:r>
      <w:r w:rsidRPr="00EF5158">
        <w:rPr>
          <w:rFonts w:hAnsi="Times New Roman" w:cs="Times New Roman"/>
          <w:sz w:val="24"/>
          <w:szCs w:val="24"/>
        </w:rPr>
        <w:t xml:space="preserve"> </w:t>
      </w:r>
      <w:r w:rsidRPr="00EF5158">
        <w:rPr>
          <w:rFonts w:hAnsi="Times New Roman" w:cs="Times New Roman"/>
          <w:sz w:val="24"/>
          <w:szCs w:val="24"/>
        </w:rPr>
        <w:t>в</w:t>
      </w:r>
      <w:r w:rsidRPr="00EF5158">
        <w:rPr>
          <w:rFonts w:hAnsi="Times New Roman" w:cs="Times New Roman"/>
          <w:sz w:val="24"/>
          <w:szCs w:val="24"/>
        </w:rPr>
        <w:t xml:space="preserve"> 6 </w:t>
      </w:r>
      <w:r w:rsidRPr="00EF5158">
        <w:rPr>
          <w:rFonts w:hAnsi="Times New Roman" w:cs="Times New Roman"/>
          <w:sz w:val="24"/>
          <w:szCs w:val="24"/>
        </w:rPr>
        <w:t>классе</w:t>
      </w:r>
      <w:r w:rsidRPr="00EF5158">
        <w:rPr>
          <w:rFonts w:hAnsi="Times New Roman" w:cs="Times New Roman"/>
          <w:sz w:val="24"/>
          <w:szCs w:val="24"/>
        </w:rPr>
        <w:t>.</w:t>
      </w:r>
    </w:p>
    <w:p w:rsidR="00697407" w:rsidRPr="00EF5158" w:rsidRDefault="00697407" w:rsidP="00697407">
      <w:pPr>
        <w:rPr>
          <w:rFonts w:hAnsi="Times New Roman" w:cs="Times New Roman"/>
          <w:sz w:val="24"/>
          <w:szCs w:val="24"/>
        </w:rPr>
      </w:pP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несоответствия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отметок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7407" w:rsidRDefault="00697407" w:rsidP="00697407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дифференцированная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прочтения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предварительной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Активность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результативность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участия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олимпиадах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проанализированы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олимпиадах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конкурсах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ВсОШ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2024/25</w:t>
      </w:r>
      <w:r>
        <w:rPr>
          <w:rFonts w:hAnsi="Times New Roman" w:cs="Times New Roman"/>
          <w:color w:val="000000"/>
          <w:sz w:val="24"/>
          <w:szCs w:val="24"/>
        </w:rPr>
        <w:t> 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ВсОШ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муниципальный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Сравнивая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аналогичных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осенью</w:t>
      </w:r>
      <w:r>
        <w:rPr>
          <w:rFonts w:hAnsi="Times New Roman" w:cs="Times New Roman"/>
          <w:color w:val="000000"/>
          <w:sz w:val="24"/>
          <w:szCs w:val="24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сделать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вывод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изменились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проанализирован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конкурсных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Дистанционные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конкурсах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всероссийского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международного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Результат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положительная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динамика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олимпиадах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конкурсах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привлечение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интеллектуальных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соревнованиях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Pr="00F8455C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 w:rsidRPr="00F8455C">
        <w:rPr>
          <w:rFonts w:hAnsi="Times New Roman" w:cs="Times New Roman"/>
          <w:b/>
          <w:bCs/>
          <w:color w:val="000000"/>
          <w:sz w:val="24"/>
          <w:szCs w:val="24"/>
        </w:rPr>
        <w:t>Диаграмма</w:t>
      </w:r>
      <w:r w:rsidRPr="00F8455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Pr="00F8455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b/>
          <w:bCs/>
          <w:color w:val="000000"/>
          <w:sz w:val="24"/>
          <w:szCs w:val="24"/>
        </w:rPr>
        <w:t>результатам</w:t>
      </w:r>
      <w:r w:rsidRPr="00F8455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b/>
          <w:bCs/>
          <w:color w:val="000000"/>
          <w:sz w:val="24"/>
          <w:szCs w:val="24"/>
        </w:rPr>
        <w:t>участия</w:t>
      </w:r>
      <w:r w:rsidRPr="00F8455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b/>
          <w:bCs/>
          <w:color w:val="000000"/>
          <w:sz w:val="24"/>
          <w:szCs w:val="24"/>
        </w:rPr>
        <w:t>школьников</w:t>
      </w:r>
      <w:r w:rsidRPr="00F8455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b/>
          <w:bCs/>
          <w:color w:val="000000"/>
          <w:sz w:val="24"/>
          <w:szCs w:val="24"/>
        </w:rPr>
        <w:t>во</w:t>
      </w:r>
      <w:r w:rsidRPr="00F8455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8455C">
        <w:rPr>
          <w:rFonts w:hAnsi="Times New Roman" w:cs="Times New Roman"/>
          <w:b/>
          <w:bCs/>
          <w:color w:val="000000"/>
          <w:sz w:val="24"/>
          <w:szCs w:val="24"/>
        </w:rPr>
        <w:t>ВсОШ</w:t>
      </w:r>
      <w:proofErr w:type="spellEnd"/>
      <w:r w:rsidRPr="00F8455C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97407" w:rsidRDefault="00697407" w:rsidP="00697407">
      <w:r>
        <w:rPr>
          <w:noProof/>
        </w:rPr>
        <w:drawing>
          <wp:inline distT="0" distB="0" distL="0" distR="0">
            <wp:extent cx="5731510" cy="2620010"/>
            <wp:effectExtent l="0" t="0" r="0" b="0"/>
            <wp:docPr id="2" name="Picture 2" descr="/api/doc/v1/image/-37826554?moduleId=118&amp;id=6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37826554?moduleId=118&amp;id=658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4" cy="26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407" w:rsidRPr="00F8455C" w:rsidRDefault="00697407" w:rsidP="0069740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  <w:r w:rsidRPr="00F8455C"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  <w:t>Востребованность выпускников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21. Востребованность выпускников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542"/>
        <w:gridCol w:w="806"/>
        <w:gridCol w:w="806"/>
        <w:gridCol w:w="1514"/>
        <w:gridCol w:w="542"/>
        <w:gridCol w:w="931"/>
        <w:gridCol w:w="1514"/>
        <w:gridCol w:w="995"/>
        <w:gridCol w:w="764"/>
      </w:tblGrid>
      <w:tr w:rsidR="00697407" w:rsidRPr="00F8455C" w:rsidTr="00F63EA8"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697407" w:rsidRPr="00F8455C" w:rsidTr="00F63EA8">
        <w:tc>
          <w:tcPr>
            <w:tcW w:w="1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Пошли на срочную службу по призыву</w:t>
            </w:r>
          </w:p>
        </w:tc>
      </w:tr>
      <w:tr w:rsidR="00697407" w:rsidRPr="00F8455C" w:rsidTr="00F63EA8"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F8455C" w:rsidRDefault="00697407" w:rsidP="00F63E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100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 xml:space="preserve"> 4-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перешли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5-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сравнению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2023 </w:t>
      </w:r>
      <w:r>
        <w:rPr>
          <w:rFonts w:hAnsi="Times New Roman" w:cs="Times New Roman"/>
          <w:color w:val="000000"/>
          <w:sz w:val="24"/>
          <w:szCs w:val="24"/>
        </w:rPr>
        <w:t>годом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перешли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стабильно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выстраиванию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преемственности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увеличилось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выпускников</w:t>
      </w:r>
      <w:r>
        <w:rPr>
          <w:rFonts w:hAnsi="Times New Roman" w:cs="Times New Roman"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color w:val="000000"/>
          <w:sz w:val="24"/>
          <w:szCs w:val="24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региона</w:t>
      </w:r>
      <w:r>
        <w:rPr>
          <w:rFonts w:hAnsi="Times New Roman" w:cs="Times New Roman"/>
          <w:color w:val="000000"/>
          <w:sz w:val="24"/>
          <w:szCs w:val="24"/>
        </w:rPr>
        <w:t xml:space="preserve">.  </w:t>
      </w:r>
    </w:p>
    <w:p w:rsidR="00697407" w:rsidRPr="00F8455C" w:rsidRDefault="00697407" w:rsidP="0069740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F8455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Функционирование внутренней системы оценки качества образования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Деятельность по оценке качества образования в МОУ "Квакшинская СОШ" в 2024 году организовывалась на основании Положения о внутренней системе оценки качества образования (ВСОКО) и в соответствии с Планами ВСОКО на 2023/24 и 2024/25 учебные годы.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Внутренняя система оценки качества образования Школы ориентирована на решение следующих задач:</w:t>
      </w:r>
    </w:p>
    <w:p w:rsidR="00697407" w:rsidRPr="00F8455C" w:rsidRDefault="00697407" w:rsidP="00697407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систематическое отслеживание и анализ состояния системы образования в образовательной организации 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697407" w:rsidRPr="00F8455C" w:rsidRDefault="00697407" w:rsidP="00697407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Основными направлениями и целями оценочной деятельности в МОУ "Квакшинская СОШ" являются:</w:t>
      </w:r>
    </w:p>
    <w:p w:rsidR="00697407" w:rsidRPr="00F8455C" w:rsidRDefault="00697407" w:rsidP="00697407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697407" w:rsidRPr="00F8455C" w:rsidRDefault="00697407" w:rsidP="00697407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:rsidR="00697407" w:rsidRPr="00F8455C" w:rsidRDefault="00697407" w:rsidP="00697407">
      <w:pPr>
        <w:numPr>
          <w:ilvl w:val="0"/>
          <w:numId w:val="38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 xml:space="preserve">оценка результатов деятельности образовательной организации как основа </w:t>
      </w:r>
      <w:proofErr w:type="spellStart"/>
      <w:r w:rsidRPr="00F8455C">
        <w:rPr>
          <w:rFonts w:ascii="Times New Roman" w:hAnsi="Times New Roman" w:cs="Times New Roman"/>
          <w:color w:val="000000"/>
          <w:sz w:val="24"/>
          <w:szCs w:val="24"/>
        </w:rPr>
        <w:t>аккредитационных</w:t>
      </w:r>
      <w:proofErr w:type="spellEnd"/>
      <w:r w:rsidRPr="00F8455C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процедур.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Объектами процедуры оценки качества образовательных результатов обучающихся являются:</w:t>
      </w:r>
    </w:p>
    <w:p w:rsidR="00697407" w:rsidRPr="00F8455C" w:rsidRDefault="00697407" w:rsidP="00697407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результаты;</w:t>
      </w:r>
    </w:p>
    <w:p w:rsidR="00697407" w:rsidRPr="00F8455C" w:rsidRDefault="00697407" w:rsidP="00697407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455C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F8455C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результаты;</w:t>
      </w:r>
    </w:p>
    <w:p w:rsidR="00697407" w:rsidRPr="00F8455C" w:rsidRDefault="00697407" w:rsidP="00697407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результаты;</w:t>
      </w:r>
    </w:p>
    <w:p w:rsidR="00697407" w:rsidRPr="00F8455C" w:rsidRDefault="00697407" w:rsidP="00697407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697407" w:rsidRPr="00F8455C" w:rsidRDefault="00697407" w:rsidP="00697407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анализ результатов дальнейшего трудоустройства выпускников.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</w:t>
      </w:r>
      <w:r w:rsidRPr="00F8455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портфолио, </w:t>
      </w:r>
      <w:proofErr w:type="spellStart"/>
      <w:r w:rsidRPr="00F8455C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F8455C">
        <w:rPr>
          <w:rFonts w:ascii="Times New Roman" w:hAnsi="Times New Roman" w:cs="Times New Roman"/>
          <w:color w:val="000000"/>
          <w:sz w:val="24"/>
          <w:szCs w:val="24"/>
        </w:rPr>
        <w:t xml:space="preserve"> мониторинг образовательных достижений, промежуточная и итоговая аттестацию обучающихся.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Содержание процедуры оценки качества условий образовательной деятельности включает в себя:</w:t>
      </w:r>
    </w:p>
    <w:p w:rsidR="00697407" w:rsidRPr="00F8455C" w:rsidRDefault="00697407" w:rsidP="00697407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697407" w:rsidRPr="00F8455C" w:rsidRDefault="00697407" w:rsidP="00697407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697407" w:rsidRPr="00F8455C" w:rsidRDefault="00697407" w:rsidP="00697407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:rsidR="00697407" w:rsidRPr="00F8455C" w:rsidRDefault="00697407" w:rsidP="00697407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обеспеченность методической и учебной литературой;</w:t>
      </w:r>
    </w:p>
    <w:p w:rsidR="00697407" w:rsidRPr="00F8455C" w:rsidRDefault="00697407" w:rsidP="00697407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диагностику уровня тревожности обучающихся 1-х 5-х и 10-х классов в период адаптации;</w:t>
      </w:r>
    </w:p>
    <w:p w:rsidR="00697407" w:rsidRPr="00F8455C" w:rsidRDefault="00697407" w:rsidP="00697407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оценку количества обучающихся на всех уровнях образования и сохранения контингента обучающихся;</w:t>
      </w:r>
    </w:p>
    <w:p w:rsidR="00697407" w:rsidRPr="00F8455C" w:rsidRDefault="00697407" w:rsidP="00697407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697407" w:rsidRPr="00F8455C" w:rsidRDefault="00697407" w:rsidP="00697407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использование социальной сферы микрорайона и города Тверь.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 онлайн-опрос, в котором принял участие 101 респондент (47% от общего числа родителей 1–11-х классов).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Метод исследования: анкетный опрос. Сроки проведения анкетирования: сентябрь 2024 года.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ниже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7407" w:rsidRDefault="00697407" w:rsidP="00697407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85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15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оснащенность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78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22</w:t>
      </w:r>
      <w:r>
        <w:rPr>
          <w:rFonts w:hAnsi="Times New Roman" w:cs="Times New Roman"/>
          <w:color w:val="000000"/>
          <w:sz w:val="24"/>
          <w:szCs w:val="24"/>
        </w:rPr>
        <w:t> процента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комфорт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92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 процентов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81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19</w:t>
      </w:r>
      <w:r>
        <w:rPr>
          <w:rFonts w:hAnsi="Times New Roman" w:cs="Times New Roman"/>
          <w:color w:val="000000"/>
          <w:sz w:val="24"/>
          <w:szCs w:val="24"/>
        </w:rPr>
        <w:t> процентов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Pr="00F8455C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 w:rsidRPr="00F8455C">
        <w:rPr>
          <w:rFonts w:hAnsi="Times New Roman" w:cs="Times New Roman"/>
          <w:color w:val="000000"/>
          <w:sz w:val="24"/>
          <w:szCs w:val="24"/>
        </w:rPr>
        <w:t>Общие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по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итогам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оценки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уровня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удовлетворенности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родителей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представлены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в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гистограмме ниже</w:t>
      </w:r>
      <w:r w:rsidRPr="00F8455C"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r>
        <w:rPr>
          <w:noProof/>
        </w:rPr>
        <w:lastRenderedPageBreak/>
        <w:drawing>
          <wp:inline distT="0" distB="0" distL="0" distR="0">
            <wp:extent cx="5731510" cy="2620010"/>
            <wp:effectExtent l="0" t="0" r="0" b="0"/>
            <wp:docPr id="3" name="Picture 3" descr="/api/doc/v1/image/-37826558?moduleId=118&amp;id=6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api/doc/v1/image/-37826558?moduleId=118&amp;id=658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4" cy="26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407" w:rsidRPr="00F8455C" w:rsidRDefault="00697407" w:rsidP="0069740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F8455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Качество кадрового обеспечения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Основные принципы кадровой политики направлены:</w:t>
      </w:r>
    </w:p>
    <w:p w:rsidR="00697407" w:rsidRPr="00F8455C" w:rsidRDefault="00697407" w:rsidP="0069740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на сохранение, укрепление и развитие кадрового потенциала;</w:t>
      </w:r>
    </w:p>
    <w:p w:rsidR="00697407" w:rsidRPr="00F8455C" w:rsidRDefault="00697407" w:rsidP="0069740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697407" w:rsidRPr="00F8455C" w:rsidRDefault="00697407" w:rsidP="00697407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повышение уровня квалификации персонала.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 xml:space="preserve">На период </w:t>
      </w:r>
      <w:proofErr w:type="spellStart"/>
      <w:r w:rsidRPr="00F8455C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F8455C">
        <w:rPr>
          <w:rFonts w:ascii="Times New Roman" w:hAnsi="Times New Roman" w:cs="Times New Roman"/>
          <w:color w:val="000000"/>
          <w:sz w:val="24"/>
          <w:szCs w:val="24"/>
        </w:rPr>
        <w:t xml:space="preserve"> в школе работают 18 педагогов. 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Цифровые компетенции учителей и умение работать с ЭОР, ЦОР и ДОТ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С 1 сентября 2024 года школа проводит электронное и дистанционное обучение по новым Правилам применения электронного обучения (постановление Правительства от 11.10.2023 № 1678). В связи с этим проанализирована готовность педагогов к использованию ЭОР и ДОТ в образовательном процессе.</w:t>
      </w:r>
    </w:p>
    <w:p w:rsidR="00697407" w:rsidRPr="00F8455C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455C">
        <w:rPr>
          <w:rFonts w:ascii="Times New Roman" w:hAnsi="Times New Roman" w:cs="Times New Roman"/>
          <w:color w:val="000000"/>
          <w:sz w:val="24"/>
          <w:szCs w:val="24"/>
        </w:rPr>
        <w:t>По результатам профессиональной диагностики педагоги школы имеют следующие уровни цифровых компетенций, необходимых для реализации ООП с помощью ЭОР и ДОТ:</w:t>
      </w:r>
    </w:p>
    <w:p w:rsidR="00697407" w:rsidRDefault="00697407" w:rsidP="00697407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40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25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35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Общий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сравнению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2023 </w:t>
      </w:r>
      <w:r>
        <w:rPr>
          <w:rFonts w:hAnsi="Times New Roman" w:cs="Times New Roman"/>
          <w:color w:val="000000"/>
          <w:sz w:val="24"/>
          <w:szCs w:val="24"/>
        </w:rPr>
        <w:t>годом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цифровых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Итоги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кадров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Квакшинская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"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2023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подтверждения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занимаемой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категории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публичность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7407" w:rsidRDefault="00697407" w:rsidP="00697407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выступления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воспитательные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итогам</w:t>
      </w:r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занимаемой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присутствием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голосованием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большинством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голосов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Квакшинская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", </w:t>
      </w:r>
      <w:r>
        <w:rPr>
          <w:rFonts w:hAnsi="Times New Roman" w:cs="Times New Roman"/>
          <w:color w:val="000000"/>
          <w:sz w:val="24"/>
          <w:szCs w:val="24"/>
        </w:rPr>
        <w:t>присутствующих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Признаны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занимаемой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 xml:space="preserve">: 2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проработали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занимаемой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Квакшинская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>".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категории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подали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7407" w:rsidRDefault="00697407" w:rsidP="00697407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подтверждение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высшей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категории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профсоюза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tabs>
          <w:tab w:val="left" w:pos="720"/>
        </w:tabs>
        <w:ind w:left="42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697407" w:rsidRPr="00F8455C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F8455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подтверждена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высшая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квалификационная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категория</w:t>
      </w:r>
      <w:r w:rsidRPr="00F8455C"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Pr="00F8455C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 w:rsidRPr="00F8455C">
        <w:rPr>
          <w:rFonts w:hAnsi="Times New Roman" w:cs="Times New Roman"/>
          <w:color w:val="000000"/>
          <w:sz w:val="24"/>
          <w:szCs w:val="24"/>
        </w:rPr>
        <w:t>Таким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образом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8455C">
        <w:rPr>
          <w:rFonts w:hAnsi="Times New Roman" w:cs="Times New Roman"/>
          <w:color w:val="000000"/>
          <w:sz w:val="24"/>
          <w:szCs w:val="24"/>
        </w:rPr>
        <w:t>по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итогам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2024 </w:t>
      </w:r>
      <w:r w:rsidRPr="00F8455C">
        <w:rPr>
          <w:rFonts w:hAnsi="Times New Roman" w:cs="Times New Roman"/>
          <w:color w:val="000000"/>
          <w:sz w:val="24"/>
          <w:szCs w:val="24"/>
        </w:rPr>
        <w:t>учебного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года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имеют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актуальные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прохождения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F8455C">
        <w:rPr>
          <w:rFonts w:hAnsi="Times New Roman" w:cs="Times New Roman"/>
          <w:color w:val="000000"/>
          <w:sz w:val="24"/>
          <w:szCs w:val="24"/>
        </w:rPr>
        <w:t>:</w:t>
      </w:r>
    </w:p>
    <w:p w:rsidR="00697407" w:rsidRPr="00F8455C" w:rsidRDefault="00697407" w:rsidP="00697407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8455C">
        <w:rPr>
          <w:rFonts w:hAnsi="Times New Roman" w:cs="Times New Roman"/>
          <w:color w:val="000000"/>
          <w:sz w:val="24"/>
          <w:szCs w:val="24"/>
        </w:rPr>
        <w:t xml:space="preserve">8 </w:t>
      </w:r>
      <w:r w:rsidRPr="00F8455C">
        <w:rPr>
          <w:rFonts w:hAnsi="Times New Roman" w:cs="Times New Roman"/>
          <w:color w:val="000000"/>
          <w:sz w:val="24"/>
          <w:szCs w:val="24"/>
        </w:rPr>
        <w:t>педагогов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–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высшую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квалификационную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категорию</w:t>
      </w:r>
      <w:r w:rsidRPr="00F8455C"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Pr="00F8455C" w:rsidRDefault="00697407" w:rsidP="00697407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8455C">
        <w:rPr>
          <w:rFonts w:hAnsi="Times New Roman" w:cs="Times New Roman"/>
          <w:color w:val="000000"/>
          <w:sz w:val="24"/>
          <w:szCs w:val="24"/>
        </w:rPr>
        <w:t xml:space="preserve">2 </w:t>
      </w:r>
      <w:r w:rsidRPr="00F8455C">
        <w:rPr>
          <w:rFonts w:hAnsi="Times New Roman" w:cs="Times New Roman"/>
          <w:color w:val="000000"/>
          <w:sz w:val="24"/>
          <w:szCs w:val="24"/>
        </w:rPr>
        <w:t>педагога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–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первую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квалификационную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категорию</w:t>
      </w:r>
      <w:r w:rsidRPr="00F8455C"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Pr="00F8455C" w:rsidRDefault="00697407" w:rsidP="00697407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F8455C">
        <w:rPr>
          <w:rFonts w:hAnsi="Times New Roman" w:cs="Times New Roman"/>
          <w:color w:val="000000"/>
          <w:sz w:val="24"/>
          <w:szCs w:val="24"/>
        </w:rPr>
        <w:t xml:space="preserve">6 </w:t>
      </w:r>
      <w:r w:rsidRPr="00F8455C">
        <w:rPr>
          <w:rFonts w:hAnsi="Times New Roman" w:cs="Times New Roman"/>
          <w:color w:val="000000"/>
          <w:sz w:val="24"/>
          <w:szCs w:val="24"/>
        </w:rPr>
        <w:t>педагогов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–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аттестованы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на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соответствие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занимаемой</w:t>
      </w:r>
      <w:r w:rsidRPr="00F8455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8455C">
        <w:rPr>
          <w:rFonts w:hAnsi="Times New Roman" w:cs="Times New Roman"/>
          <w:color w:val="000000"/>
          <w:sz w:val="24"/>
          <w:szCs w:val="24"/>
        </w:rPr>
        <w:t>должности</w:t>
      </w:r>
      <w:r w:rsidRPr="00F8455C">
        <w:rPr>
          <w:rFonts w:hAnsi="Times New Roman" w:cs="Times New Roman"/>
          <w:color w:val="000000"/>
          <w:sz w:val="24"/>
          <w:szCs w:val="24"/>
        </w:rPr>
        <w:t>.</w:t>
      </w:r>
    </w:p>
    <w:p w:rsidR="00F8455C" w:rsidRDefault="00697407" w:rsidP="00697407">
      <w:pPr>
        <w:rPr>
          <w:rFonts w:hAnsi="Times New Roman" w:cs="Times New Roman"/>
          <w:b/>
          <w:bCs/>
          <w:sz w:val="24"/>
          <w:szCs w:val="24"/>
        </w:rPr>
      </w:pPr>
      <w:r w:rsidRPr="00F8455C">
        <w:rPr>
          <w:rFonts w:hAnsi="Times New Roman" w:cs="Times New Roman"/>
          <w:b/>
          <w:bCs/>
          <w:sz w:val="24"/>
          <w:szCs w:val="24"/>
        </w:rPr>
        <w:t>Оценка</w:t>
      </w:r>
      <w:r w:rsidRPr="00F8455C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455C">
        <w:rPr>
          <w:rFonts w:hAnsi="Times New Roman" w:cs="Times New Roman"/>
          <w:b/>
          <w:bCs/>
          <w:sz w:val="24"/>
          <w:szCs w:val="24"/>
        </w:rPr>
        <w:t>кадрового</w:t>
      </w:r>
      <w:r w:rsidRPr="00F8455C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455C">
        <w:rPr>
          <w:rFonts w:hAnsi="Times New Roman" w:cs="Times New Roman"/>
          <w:b/>
          <w:bCs/>
          <w:sz w:val="24"/>
          <w:szCs w:val="24"/>
        </w:rPr>
        <w:t>потенциала</w:t>
      </w:r>
      <w:r w:rsidRPr="00F8455C">
        <w:rPr>
          <w:rFonts w:hAnsi="Times New Roman" w:cs="Times New Roman"/>
          <w:b/>
          <w:bCs/>
          <w:sz w:val="24"/>
          <w:szCs w:val="24"/>
        </w:rPr>
        <w:t xml:space="preserve"> </w:t>
      </w:r>
      <w:r w:rsidRPr="00F8455C">
        <w:rPr>
          <w:rFonts w:hAnsi="Times New Roman" w:cs="Times New Roman"/>
          <w:b/>
          <w:bCs/>
          <w:sz w:val="24"/>
          <w:szCs w:val="24"/>
        </w:rPr>
        <w:t>школы</w:t>
      </w:r>
      <w:r w:rsidRPr="00F8455C">
        <w:rPr>
          <w:rFonts w:hAnsi="Times New Roman" w:cs="Times New Roman"/>
          <w:b/>
          <w:bCs/>
          <w:sz w:val="24"/>
          <w:szCs w:val="24"/>
        </w:rPr>
        <w:t xml:space="preserve"> </w:t>
      </w:r>
    </w:p>
    <w:p w:rsidR="00697407" w:rsidRPr="00000F0C" w:rsidRDefault="00697407" w:rsidP="00697407">
      <w:pPr>
        <w:rPr>
          <w:rFonts w:hAnsi="Times New Roman" w:cs="Times New Roman"/>
          <w:sz w:val="24"/>
          <w:szCs w:val="24"/>
        </w:rPr>
      </w:pPr>
      <w:r w:rsidRPr="00F8455C">
        <w:rPr>
          <w:rFonts w:hAnsi="Times New Roman" w:cs="Times New Roman"/>
          <w:sz w:val="24"/>
          <w:szCs w:val="24"/>
        </w:rPr>
        <w:t>В</w:t>
      </w:r>
      <w:r w:rsidRPr="00F8455C">
        <w:rPr>
          <w:rFonts w:hAnsi="Times New Roman" w:cs="Times New Roman"/>
          <w:sz w:val="24"/>
          <w:szCs w:val="24"/>
        </w:rPr>
        <w:t xml:space="preserve"> 2023 </w:t>
      </w:r>
      <w:r w:rsidRPr="00F8455C">
        <w:rPr>
          <w:rFonts w:hAnsi="Times New Roman" w:cs="Times New Roman"/>
          <w:sz w:val="24"/>
          <w:szCs w:val="24"/>
        </w:rPr>
        <w:t>году</w:t>
      </w:r>
      <w:r w:rsidRPr="00F8455C">
        <w:rPr>
          <w:rFonts w:hAnsi="Times New Roman" w:cs="Times New Roman"/>
          <w:sz w:val="24"/>
          <w:szCs w:val="24"/>
        </w:rPr>
        <w:t xml:space="preserve"> </w:t>
      </w:r>
      <w:r w:rsidRPr="00F8455C">
        <w:rPr>
          <w:rFonts w:hAnsi="Times New Roman" w:cs="Times New Roman"/>
          <w:sz w:val="24"/>
          <w:szCs w:val="24"/>
        </w:rPr>
        <w:t>анализ</w:t>
      </w:r>
      <w:r w:rsidRPr="00F8455C">
        <w:rPr>
          <w:rFonts w:hAnsi="Times New Roman" w:cs="Times New Roman"/>
          <w:sz w:val="24"/>
          <w:szCs w:val="24"/>
        </w:rPr>
        <w:t xml:space="preserve"> </w:t>
      </w:r>
      <w:r w:rsidRPr="00F8455C">
        <w:rPr>
          <w:rFonts w:hAnsi="Times New Roman" w:cs="Times New Roman"/>
          <w:sz w:val="24"/>
          <w:szCs w:val="24"/>
        </w:rPr>
        <w:t>занятий</w:t>
      </w:r>
      <w:r w:rsidRPr="00F8455C">
        <w:rPr>
          <w:rFonts w:hAnsi="Times New Roman" w:cs="Times New Roman"/>
          <w:sz w:val="24"/>
          <w:szCs w:val="24"/>
        </w:rPr>
        <w:t xml:space="preserve"> </w:t>
      </w:r>
      <w:r w:rsidRPr="00F8455C">
        <w:rPr>
          <w:rFonts w:hAnsi="Times New Roman" w:cs="Times New Roman"/>
          <w:sz w:val="24"/>
          <w:szCs w:val="24"/>
        </w:rPr>
        <w:t>урочной</w:t>
      </w:r>
      <w:r w:rsidRPr="00F8455C">
        <w:rPr>
          <w:rFonts w:hAnsi="Times New Roman" w:cs="Times New Roman"/>
          <w:sz w:val="24"/>
          <w:szCs w:val="24"/>
        </w:rPr>
        <w:t xml:space="preserve"> </w:t>
      </w:r>
      <w:r w:rsidRPr="00F8455C">
        <w:rPr>
          <w:rFonts w:hAnsi="Times New Roman" w:cs="Times New Roman"/>
          <w:sz w:val="24"/>
          <w:szCs w:val="24"/>
        </w:rPr>
        <w:t>и</w:t>
      </w:r>
      <w:r w:rsidRPr="00F8455C">
        <w:rPr>
          <w:rFonts w:hAnsi="Times New Roman" w:cs="Times New Roman"/>
          <w:sz w:val="24"/>
          <w:szCs w:val="24"/>
        </w:rPr>
        <w:t xml:space="preserve"> </w:t>
      </w:r>
      <w:r w:rsidRPr="00F8455C">
        <w:rPr>
          <w:rFonts w:hAnsi="Times New Roman" w:cs="Times New Roman"/>
          <w:sz w:val="24"/>
          <w:szCs w:val="24"/>
        </w:rPr>
        <w:t>внеурочной</w:t>
      </w:r>
      <w:r w:rsidRPr="00F8455C">
        <w:rPr>
          <w:rFonts w:hAnsi="Times New Roman" w:cs="Times New Roman"/>
          <w:sz w:val="24"/>
          <w:szCs w:val="24"/>
        </w:rPr>
        <w:t xml:space="preserve"> </w:t>
      </w:r>
      <w:r w:rsidRPr="00F8455C">
        <w:rPr>
          <w:rFonts w:hAnsi="Times New Roman" w:cs="Times New Roman"/>
          <w:sz w:val="24"/>
          <w:szCs w:val="24"/>
        </w:rPr>
        <w:t>деятельности</w:t>
      </w:r>
      <w:r w:rsidRPr="00F8455C">
        <w:rPr>
          <w:rFonts w:hAnsi="Times New Roman" w:cs="Times New Roman"/>
          <w:sz w:val="24"/>
          <w:szCs w:val="24"/>
        </w:rPr>
        <w:t xml:space="preserve">, </w:t>
      </w:r>
      <w:r w:rsidRPr="00F8455C">
        <w:rPr>
          <w:rFonts w:hAnsi="Times New Roman" w:cs="Times New Roman"/>
          <w:sz w:val="24"/>
          <w:szCs w:val="24"/>
        </w:rPr>
        <w:t>показал</w:t>
      </w:r>
      <w:r w:rsidRPr="00F8455C">
        <w:rPr>
          <w:rFonts w:hAnsi="Times New Roman" w:cs="Times New Roman"/>
          <w:sz w:val="24"/>
          <w:szCs w:val="24"/>
        </w:rPr>
        <w:t xml:space="preserve">, </w:t>
      </w:r>
      <w:r w:rsidRPr="00F8455C">
        <w:rPr>
          <w:rFonts w:hAnsi="Times New Roman" w:cs="Times New Roman"/>
          <w:sz w:val="24"/>
          <w:szCs w:val="24"/>
        </w:rPr>
        <w:t>что</w:t>
      </w:r>
      <w:r w:rsidRPr="00F8455C">
        <w:rPr>
          <w:rFonts w:hAnsi="Times New Roman" w:cs="Times New Roman"/>
          <w:sz w:val="24"/>
          <w:szCs w:val="24"/>
        </w:rPr>
        <w:t xml:space="preserve"> 20 </w:t>
      </w:r>
      <w:r w:rsidRPr="00F8455C">
        <w:rPr>
          <w:rFonts w:hAnsi="Times New Roman" w:cs="Times New Roman"/>
          <w:sz w:val="24"/>
          <w:szCs w:val="24"/>
        </w:rPr>
        <w:t>процентов</w:t>
      </w:r>
      <w:r w:rsidRPr="00F8455C">
        <w:rPr>
          <w:rFonts w:hAnsi="Times New Roman" w:cs="Times New Roman"/>
          <w:sz w:val="24"/>
          <w:szCs w:val="24"/>
        </w:rPr>
        <w:t xml:space="preserve"> </w:t>
      </w:r>
      <w:r w:rsidRPr="00F8455C">
        <w:rPr>
          <w:rFonts w:hAnsi="Times New Roman" w:cs="Times New Roman"/>
          <w:sz w:val="24"/>
          <w:szCs w:val="24"/>
        </w:rPr>
        <w:t>педагогов</w:t>
      </w:r>
      <w:r w:rsidRPr="00F8455C">
        <w:rPr>
          <w:rFonts w:hAnsi="Times New Roman" w:cs="Times New Roman"/>
          <w:sz w:val="24"/>
          <w:szCs w:val="24"/>
        </w:rPr>
        <w:t xml:space="preserve"> </w:t>
      </w:r>
      <w:r w:rsidRPr="00F8455C">
        <w:rPr>
          <w:rFonts w:hAnsi="Times New Roman" w:cs="Times New Roman"/>
          <w:sz w:val="24"/>
          <w:szCs w:val="24"/>
        </w:rPr>
        <w:t>начальной</w:t>
      </w:r>
      <w:r w:rsidRPr="00F8455C">
        <w:rPr>
          <w:rFonts w:hAnsi="Times New Roman" w:cs="Times New Roman"/>
          <w:sz w:val="24"/>
          <w:szCs w:val="24"/>
        </w:rPr>
        <w:t xml:space="preserve">, 15 </w:t>
      </w:r>
      <w:r w:rsidRPr="00F8455C">
        <w:rPr>
          <w:rFonts w:hAnsi="Times New Roman" w:cs="Times New Roman"/>
          <w:sz w:val="24"/>
          <w:szCs w:val="24"/>
        </w:rPr>
        <w:t>процентов</w:t>
      </w:r>
      <w:r w:rsidRPr="00F8455C">
        <w:rPr>
          <w:rFonts w:hAnsi="Times New Roman" w:cs="Times New Roman"/>
          <w:sz w:val="24"/>
          <w:szCs w:val="24"/>
        </w:rPr>
        <w:t xml:space="preserve"> </w:t>
      </w:r>
      <w:r w:rsidRPr="00F8455C">
        <w:rPr>
          <w:rFonts w:hAnsi="Times New Roman" w:cs="Times New Roman"/>
          <w:sz w:val="24"/>
          <w:szCs w:val="24"/>
        </w:rPr>
        <w:t>–</w:t>
      </w:r>
      <w:r w:rsidRPr="00F8455C">
        <w:rPr>
          <w:rFonts w:hAnsi="Times New Roman" w:cs="Times New Roman"/>
          <w:sz w:val="24"/>
          <w:szCs w:val="24"/>
        </w:rPr>
        <w:t xml:space="preserve"> </w:t>
      </w:r>
      <w:r w:rsidRPr="00F8455C">
        <w:rPr>
          <w:rFonts w:hAnsi="Times New Roman" w:cs="Times New Roman"/>
          <w:sz w:val="24"/>
          <w:szCs w:val="24"/>
        </w:rPr>
        <w:t>основной</w:t>
      </w:r>
      <w:r w:rsidRPr="00F8455C">
        <w:rPr>
          <w:rFonts w:hAnsi="Times New Roman" w:cs="Times New Roman"/>
          <w:sz w:val="24"/>
          <w:szCs w:val="24"/>
        </w:rPr>
        <w:t xml:space="preserve">, 10 </w:t>
      </w:r>
      <w:r w:rsidRPr="00F8455C">
        <w:rPr>
          <w:rFonts w:hAnsi="Times New Roman" w:cs="Times New Roman"/>
          <w:sz w:val="24"/>
          <w:szCs w:val="24"/>
        </w:rPr>
        <w:t>процентов</w:t>
      </w:r>
      <w:r w:rsidRPr="00F8455C">
        <w:rPr>
          <w:rFonts w:hAnsi="Times New Roman" w:cs="Times New Roman"/>
          <w:sz w:val="24"/>
          <w:szCs w:val="24"/>
        </w:rPr>
        <w:t xml:space="preserve"> </w:t>
      </w:r>
      <w:r w:rsidRPr="00F8455C">
        <w:rPr>
          <w:rFonts w:hAnsi="Times New Roman" w:cs="Times New Roman"/>
          <w:sz w:val="24"/>
          <w:szCs w:val="24"/>
        </w:rPr>
        <w:t>–</w:t>
      </w:r>
      <w:r w:rsidRPr="00F8455C">
        <w:rPr>
          <w:rFonts w:hAnsi="Times New Roman" w:cs="Times New Roman"/>
          <w:sz w:val="24"/>
          <w:szCs w:val="24"/>
        </w:rPr>
        <w:t xml:space="preserve"> </w:t>
      </w:r>
      <w:r w:rsidRPr="00F8455C">
        <w:rPr>
          <w:rFonts w:hAnsi="Times New Roman" w:cs="Times New Roman"/>
          <w:sz w:val="24"/>
          <w:szCs w:val="24"/>
        </w:rPr>
        <w:t>средней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школы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и</w:t>
      </w:r>
      <w:r w:rsidRPr="00000F0C">
        <w:rPr>
          <w:rFonts w:hAnsi="Times New Roman" w:cs="Times New Roman"/>
          <w:sz w:val="24"/>
          <w:szCs w:val="24"/>
        </w:rPr>
        <w:t xml:space="preserve"> 10 </w:t>
      </w:r>
      <w:r w:rsidRPr="00000F0C">
        <w:rPr>
          <w:rFonts w:hAnsi="Times New Roman" w:cs="Times New Roman"/>
          <w:sz w:val="24"/>
          <w:szCs w:val="24"/>
        </w:rPr>
        <w:t>процентов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педагогов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дополнительного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образования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нуждались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в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lastRenderedPageBreak/>
        <w:t>совершенствовании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ИКТ</w:t>
      </w:r>
      <w:r w:rsidRPr="00000F0C">
        <w:rPr>
          <w:rFonts w:hAnsi="Times New Roman" w:cs="Times New Roman"/>
          <w:sz w:val="24"/>
          <w:szCs w:val="24"/>
        </w:rPr>
        <w:t>-</w:t>
      </w:r>
      <w:r w:rsidRPr="00000F0C">
        <w:rPr>
          <w:rFonts w:hAnsi="Times New Roman" w:cs="Times New Roman"/>
          <w:sz w:val="24"/>
          <w:szCs w:val="24"/>
        </w:rPr>
        <w:t>компетенций</w:t>
      </w:r>
      <w:r w:rsidRPr="00000F0C">
        <w:rPr>
          <w:rFonts w:hAnsi="Times New Roman" w:cs="Times New Roman"/>
          <w:sz w:val="24"/>
          <w:szCs w:val="24"/>
        </w:rPr>
        <w:t xml:space="preserve">, </w:t>
      </w:r>
      <w:r w:rsidRPr="00000F0C">
        <w:rPr>
          <w:rFonts w:hAnsi="Times New Roman" w:cs="Times New Roman"/>
          <w:sz w:val="24"/>
          <w:szCs w:val="24"/>
        </w:rPr>
        <w:t>а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более</w:t>
      </w:r>
      <w:r w:rsidRPr="00000F0C">
        <w:rPr>
          <w:rFonts w:hAnsi="Times New Roman" w:cs="Times New Roman"/>
          <w:sz w:val="24"/>
          <w:szCs w:val="24"/>
        </w:rPr>
        <w:t xml:space="preserve"> 24 </w:t>
      </w:r>
      <w:r w:rsidRPr="00000F0C">
        <w:rPr>
          <w:rFonts w:hAnsi="Times New Roman" w:cs="Times New Roman"/>
          <w:sz w:val="24"/>
          <w:szCs w:val="24"/>
        </w:rPr>
        <w:t>процентов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всех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учителей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считали</w:t>
      </w:r>
      <w:r w:rsidRPr="00000F0C">
        <w:rPr>
          <w:rFonts w:hAnsi="Times New Roman" w:cs="Times New Roman"/>
          <w:sz w:val="24"/>
          <w:szCs w:val="24"/>
        </w:rPr>
        <w:t xml:space="preserve">, </w:t>
      </w:r>
      <w:r w:rsidRPr="00000F0C">
        <w:rPr>
          <w:rFonts w:hAnsi="Times New Roman" w:cs="Times New Roman"/>
          <w:sz w:val="24"/>
          <w:szCs w:val="24"/>
        </w:rPr>
        <w:t>что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им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не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хватает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компетенций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для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реализации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обновленных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ФГОС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и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ФОП</w:t>
      </w:r>
      <w:r w:rsidRPr="00000F0C">
        <w:rPr>
          <w:rFonts w:hAnsi="Times New Roman" w:cs="Times New Roman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Аналогичное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показало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улучшились</w:t>
      </w:r>
      <w:r>
        <w:rPr>
          <w:rFonts w:hAnsi="Times New Roman" w:cs="Times New Roman"/>
          <w:color w:val="000000"/>
          <w:sz w:val="24"/>
          <w:szCs w:val="24"/>
        </w:rPr>
        <w:t xml:space="preserve">: 13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начальной</w:t>
      </w:r>
      <w:r>
        <w:rPr>
          <w:rFonts w:hAnsi="Times New Roman" w:cs="Times New Roman"/>
          <w:color w:val="000000"/>
          <w:sz w:val="24"/>
          <w:szCs w:val="24"/>
        </w:rPr>
        <w:t xml:space="preserve">, 6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, 5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нуждаются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совершенствовании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компетенций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считают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хватает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отметить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среди</w:t>
      </w:r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испытывающих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обновленным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вновь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поступившие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Квакшинская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"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обновленным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диаграмме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ниже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r>
        <w:rPr>
          <w:noProof/>
        </w:rPr>
        <w:drawing>
          <wp:inline distT="0" distB="0" distL="0" distR="0">
            <wp:extent cx="5731510" cy="2620010"/>
            <wp:effectExtent l="0" t="0" r="0" b="0"/>
            <wp:docPr id="4" name="Picture 4" descr="/api/doc/v1/image/-37826880?moduleId=118&amp;id=6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api/doc/v1/image/-37826880?moduleId=118&amp;id=658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4" cy="26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407" w:rsidRPr="00000F0C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эффективной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совершенствованию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0F0C">
        <w:rPr>
          <w:rFonts w:hAnsi="Times New Roman" w:cs="Times New Roman"/>
          <w:color w:val="000000"/>
          <w:sz w:val="24"/>
          <w:szCs w:val="24"/>
        </w:rPr>
        <w:t>ИКТ</w:t>
      </w:r>
      <w:r w:rsidRPr="00000F0C">
        <w:rPr>
          <w:rFonts w:hAnsi="Times New Roman" w:cs="Times New Roman"/>
          <w:color w:val="000000"/>
          <w:sz w:val="24"/>
          <w:szCs w:val="24"/>
        </w:rPr>
        <w:t>-</w:t>
      </w:r>
      <w:r w:rsidRPr="00000F0C">
        <w:rPr>
          <w:rFonts w:hAnsi="Times New Roman" w:cs="Times New Roman"/>
          <w:color w:val="000000"/>
          <w:sz w:val="24"/>
          <w:szCs w:val="24"/>
        </w:rPr>
        <w:t>компетенций</w:t>
      </w:r>
      <w:r w:rsidRPr="00000F0C"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способности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метапредметных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универсальных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включающей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ключевыми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составляющими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изменяющимся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дальнейшему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показал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достаточную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, 100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заданий</w:t>
      </w:r>
      <w:r>
        <w:rPr>
          <w:rFonts w:hAnsi="Times New Roman" w:cs="Times New Roman"/>
          <w:color w:val="000000"/>
          <w:sz w:val="24"/>
          <w:szCs w:val="24"/>
        </w:rPr>
        <w:t xml:space="preserve">, 80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испытывают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затруднений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подборе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заданий</w:t>
      </w:r>
      <w:r>
        <w:rPr>
          <w:rFonts w:hAnsi="Times New Roman" w:cs="Times New Roman"/>
          <w:color w:val="000000"/>
          <w:sz w:val="24"/>
          <w:szCs w:val="24"/>
        </w:rPr>
        <w:t xml:space="preserve">, 20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прохождения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непрерывного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Квакшинская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" </w:t>
      </w:r>
      <w:r>
        <w:rPr>
          <w:rFonts w:hAnsi="Times New Roman" w:cs="Times New Roman"/>
          <w:color w:val="000000"/>
          <w:sz w:val="24"/>
          <w:szCs w:val="24"/>
        </w:rPr>
        <w:t>включены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внутриорганизационного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метапредметных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потенциала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Квакшинская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"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внедрения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обновленного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углубленного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показывает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10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преподавания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углубленном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углубленного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развитии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активизировалось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наставничество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«учитель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учитель»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увеличилось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2,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наставнических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«ученик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ученик»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выросло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8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15.</w:t>
      </w:r>
    </w:p>
    <w:p w:rsidR="00697407" w:rsidRPr="00000F0C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повысилась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15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конкурсах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конкурсах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приняли</w:t>
      </w:r>
      <w:r>
        <w:rPr>
          <w:rFonts w:hAnsi="Times New Roman" w:cs="Times New Roman"/>
          <w:color w:val="000000"/>
          <w:sz w:val="24"/>
          <w:szCs w:val="24"/>
        </w:rPr>
        <w:t xml:space="preserve"> 30 (45%)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эффективной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697407" w:rsidRPr="00F8455C" w:rsidRDefault="00697407" w:rsidP="0069740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  <w:r w:rsidRPr="00F8455C"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  <w:t>Качество учебно-методического обеспечения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приведен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требованиями 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04.08.2023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1493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официального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телекоммуникационной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Подразделы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04.08.2023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1493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официального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телекоммуникационной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сведения»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«Структура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организацией»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«Документы»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«Материально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оснащенность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«Платные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«Финансово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хозяйственная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«Вакантные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перевода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обучающихся»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«Доступная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«Международное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сотрудничество»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опубликована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опубликована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28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-9,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46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-11</w:t>
      </w:r>
      <w:r>
        <w:rPr>
          <w:rFonts w:hAnsi="Times New Roman" w:cs="Times New Roman"/>
          <w:color w:val="000000"/>
          <w:sz w:val="24"/>
          <w:szCs w:val="24"/>
        </w:rPr>
        <w:t>э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размещена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 16, 25</w:t>
      </w:r>
      <w:r>
        <w:rPr>
          <w:rFonts w:hAnsi="Times New Roman" w:cs="Times New Roman"/>
          <w:color w:val="000000"/>
          <w:sz w:val="24"/>
          <w:szCs w:val="24"/>
        </w:rPr>
        <w:t> 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школу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Квакшинская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"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показывает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20.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печатным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ресурсам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ЭОР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Квакшинская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" </w:t>
      </w:r>
      <w:r>
        <w:rPr>
          <w:rFonts w:hAnsi="Times New Roman" w:cs="Times New Roman"/>
          <w:color w:val="000000"/>
          <w:sz w:val="24"/>
          <w:szCs w:val="24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95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18.07.2024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499.</w:t>
      </w:r>
    </w:p>
    <w:p w:rsidR="00697407" w:rsidRPr="003F6177" w:rsidRDefault="00697407" w:rsidP="00697407">
      <w:pPr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3F6177">
        <w:rPr>
          <w:rFonts w:ascii="Times New Roman" w:hAnsi="Times New Roman" w:cs="Times New Roman"/>
          <w:bCs/>
          <w:spacing w:val="-2"/>
          <w:sz w:val="24"/>
          <w:szCs w:val="24"/>
        </w:rPr>
        <w:t>Качество библиотечно-информационного обеспечения</w:t>
      </w:r>
    </w:p>
    <w:p w:rsidR="00697407" w:rsidRPr="003F6177" w:rsidRDefault="00697407" w:rsidP="00697407">
      <w:pPr>
        <w:rPr>
          <w:rFonts w:ascii="Times New Roman" w:hAnsi="Times New Roman" w:cs="Times New Roman"/>
          <w:sz w:val="24"/>
          <w:szCs w:val="24"/>
        </w:rPr>
      </w:pPr>
      <w:r w:rsidRPr="003F6177">
        <w:rPr>
          <w:rFonts w:ascii="Times New Roman" w:hAnsi="Times New Roman" w:cs="Times New Roman"/>
          <w:sz w:val="24"/>
          <w:szCs w:val="24"/>
        </w:rPr>
        <w:t>Общая характеристика:</w:t>
      </w:r>
    </w:p>
    <w:p w:rsidR="00697407" w:rsidRPr="003F6177" w:rsidRDefault="00697407" w:rsidP="00697407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3F6177">
        <w:rPr>
          <w:rFonts w:ascii="Times New Roman" w:hAnsi="Times New Roman" w:cs="Times New Roman"/>
          <w:sz w:val="24"/>
          <w:szCs w:val="24"/>
        </w:rPr>
        <w:t>объем библиотечного фонда –</w:t>
      </w:r>
      <w:r w:rsidR="003F6177" w:rsidRPr="003F6177">
        <w:rPr>
          <w:rFonts w:ascii="Times New Roman" w:hAnsi="Times New Roman" w:cs="Times New Roman"/>
          <w:sz w:val="24"/>
          <w:szCs w:val="24"/>
        </w:rPr>
        <w:t>9500 единиц</w:t>
      </w:r>
      <w:r w:rsidRPr="003F6177">
        <w:rPr>
          <w:rFonts w:ascii="Times New Roman" w:hAnsi="Times New Roman" w:cs="Times New Roman"/>
          <w:sz w:val="24"/>
          <w:szCs w:val="24"/>
        </w:rPr>
        <w:t>;</w:t>
      </w:r>
    </w:p>
    <w:p w:rsidR="00697407" w:rsidRPr="003F6177" w:rsidRDefault="00697407" w:rsidP="00697407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F6177">
        <w:rPr>
          <w:rFonts w:ascii="Times New Roman" w:hAnsi="Times New Roman" w:cs="Times New Roman"/>
          <w:sz w:val="24"/>
          <w:szCs w:val="24"/>
        </w:rPr>
        <w:t>книгообеспеченность</w:t>
      </w:r>
      <w:proofErr w:type="spellEnd"/>
      <w:r w:rsidRPr="003F6177">
        <w:rPr>
          <w:rFonts w:ascii="Times New Roman" w:hAnsi="Times New Roman" w:cs="Times New Roman"/>
          <w:sz w:val="24"/>
          <w:szCs w:val="24"/>
        </w:rPr>
        <w:t xml:space="preserve"> – 100 процентов;</w:t>
      </w:r>
    </w:p>
    <w:p w:rsidR="00697407" w:rsidRPr="003F6177" w:rsidRDefault="00697407" w:rsidP="00697407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3F6177">
        <w:rPr>
          <w:rFonts w:ascii="Times New Roman" w:hAnsi="Times New Roman" w:cs="Times New Roman"/>
          <w:sz w:val="24"/>
          <w:szCs w:val="24"/>
        </w:rPr>
        <w:t>обращаемость – 5126 единиц в год;</w:t>
      </w:r>
    </w:p>
    <w:p w:rsidR="00697407" w:rsidRPr="003F6177" w:rsidRDefault="00697407" w:rsidP="00697407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sz w:val="24"/>
          <w:szCs w:val="24"/>
        </w:rPr>
      </w:pPr>
      <w:r w:rsidRPr="003F6177">
        <w:rPr>
          <w:rFonts w:ascii="Times New Roman" w:hAnsi="Times New Roman" w:cs="Times New Roman"/>
          <w:sz w:val="24"/>
          <w:szCs w:val="24"/>
        </w:rPr>
        <w:t>объем учебного фонда – 4670 единиц.</w:t>
      </w:r>
    </w:p>
    <w:p w:rsidR="00697407" w:rsidRPr="003F6177" w:rsidRDefault="00697407" w:rsidP="00697407">
      <w:pPr>
        <w:rPr>
          <w:rFonts w:ascii="Times New Roman" w:hAnsi="Times New Roman" w:cs="Times New Roman"/>
          <w:sz w:val="24"/>
          <w:szCs w:val="24"/>
        </w:rPr>
      </w:pPr>
      <w:r w:rsidRPr="003F6177">
        <w:rPr>
          <w:rFonts w:ascii="Times New Roman" w:hAnsi="Times New Roman" w:cs="Times New Roman"/>
          <w:sz w:val="24"/>
          <w:szCs w:val="24"/>
        </w:rPr>
        <w:t>Фонд библиотеки формируется за счет федерального, областного, местного бюджетов.</w:t>
      </w:r>
    </w:p>
    <w:p w:rsidR="00697407" w:rsidRPr="003F6177" w:rsidRDefault="00697407" w:rsidP="00697407">
      <w:pPr>
        <w:rPr>
          <w:rFonts w:ascii="Times New Roman" w:hAnsi="Times New Roman" w:cs="Times New Roman"/>
          <w:sz w:val="24"/>
          <w:szCs w:val="24"/>
        </w:rPr>
      </w:pPr>
      <w:r w:rsidRPr="003F6177">
        <w:rPr>
          <w:rFonts w:ascii="Times New Roman" w:hAnsi="Times New Roman" w:cs="Times New Roman"/>
          <w:bCs/>
          <w:sz w:val="24"/>
          <w:szCs w:val="24"/>
        </w:rPr>
        <w:t>Таблица 22. Состав фонда и его использование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3130"/>
        <w:gridCol w:w="2421"/>
        <w:gridCol w:w="3247"/>
      </w:tblGrid>
      <w:tr w:rsidR="00697407" w:rsidRPr="003F6177" w:rsidTr="00F63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bCs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bCs/>
                <w:sz w:val="24"/>
                <w:szCs w:val="24"/>
              </w:rPr>
              <w:t>Сколько экземпляров выдавалось за год</w:t>
            </w:r>
          </w:p>
        </w:tc>
      </w:tr>
      <w:tr w:rsidR="00697407" w:rsidRPr="003F6177" w:rsidTr="00F63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</w:tr>
      <w:tr w:rsidR="00697407" w:rsidRPr="003F6177" w:rsidTr="00F63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97407" w:rsidRPr="003F6177" w:rsidTr="00F63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4026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2731</w:t>
            </w:r>
          </w:p>
        </w:tc>
      </w:tr>
      <w:tr w:rsidR="00697407" w:rsidRPr="003F6177" w:rsidTr="00F63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97407" w:rsidRPr="003F6177" w:rsidTr="00F63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97407" w:rsidRPr="003F6177" w:rsidTr="00F63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97407" w:rsidRPr="003F6177" w:rsidTr="00F63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97407" w:rsidRPr="003F6177" w:rsidTr="00F63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407" w:rsidRPr="003F6177" w:rsidRDefault="00697407" w:rsidP="00F6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697407" w:rsidRPr="003F6177" w:rsidRDefault="00697407" w:rsidP="00697407">
      <w:pPr>
        <w:rPr>
          <w:rFonts w:ascii="Times New Roman" w:hAnsi="Times New Roman" w:cs="Times New Roman"/>
          <w:sz w:val="24"/>
          <w:szCs w:val="24"/>
        </w:rPr>
      </w:pPr>
      <w:r w:rsidRPr="003F6177">
        <w:rPr>
          <w:rFonts w:ascii="Times New Roman" w:hAnsi="Times New Roman" w:cs="Times New Roman"/>
          <w:sz w:val="24"/>
          <w:szCs w:val="24"/>
        </w:rPr>
        <w:t>Фонд библиотеки соответствует требованиям ФГОС. В</w:t>
      </w:r>
      <w:r w:rsidR="00F63EA8" w:rsidRPr="003F6177">
        <w:rPr>
          <w:rFonts w:ascii="Times New Roman" w:hAnsi="Times New Roman" w:cs="Times New Roman"/>
          <w:sz w:val="24"/>
          <w:szCs w:val="24"/>
        </w:rPr>
        <w:t xml:space="preserve"> 2024</w:t>
      </w:r>
      <w:r w:rsidRPr="003F6177">
        <w:rPr>
          <w:rFonts w:ascii="Times New Roman" w:hAnsi="Times New Roman" w:cs="Times New Roman"/>
          <w:sz w:val="24"/>
          <w:szCs w:val="24"/>
        </w:rPr>
        <w:t xml:space="preserve"> году все учебники фонда соответствовали федеральному перечню, утвержденному приказ </w:t>
      </w:r>
      <w:proofErr w:type="spellStart"/>
      <w:r w:rsidRPr="003F617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F6177">
        <w:rPr>
          <w:rFonts w:ascii="Times New Roman" w:hAnsi="Times New Roman" w:cs="Times New Roman"/>
          <w:sz w:val="24"/>
          <w:szCs w:val="24"/>
        </w:rPr>
        <w:t xml:space="preserve"> от 21.09.2022 № 858. В конце 2024 года </w:t>
      </w:r>
      <w:proofErr w:type="spellStart"/>
      <w:r w:rsidRPr="003F6177">
        <w:rPr>
          <w:rFonts w:ascii="Times New Roman" w:hAnsi="Times New Roman" w:cs="Times New Roman"/>
          <w:sz w:val="24"/>
          <w:szCs w:val="24"/>
        </w:rPr>
        <w:t>организовага</w:t>
      </w:r>
      <w:proofErr w:type="spellEnd"/>
      <w:r w:rsidRPr="003F6177">
        <w:rPr>
          <w:rFonts w:ascii="Times New Roman" w:hAnsi="Times New Roman" w:cs="Times New Roman"/>
          <w:sz w:val="24"/>
          <w:szCs w:val="24"/>
        </w:rPr>
        <w:t xml:space="preserve"> работа по переходу на новый ФПУ, который утвердили в 2024 году (приказ </w:t>
      </w:r>
      <w:proofErr w:type="spellStart"/>
      <w:r w:rsidRPr="003F617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F6177">
        <w:rPr>
          <w:rFonts w:ascii="Times New Roman" w:hAnsi="Times New Roman" w:cs="Times New Roman"/>
          <w:sz w:val="24"/>
          <w:szCs w:val="24"/>
        </w:rPr>
        <w:t xml:space="preserve"> от 05.11.2024 № 769)</w:t>
      </w:r>
    </w:p>
    <w:p w:rsidR="00697407" w:rsidRPr="003F6177" w:rsidRDefault="00697407" w:rsidP="00697407">
      <w:pPr>
        <w:rPr>
          <w:rFonts w:hAnsi="Times New Roman" w:cs="Times New Roman"/>
          <w:sz w:val="24"/>
          <w:szCs w:val="24"/>
        </w:rPr>
      </w:pPr>
      <w:r w:rsidRPr="003F6177">
        <w:rPr>
          <w:rFonts w:ascii="Times New Roman" w:hAnsi="Times New Roman" w:cs="Times New Roman"/>
          <w:sz w:val="24"/>
          <w:szCs w:val="24"/>
        </w:rPr>
        <w:t xml:space="preserve">Проведена ревизия библиотечного фонда. Подготовлен перспективный перечень </w:t>
      </w:r>
      <w:r w:rsidRPr="00000F0C">
        <w:rPr>
          <w:rFonts w:hAnsi="Times New Roman" w:cs="Times New Roman"/>
          <w:sz w:val="24"/>
          <w:szCs w:val="24"/>
        </w:rPr>
        <w:t>учебников</w:t>
      </w:r>
      <w:r w:rsidRPr="00000F0C">
        <w:rPr>
          <w:rFonts w:hAnsi="Times New Roman" w:cs="Times New Roman"/>
          <w:sz w:val="24"/>
          <w:szCs w:val="24"/>
        </w:rPr>
        <w:t xml:space="preserve">, </w:t>
      </w:r>
      <w:r w:rsidRPr="00000F0C">
        <w:rPr>
          <w:rFonts w:hAnsi="Times New Roman" w:cs="Times New Roman"/>
          <w:sz w:val="24"/>
          <w:szCs w:val="24"/>
        </w:rPr>
        <w:t>которые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школе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необходимо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закупить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до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000F0C">
        <w:rPr>
          <w:rFonts w:hAnsi="Times New Roman" w:cs="Times New Roman"/>
          <w:sz w:val="24"/>
          <w:szCs w:val="24"/>
        </w:rPr>
        <w:t>сентября</w:t>
      </w:r>
      <w:r w:rsidRPr="00000F0C">
        <w:rPr>
          <w:rFonts w:hAnsi="Times New Roman" w:cs="Times New Roman"/>
          <w:sz w:val="24"/>
          <w:szCs w:val="24"/>
        </w:rPr>
        <w:t xml:space="preserve"> 2025 </w:t>
      </w:r>
      <w:r w:rsidRPr="00000F0C">
        <w:rPr>
          <w:rFonts w:hAnsi="Times New Roman" w:cs="Times New Roman"/>
          <w:sz w:val="24"/>
          <w:szCs w:val="24"/>
        </w:rPr>
        <w:t>года</w:t>
      </w:r>
      <w:r w:rsidRPr="00000F0C">
        <w:rPr>
          <w:rFonts w:hAnsi="Times New Roman" w:cs="Times New Roman"/>
          <w:sz w:val="24"/>
          <w:szCs w:val="24"/>
        </w:rPr>
        <w:t xml:space="preserve">. </w:t>
      </w:r>
      <w:r w:rsidRPr="00000F0C">
        <w:rPr>
          <w:rFonts w:hAnsi="Times New Roman" w:cs="Times New Roman"/>
          <w:sz w:val="24"/>
          <w:szCs w:val="24"/>
        </w:rPr>
        <w:t>Также</w:t>
      </w:r>
      <w:r w:rsidRPr="00000F0C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составлен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список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пособий</w:t>
      </w:r>
      <w:r w:rsidRPr="003F6177">
        <w:rPr>
          <w:rFonts w:hAnsi="Times New Roman" w:cs="Times New Roman"/>
          <w:sz w:val="24"/>
          <w:szCs w:val="24"/>
        </w:rPr>
        <w:t xml:space="preserve">, </w:t>
      </w:r>
      <w:r w:rsidRPr="003F6177">
        <w:rPr>
          <w:rFonts w:hAnsi="Times New Roman" w:cs="Times New Roman"/>
          <w:sz w:val="24"/>
          <w:szCs w:val="24"/>
        </w:rPr>
        <w:t>которые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нужно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будет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списать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до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даты</w:t>
      </w:r>
      <w:r w:rsidRPr="003F6177">
        <w:rPr>
          <w:rFonts w:hAnsi="Times New Roman" w:cs="Times New Roman"/>
          <w:sz w:val="24"/>
          <w:szCs w:val="24"/>
        </w:rPr>
        <w:t>.</w:t>
      </w:r>
    </w:p>
    <w:p w:rsidR="00697407" w:rsidRPr="003F6177" w:rsidRDefault="00697407" w:rsidP="00697407">
      <w:pPr>
        <w:rPr>
          <w:rFonts w:hAnsi="Times New Roman" w:cs="Times New Roman"/>
          <w:sz w:val="24"/>
          <w:szCs w:val="24"/>
        </w:rPr>
      </w:pPr>
      <w:r w:rsidRPr="003F6177">
        <w:rPr>
          <w:rFonts w:hAnsi="Times New Roman" w:cs="Times New Roman"/>
          <w:sz w:val="24"/>
          <w:szCs w:val="24"/>
        </w:rPr>
        <w:t>В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библиотеке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имеются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электронные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образовательные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ресурсы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–</w:t>
      </w:r>
      <w:r w:rsidRPr="003F6177">
        <w:rPr>
          <w:rFonts w:hAnsi="Times New Roman" w:cs="Times New Roman"/>
          <w:sz w:val="24"/>
          <w:szCs w:val="24"/>
        </w:rPr>
        <w:t xml:space="preserve"> 16 </w:t>
      </w:r>
      <w:r w:rsidRPr="003F6177">
        <w:rPr>
          <w:rFonts w:hAnsi="Times New Roman" w:cs="Times New Roman"/>
          <w:sz w:val="24"/>
          <w:szCs w:val="24"/>
        </w:rPr>
        <w:t>дисков</w:t>
      </w:r>
      <w:r w:rsidRPr="003F6177">
        <w:rPr>
          <w:rFonts w:hAnsi="Times New Roman" w:cs="Times New Roman"/>
          <w:sz w:val="24"/>
          <w:szCs w:val="24"/>
        </w:rPr>
        <w:t xml:space="preserve">, </w:t>
      </w:r>
      <w:r w:rsidRPr="003F6177">
        <w:rPr>
          <w:rFonts w:hAnsi="Times New Roman" w:cs="Times New Roman"/>
          <w:sz w:val="24"/>
          <w:szCs w:val="24"/>
        </w:rPr>
        <w:t>сетевые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образовательные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ресурсы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–</w:t>
      </w:r>
      <w:r w:rsidRPr="003F6177">
        <w:rPr>
          <w:rFonts w:hAnsi="Times New Roman" w:cs="Times New Roman"/>
          <w:sz w:val="24"/>
          <w:szCs w:val="24"/>
        </w:rPr>
        <w:t xml:space="preserve"> 10, </w:t>
      </w:r>
      <w:r w:rsidRPr="003F6177">
        <w:rPr>
          <w:rFonts w:hAnsi="Times New Roman" w:cs="Times New Roman"/>
          <w:sz w:val="24"/>
          <w:szCs w:val="24"/>
        </w:rPr>
        <w:t>мультимедийные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средства</w:t>
      </w:r>
      <w:r w:rsidRPr="003F6177">
        <w:rPr>
          <w:rFonts w:hAnsi="Times New Roman" w:cs="Times New Roman"/>
          <w:sz w:val="24"/>
          <w:szCs w:val="24"/>
        </w:rPr>
        <w:t xml:space="preserve"> (</w:t>
      </w:r>
      <w:r w:rsidRPr="003F6177">
        <w:rPr>
          <w:rFonts w:hAnsi="Times New Roman" w:cs="Times New Roman"/>
          <w:sz w:val="24"/>
          <w:szCs w:val="24"/>
        </w:rPr>
        <w:t>презентации</w:t>
      </w:r>
      <w:r w:rsidRPr="003F6177">
        <w:rPr>
          <w:rFonts w:hAnsi="Times New Roman" w:cs="Times New Roman"/>
          <w:sz w:val="24"/>
          <w:szCs w:val="24"/>
        </w:rPr>
        <w:t xml:space="preserve">, </w:t>
      </w:r>
      <w:r w:rsidRPr="003F6177">
        <w:rPr>
          <w:rFonts w:hAnsi="Times New Roman" w:cs="Times New Roman"/>
          <w:sz w:val="24"/>
          <w:szCs w:val="24"/>
        </w:rPr>
        <w:t>электронные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энциклопедии</w:t>
      </w:r>
      <w:r w:rsidRPr="003F6177">
        <w:rPr>
          <w:rFonts w:hAnsi="Times New Roman" w:cs="Times New Roman"/>
          <w:sz w:val="24"/>
          <w:szCs w:val="24"/>
        </w:rPr>
        <w:t xml:space="preserve">, </w:t>
      </w:r>
      <w:r w:rsidRPr="003F6177">
        <w:rPr>
          <w:rFonts w:hAnsi="Times New Roman" w:cs="Times New Roman"/>
          <w:sz w:val="24"/>
          <w:szCs w:val="24"/>
        </w:rPr>
        <w:t>дидактические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материалы</w:t>
      </w:r>
      <w:r w:rsidRPr="003F6177">
        <w:rPr>
          <w:rFonts w:hAnsi="Times New Roman" w:cs="Times New Roman"/>
          <w:sz w:val="24"/>
          <w:szCs w:val="24"/>
        </w:rPr>
        <w:t xml:space="preserve">) </w:t>
      </w:r>
      <w:r w:rsidRPr="003F6177">
        <w:rPr>
          <w:rFonts w:hAnsi="Times New Roman" w:cs="Times New Roman"/>
          <w:sz w:val="24"/>
          <w:szCs w:val="24"/>
        </w:rPr>
        <w:t>–</w:t>
      </w:r>
      <w:r w:rsidRPr="003F6177">
        <w:rPr>
          <w:rFonts w:hAnsi="Times New Roman" w:cs="Times New Roman"/>
          <w:sz w:val="24"/>
          <w:szCs w:val="24"/>
        </w:rPr>
        <w:t xml:space="preserve"> 17.</w:t>
      </w:r>
    </w:p>
    <w:p w:rsidR="00697407" w:rsidRPr="003F6177" w:rsidRDefault="00697407" w:rsidP="00697407">
      <w:pPr>
        <w:rPr>
          <w:rFonts w:hAnsi="Times New Roman" w:cs="Times New Roman"/>
          <w:sz w:val="24"/>
          <w:szCs w:val="24"/>
        </w:rPr>
      </w:pPr>
      <w:r w:rsidRPr="003F6177">
        <w:rPr>
          <w:rFonts w:hAnsi="Times New Roman" w:cs="Times New Roman"/>
          <w:sz w:val="24"/>
          <w:szCs w:val="24"/>
        </w:rPr>
        <w:t>Средний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уровень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посещаемости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библиотеки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–</w:t>
      </w:r>
      <w:r w:rsidRPr="003F6177">
        <w:rPr>
          <w:rFonts w:hAnsi="Times New Roman" w:cs="Times New Roman"/>
          <w:sz w:val="24"/>
          <w:szCs w:val="24"/>
        </w:rPr>
        <w:t xml:space="preserve"> 12 </w:t>
      </w:r>
      <w:r w:rsidRPr="003F6177">
        <w:rPr>
          <w:rFonts w:hAnsi="Times New Roman" w:cs="Times New Roman"/>
          <w:sz w:val="24"/>
          <w:szCs w:val="24"/>
        </w:rPr>
        <w:t>человек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в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день</w:t>
      </w:r>
      <w:r w:rsidRPr="003F6177">
        <w:rPr>
          <w:rFonts w:hAnsi="Times New Roman" w:cs="Times New Roman"/>
          <w:sz w:val="24"/>
          <w:szCs w:val="24"/>
        </w:rPr>
        <w:t>.</w:t>
      </w:r>
    </w:p>
    <w:p w:rsidR="00697407" w:rsidRPr="003F6177" w:rsidRDefault="00697407" w:rsidP="00697407">
      <w:pPr>
        <w:rPr>
          <w:rFonts w:hAnsi="Times New Roman" w:cs="Times New Roman"/>
          <w:sz w:val="24"/>
          <w:szCs w:val="24"/>
        </w:rPr>
      </w:pPr>
      <w:r w:rsidRPr="003F6177">
        <w:rPr>
          <w:rFonts w:hAnsi="Times New Roman" w:cs="Times New Roman"/>
          <w:sz w:val="24"/>
          <w:szCs w:val="24"/>
        </w:rPr>
        <w:t>На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официальном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сайте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Школы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есть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страница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библиотеки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с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информацией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о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работе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и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проводимых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мероприятиях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библиотеки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Школы</w:t>
      </w:r>
      <w:r w:rsidRPr="003F6177">
        <w:rPr>
          <w:rFonts w:hAnsi="Times New Roman" w:cs="Times New Roman"/>
          <w:sz w:val="24"/>
          <w:szCs w:val="24"/>
        </w:rPr>
        <w:t>.</w:t>
      </w:r>
    </w:p>
    <w:p w:rsidR="00697407" w:rsidRPr="003F6177" w:rsidRDefault="00697407" w:rsidP="00697407">
      <w:pPr>
        <w:rPr>
          <w:rFonts w:hAnsi="Times New Roman" w:cs="Times New Roman"/>
          <w:sz w:val="24"/>
          <w:szCs w:val="24"/>
        </w:rPr>
      </w:pPr>
      <w:r w:rsidRPr="003F6177">
        <w:rPr>
          <w:rFonts w:hAnsi="Times New Roman" w:cs="Times New Roman"/>
          <w:sz w:val="24"/>
          <w:szCs w:val="24"/>
        </w:rPr>
        <w:t>Оснащенность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библиотеки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учебными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пособиями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достаточная</w:t>
      </w:r>
      <w:r w:rsidRPr="003F6177">
        <w:rPr>
          <w:rFonts w:hAnsi="Times New Roman" w:cs="Times New Roman"/>
          <w:sz w:val="24"/>
          <w:szCs w:val="24"/>
        </w:rPr>
        <w:t xml:space="preserve">. </w:t>
      </w:r>
      <w:r w:rsidRPr="003F6177">
        <w:rPr>
          <w:rFonts w:hAnsi="Times New Roman" w:cs="Times New Roman"/>
          <w:sz w:val="24"/>
          <w:szCs w:val="24"/>
        </w:rPr>
        <w:t>Фонд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дополнительной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литературы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оцифрован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полностью</w:t>
      </w:r>
      <w:r w:rsidRPr="003F6177">
        <w:rPr>
          <w:rFonts w:hAnsi="Times New Roman" w:cs="Times New Roman"/>
          <w:sz w:val="24"/>
          <w:szCs w:val="24"/>
        </w:rPr>
        <w:t xml:space="preserve">. </w:t>
      </w:r>
      <w:r w:rsidRPr="003F6177">
        <w:rPr>
          <w:rFonts w:hAnsi="Times New Roman" w:cs="Times New Roman"/>
          <w:sz w:val="24"/>
          <w:szCs w:val="24"/>
        </w:rPr>
        <w:t>Отсутствует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финансирование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библиотеки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на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закупку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периодических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изданий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и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обновление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фонда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художественной</w:t>
      </w:r>
      <w:r w:rsidRPr="003F6177">
        <w:rPr>
          <w:rFonts w:hAnsi="Times New Roman" w:cs="Times New Roman"/>
          <w:sz w:val="24"/>
          <w:szCs w:val="24"/>
        </w:rPr>
        <w:t xml:space="preserve"> </w:t>
      </w:r>
      <w:r w:rsidRPr="003F6177">
        <w:rPr>
          <w:rFonts w:hAnsi="Times New Roman" w:cs="Times New Roman"/>
          <w:sz w:val="24"/>
          <w:szCs w:val="24"/>
        </w:rPr>
        <w:t>литературы</w:t>
      </w:r>
      <w:r w:rsidRPr="003F6177">
        <w:rPr>
          <w:rFonts w:hAnsi="Times New Roman" w:cs="Times New Roman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Контроль библиотечного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фонда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наличие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книг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ФСЭМ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планомерная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изъятию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книг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экстремистских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ФСЭМ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697407" w:rsidRDefault="00697407" w:rsidP="00697407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книг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ФСЭМ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систематически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ФСЭМ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7407" w:rsidRDefault="00697407" w:rsidP="00697407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систематически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3EA8">
        <w:rPr>
          <w:rFonts w:hAnsi="Times New Roman" w:cs="Times New Roman"/>
          <w:color w:val="000000"/>
          <w:sz w:val="24"/>
          <w:szCs w:val="24"/>
        </w:rPr>
        <w:t>два</w:t>
      </w:r>
      <w:r w:rsidR="00F63EA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3EA8">
        <w:rPr>
          <w:rFonts w:hAnsi="Times New Roman" w:cs="Times New Roman"/>
          <w:color w:val="000000"/>
          <w:sz w:val="24"/>
          <w:szCs w:val="24"/>
        </w:rPr>
        <w:t>раза</w:t>
      </w:r>
      <w:r w:rsidR="00F63EA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3EA8">
        <w:rPr>
          <w:rFonts w:hAnsi="Times New Roman" w:cs="Times New Roman"/>
          <w:color w:val="000000"/>
          <w:sz w:val="24"/>
          <w:szCs w:val="24"/>
        </w:rPr>
        <w:t>в</w:t>
      </w:r>
      <w:r w:rsidR="00F63EA8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3EA8">
        <w:rPr>
          <w:rFonts w:hAnsi="Times New Roman" w:cs="Times New Roman"/>
          <w:color w:val="000000"/>
          <w:sz w:val="24"/>
          <w:szCs w:val="24"/>
        </w:rPr>
        <w:t>месяц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ФСЭМ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справочно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библиографическим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аппаратом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сверке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списком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экстремистских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изъятию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уничтожению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экстремистских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Комиссия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63EA8">
        <w:rPr>
          <w:rFonts w:hAnsi="Times New Roman" w:cs="Times New Roman"/>
          <w:color w:val="000000"/>
          <w:sz w:val="24"/>
          <w:szCs w:val="24"/>
        </w:rPr>
        <w:t>ежемесячно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ФСЭМ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ФСЭМ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справочно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библиографическим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аппаратом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вносятся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ФСЭМ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внесены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Заведующая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Садыгова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проводит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списка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экстремистских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 xml:space="preserve"> 10 </w:t>
      </w:r>
      <w:r>
        <w:rPr>
          <w:rFonts w:hAnsi="Times New Roman" w:cs="Times New Roman"/>
          <w:color w:val="000000"/>
          <w:sz w:val="24"/>
          <w:szCs w:val="24"/>
        </w:rPr>
        <w:t>числа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квартал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совпадения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выходным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следующий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датой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Списка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экстремистских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ФСЭМ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Ямаева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ежемесячно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компьютеров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экстремистских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контента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фиксируются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ФСЭМ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Pr="00393F9B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 w:rsidRPr="00393F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3F9B">
        <w:rPr>
          <w:rFonts w:hAnsi="Times New Roman" w:cs="Times New Roman"/>
          <w:color w:val="000000"/>
          <w:sz w:val="24"/>
          <w:szCs w:val="24"/>
        </w:rPr>
        <w:t>школьной</w:t>
      </w:r>
      <w:r w:rsidRPr="00393F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3F9B">
        <w:rPr>
          <w:rFonts w:hAnsi="Times New Roman" w:cs="Times New Roman"/>
          <w:color w:val="000000"/>
          <w:sz w:val="24"/>
          <w:szCs w:val="24"/>
        </w:rPr>
        <w:t>библиотеке</w:t>
      </w:r>
      <w:r w:rsidRPr="00393F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93F9B">
        <w:rPr>
          <w:rFonts w:hAnsi="Times New Roman" w:cs="Times New Roman"/>
          <w:color w:val="000000"/>
          <w:sz w:val="24"/>
          <w:szCs w:val="24"/>
        </w:rPr>
        <w:t>отсутствуют</w:t>
      </w:r>
      <w:r w:rsidRPr="00393F9B">
        <w:rPr>
          <w:rFonts w:hAnsi="Times New Roman" w:cs="Times New Roman"/>
          <w:color w:val="000000"/>
          <w:sz w:val="24"/>
          <w:szCs w:val="24"/>
        </w:rPr>
        <w:t>:</w:t>
      </w:r>
    </w:p>
    <w:p w:rsidR="00697407" w:rsidRDefault="00697407" w:rsidP="00697407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бумажные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носители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ФСЭМ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бумажные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носители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книг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журналов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</w:t>
      </w:r>
      <w:r>
        <w:rPr>
          <w:rFonts w:hAnsi="Times New Roman" w:cs="Times New Roman"/>
          <w:color w:val="000000"/>
          <w:sz w:val="24"/>
          <w:szCs w:val="24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содержащие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высказывания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негативно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происхождения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обнаружены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текстовые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побудительного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призывающие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враждебным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выделенных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вероисповедания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экстремистского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представленные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аудио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видеофайлов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песни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интервью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лекции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</w:t>
      </w:r>
      <w:r>
        <w:rPr>
          <w:rFonts w:hAnsi="Times New Roman" w:cs="Times New Roman"/>
          <w:color w:val="000000"/>
          <w:sz w:val="24"/>
          <w:szCs w:val="24"/>
        </w:rPr>
        <w:t xml:space="preserve">.), </w:t>
      </w:r>
      <w:r>
        <w:rPr>
          <w:rFonts w:hAnsi="Times New Roman" w:cs="Times New Roman"/>
          <w:color w:val="000000"/>
          <w:sz w:val="24"/>
          <w:szCs w:val="24"/>
        </w:rPr>
        <w:t>размещенные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Интернет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каких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носителях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флэш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карты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внешние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жесткие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</w:t>
      </w:r>
      <w:r>
        <w:rPr>
          <w:rFonts w:hAnsi="Times New Roman" w:cs="Times New Roman"/>
          <w:color w:val="000000"/>
          <w:sz w:val="24"/>
          <w:szCs w:val="24"/>
        </w:rPr>
        <w:t>, USB-</w:t>
      </w:r>
      <w:r>
        <w:rPr>
          <w:rFonts w:hAnsi="Times New Roman" w:cs="Times New Roman"/>
          <w:color w:val="000000"/>
          <w:sz w:val="24"/>
          <w:szCs w:val="24"/>
        </w:rPr>
        <w:t>диски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697407" w:rsidRDefault="00697407" w:rsidP="00697407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экстремистского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представленные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изображения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рисунки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графика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фотографии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изображения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текстом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697407" w:rsidRDefault="00697407" w:rsidP="00697407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Материально-техническая база</w:t>
      </w:r>
    </w:p>
    <w:p w:rsidR="00697407" w:rsidRPr="00DF65BA" w:rsidRDefault="00697407" w:rsidP="00697407">
      <w:pPr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 w:rsidRPr="003F6177">
        <w:rPr>
          <w:rFonts w:hAnsi="Times New Roman" w:cs="Times New Roman"/>
          <w:color w:val="FF0000"/>
          <w:sz w:val="24"/>
          <w:szCs w:val="24"/>
        </w:rPr>
        <w:t xml:space="preserve">.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В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Школе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оборудованы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14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учебных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кабинета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, 13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из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них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оснащен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современной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мультимедийной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техникой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в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том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числе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:</w:t>
      </w:r>
    </w:p>
    <w:p w:rsidR="00697407" w:rsidRPr="00DF65BA" w:rsidRDefault="00697407" w:rsidP="00697407">
      <w:pPr>
        <w:numPr>
          <w:ilvl w:val="0"/>
          <w:numId w:val="5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DF65BA">
        <w:rPr>
          <w:rFonts w:hAnsi="Times New Roman" w:cs="Times New Roman"/>
          <w:color w:val="000000" w:themeColor="text1"/>
          <w:sz w:val="24"/>
          <w:szCs w:val="24"/>
        </w:rPr>
        <w:lastRenderedPageBreak/>
        <w:t>лаборатория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по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физике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697407" w:rsidRPr="00DF65BA" w:rsidRDefault="00697407" w:rsidP="00697407">
      <w:pPr>
        <w:numPr>
          <w:ilvl w:val="0"/>
          <w:numId w:val="5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DF65BA">
        <w:rPr>
          <w:rFonts w:hAnsi="Times New Roman" w:cs="Times New Roman"/>
          <w:color w:val="000000" w:themeColor="text1"/>
          <w:sz w:val="24"/>
          <w:szCs w:val="24"/>
        </w:rPr>
        <w:t>лаборатория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по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химии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697407" w:rsidRPr="00DF65BA" w:rsidRDefault="00697407" w:rsidP="00697407">
      <w:pPr>
        <w:numPr>
          <w:ilvl w:val="0"/>
          <w:numId w:val="5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DF65BA">
        <w:rPr>
          <w:rFonts w:hAnsi="Times New Roman" w:cs="Times New Roman"/>
          <w:color w:val="000000" w:themeColor="text1"/>
          <w:sz w:val="24"/>
          <w:szCs w:val="24"/>
        </w:rPr>
        <w:t>лаборатория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по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биологии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697407" w:rsidRPr="00DF65BA" w:rsidRDefault="00697407" w:rsidP="00697407">
      <w:pPr>
        <w:numPr>
          <w:ilvl w:val="0"/>
          <w:numId w:val="5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</w:rPr>
      </w:pPr>
      <w:r w:rsidRPr="00DF65BA">
        <w:rPr>
          <w:rFonts w:hAnsi="Times New Roman" w:cs="Times New Roman"/>
          <w:color w:val="000000" w:themeColor="text1"/>
          <w:sz w:val="24"/>
          <w:szCs w:val="24"/>
        </w:rPr>
        <w:t>один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компьютерный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класс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;</w:t>
      </w:r>
    </w:p>
    <w:p w:rsidR="00697407" w:rsidRPr="00DF65BA" w:rsidRDefault="00697407" w:rsidP="00697407">
      <w:pPr>
        <w:numPr>
          <w:ilvl w:val="0"/>
          <w:numId w:val="5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 w:themeColor="text1"/>
          <w:sz w:val="24"/>
          <w:szCs w:val="24"/>
        </w:rPr>
      </w:pPr>
      <w:r w:rsidRPr="00DF65BA">
        <w:rPr>
          <w:rFonts w:hAnsi="Times New Roman" w:cs="Times New Roman"/>
          <w:color w:val="000000" w:themeColor="text1"/>
          <w:sz w:val="24"/>
          <w:szCs w:val="24"/>
        </w:rPr>
        <w:t>кабинет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ОБЗР 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(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оборудован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991C26" w:rsidRPr="00DF65BA">
        <w:rPr>
          <w:rFonts w:hAnsi="Times New Roman" w:cs="Times New Roman"/>
          <w:color w:val="000000" w:themeColor="text1"/>
          <w:sz w:val="24"/>
          <w:szCs w:val="24"/>
        </w:rPr>
        <w:t>тренажером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«Максим»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.).</w:t>
      </w:r>
    </w:p>
    <w:p w:rsidR="00697407" w:rsidRPr="00991C26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2024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нового 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Родины»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ОБЖ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переименован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ОБЗР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Была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ревизия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спортивный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залы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столовая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пищеблок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мебелью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2.4.3648-20. </w:t>
      </w:r>
      <w:r>
        <w:rPr>
          <w:rFonts w:hAnsi="Times New Roman" w:cs="Times New Roman"/>
          <w:color w:val="000000"/>
          <w:sz w:val="24"/>
          <w:szCs w:val="24"/>
        </w:rPr>
        <w:t>Мебель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расположена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Парты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стулья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цветовой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маркировкой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ростовой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Покрытие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стульев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дефектов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повреждений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удовлетворительная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цикла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расстановка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мебели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оптимальную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ширину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оптимальные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ряда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закреплены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проветривания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оснащены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термометрами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журналы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инструктажа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уголки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оснащены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специализированной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мебелью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06.09.2022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804.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оснащены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комплектами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7407" w:rsidRDefault="00697407" w:rsidP="00697407">
      <w:pPr>
        <w:numPr>
          <w:ilvl w:val="0"/>
          <w:numId w:val="5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наглядных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пособий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5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5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макетов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52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06.09.2022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804.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Кабинеты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«Иностранный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«Общественно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научные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предметы»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«Искусство»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«Технология»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«Физическая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Родины»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оснащены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комплектами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7407" w:rsidRDefault="00697407" w:rsidP="00697407">
      <w:pPr>
        <w:numPr>
          <w:ilvl w:val="0"/>
          <w:numId w:val="5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наглядных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пособий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5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5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макетов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53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06.09.2022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804.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химии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биологии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оснащены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лабораторно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технологическим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06.09.2022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804.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оснащены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электронными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демонстрационно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наглядными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персональный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компьютер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проектор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интерактивная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удовлетворительное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уголки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размещены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Оформлены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выставки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лучших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Кабинеты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эстетично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опроса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конец</w:t>
      </w:r>
      <w:r>
        <w:rPr>
          <w:rFonts w:hAnsi="Times New Roman" w:cs="Times New Roman"/>
          <w:color w:val="000000"/>
          <w:sz w:val="24"/>
          <w:szCs w:val="24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показывает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положительную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динамику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сравнении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годом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позициям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7407" w:rsidRDefault="00697407" w:rsidP="00697407">
      <w:pPr>
        <w:numPr>
          <w:ilvl w:val="0"/>
          <w:numId w:val="5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Квакшинская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" </w:t>
      </w:r>
      <w:r>
        <w:rPr>
          <w:rFonts w:hAnsi="Times New Roman" w:cs="Times New Roman"/>
          <w:color w:val="000000"/>
          <w:sz w:val="24"/>
          <w:szCs w:val="24"/>
        </w:rPr>
        <w:t>позволяет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100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отличие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прежних</w:t>
      </w:r>
      <w:r>
        <w:rPr>
          <w:rFonts w:hAnsi="Times New Roman" w:cs="Times New Roman"/>
          <w:color w:val="000000"/>
          <w:sz w:val="24"/>
          <w:szCs w:val="24"/>
        </w:rPr>
        <w:t xml:space="preserve"> 85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407" w:rsidRDefault="00697407" w:rsidP="00697407">
      <w:pPr>
        <w:numPr>
          <w:ilvl w:val="0"/>
          <w:numId w:val="5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изменилась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оснащенность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93 </w:t>
      </w:r>
      <w:r>
        <w:rPr>
          <w:rFonts w:hAnsi="Times New Roman" w:cs="Times New Roman"/>
          <w:color w:val="000000"/>
          <w:sz w:val="24"/>
          <w:szCs w:val="24"/>
        </w:rPr>
        <w:t>процента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вместо</w:t>
      </w:r>
      <w:r>
        <w:rPr>
          <w:rFonts w:hAnsi="Times New Roman" w:cs="Times New Roman"/>
          <w:color w:val="000000"/>
          <w:sz w:val="24"/>
          <w:szCs w:val="24"/>
        </w:rPr>
        <w:t xml:space="preserve"> 65%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году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оснащены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лабораторно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технологическим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перечнем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06.09.2022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804, 100 </w:t>
      </w:r>
      <w:r>
        <w:rPr>
          <w:rFonts w:hAnsi="Times New Roman" w:cs="Times New Roman"/>
          <w:color w:val="000000"/>
          <w:sz w:val="24"/>
          <w:szCs w:val="24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вместо</w:t>
      </w:r>
      <w:r>
        <w:rPr>
          <w:rFonts w:hAnsi="Times New Roman" w:cs="Times New Roman"/>
          <w:color w:val="000000"/>
          <w:sz w:val="24"/>
          <w:szCs w:val="24"/>
        </w:rPr>
        <w:t xml:space="preserve"> 85%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году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оснащены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электронными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демонстрационно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наглядными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персональный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компьютер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проектор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интерактивная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оснащенности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«Иностранный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«Общественно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научные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предметы»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наглядных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пособий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карт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макетов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специального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управленческой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МОУ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Квакшинская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" </w:t>
      </w:r>
      <w:r>
        <w:rPr>
          <w:rFonts w:hAnsi="Times New Roman" w:cs="Times New Roman"/>
          <w:color w:val="000000"/>
          <w:sz w:val="24"/>
          <w:szCs w:val="24"/>
        </w:rPr>
        <w:t>принято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ходатайства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оснащенности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естественно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научного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цикла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лабораторным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перспектив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инженерного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лабораторных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экспериментальной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Pr="003F6177" w:rsidRDefault="00697407" w:rsidP="0069740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</w:pPr>
      <w:r w:rsidRPr="003F6177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>Статистическая часть</w:t>
      </w:r>
    </w:p>
    <w:p w:rsidR="00697407" w:rsidRPr="003F6177" w:rsidRDefault="00697407" w:rsidP="006974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F6177">
        <w:rPr>
          <w:rFonts w:ascii="Times New Roman" w:hAnsi="Times New Roman" w:cs="Times New Roman"/>
          <w:color w:val="000000"/>
          <w:sz w:val="24"/>
          <w:szCs w:val="24"/>
        </w:rPr>
        <w:t xml:space="preserve">В разделе представлены результаты </w:t>
      </w:r>
      <w:proofErr w:type="spellStart"/>
      <w:r w:rsidRPr="003F6177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3F6177">
        <w:rPr>
          <w:rFonts w:ascii="Times New Roman" w:hAnsi="Times New Roman" w:cs="Times New Roman"/>
          <w:color w:val="000000"/>
          <w:sz w:val="24"/>
          <w:szCs w:val="24"/>
        </w:rPr>
        <w:t xml:space="preserve"> за 2024 год в соответствии с показателями деятельности школы из приложения 2 к приказу </w:t>
      </w:r>
      <w:proofErr w:type="spellStart"/>
      <w:r w:rsidRPr="003F6177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F6177">
        <w:rPr>
          <w:rFonts w:ascii="Times New Roman" w:hAnsi="Times New Roman" w:cs="Times New Roman"/>
          <w:color w:val="000000"/>
          <w:sz w:val="24"/>
          <w:szCs w:val="24"/>
        </w:rPr>
        <w:t xml:space="preserve"> от 10.12.2013 № 1324.</w:t>
      </w:r>
    </w:p>
    <w:p w:rsidR="00697407" w:rsidRPr="00DF65BA" w:rsidRDefault="00697407" w:rsidP="00697407">
      <w:pPr>
        <w:spacing w:line="600" w:lineRule="atLeast"/>
        <w:rPr>
          <w:rFonts w:ascii="Times New Roman" w:hAnsi="Times New Roman" w:cs="Times New Roman"/>
          <w:b/>
          <w:bCs/>
          <w:color w:val="000000" w:themeColor="text1"/>
          <w:spacing w:val="-2"/>
          <w:sz w:val="42"/>
          <w:szCs w:val="42"/>
        </w:rPr>
      </w:pPr>
      <w:r w:rsidRPr="00DF65BA">
        <w:rPr>
          <w:rFonts w:ascii="Times New Roman" w:hAnsi="Times New Roman" w:cs="Times New Roman"/>
          <w:b/>
          <w:bCs/>
          <w:color w:val="000000" w:themeColor="text1"/>
          <w:spacing w:val="-2"/>
          <w:sz w:val="42"/>
          <w:szCs w:val="42"/>
        </w:rPr>
        <w:t>Результаты анализа показателей деятельности организации</w:t>
      </w:r>
    </w:p>
    <w:p w:rsidR="00697407" w:rsidRPr="00DF65BA" w:rsidRDefault="00697407" w:rsidP="00697407">
      <w:pPr>
        <w:rPr>
          <w:rFonts w:hAnsi="Times New Roman" w:cs="Times New Roman"/>
          <w:color w:val="000000" w:themeColor="text1"/>
          <w:sz w:val="24"/>
          <w:szCs w:val="24"/>
        </w:rPr>
      </w:pPr>
      <w:r w:rsidRPr="00DF65BA">
        <w:rPr>
          <w:rFonts w:hAnsi="Times New Roman" w:cs="Times New Roman"/>
          <w:color w:val="000000" w:themeColor="text1"/>
          <w:sz w:val="24"/>
          <w:szCs w:val="24"/>
        </w:rPr>
        <w:t>Данные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приведены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по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состоянию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на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31 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декабря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 xml:space="preserve"> 2024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 года</w:t>
      </w:r>
      <w:r w:rsidRPr="00DF65BA">
        <w:rPr>
          <w:rFonts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3"/>
        <w:gridCol w:w="1478"/>
        <w:gridCol w:w="1386"/>
      </w:tblGrid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Единица</w:t>
            </w:r>
            <w:r w:rsidRPr="00DF65BA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измерения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DF65BA" w:rsidRPr="00DF65BA" w:rsidTr="00F63EA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Образовательная</w:t>
            </w:r>
            <w:r w:rsidRPr="00DF65BA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деятельность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Общая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учащихся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991C26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194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учащихся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образовательной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программе начального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991C26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учащихся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образовательной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программе основного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991C26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учащихся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образовательной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программе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среднего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991C26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учащихся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успевающих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результатам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промежуточной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аттестации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991C26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90</w:t>
            </w:r>
            <w:r w:rsidR="00697407"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(46,1%)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Средний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балл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ГИА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9-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русскому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языку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4,3*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Средний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балл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ГИА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9-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математике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4,2*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Средний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балл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ЕГЭ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11-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русскому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языку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Средний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балл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ЕГЭ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11-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математике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9-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которые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получили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неудовлетворительные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результаты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ГИА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русскому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языку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9-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9-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которые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получили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неудовлетворительные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результаты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ГИА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математике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9-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11-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которые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получили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результаты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ниже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установленного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минимального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количества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баллов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ЕГЭ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русскому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языку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11-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11-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которые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получили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результаты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ниже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установленного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минимального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количества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баллов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ЕГЭ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математике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11-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9-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которые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получили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аттестаты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9-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11-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которые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получили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аттестаты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11-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9-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которые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получили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аттестаты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отличием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9-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 (11%)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11-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которые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получили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аттестаты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отличием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выпускников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11-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6 (7%)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учащихся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которые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принимали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участие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олимпиадах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смотрах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конкурсах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45 (5%)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учащихся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победителей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призеров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олимпиад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смотров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конкурсов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том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25 (2,7%)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уровня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24 (2,6%)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уровня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 (0,1%)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международного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уровня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учащихся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программам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углубленным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изучением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отдельных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учебных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предметов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учащихся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программам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профильного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обучения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 (11%)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учащихся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программам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применением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дистанционных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образовательных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технологий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электронного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обучения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991C26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194</w:t>
            </w:r>
            <w:r w:rsidR="00697407"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(100%)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учащихся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рамках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сетевой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формы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реализации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образовательных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программ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Общая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том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высшим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образованием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высшим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педагогическим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образованием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средним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профессиональным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образованием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средним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профессиональным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педагогическим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образованием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квалификационной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категорией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таких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том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30 (58%)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высшей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16 (31%)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первой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14 (27%)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таких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педагогическим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стажем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17 (33%)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15 (29%)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больше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30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 (4%)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таких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возрасте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19 (47%)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30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12 (23%)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55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7 (14%)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педагогических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административно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хозяйственных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которые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последние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пять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прошли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повышение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квалификации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или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профессиональную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переподготовку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таких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35 (73%)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педагогических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административно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хозяйственных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которые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прошли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повышение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квалификации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применению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образовательном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процессе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ФГОС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таких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работников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 (42%)</w:t>
            </w:r>
          </w:p>
        </w:tc>
      </w:tr>
      <w:tr w:rsidR="00DF65BA" w:rsidRPr="00DF65BA" w:rsidTr="00F63EA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Инфраструктура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компьютеров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расчете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одного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учащегося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0,175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экземпляров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учебной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учебно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методической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литературы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количества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единиц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библиотечного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фонда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расчете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одного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учащегося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Наличие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системы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электронного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документооборота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Наличие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Школе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читального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зала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библиотеки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том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наличие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рабочих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мест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работы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компьютере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или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ноутбуке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средств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сканирования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распознавания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текста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выхода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интернет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библиотечных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компьютеров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−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системы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контроля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распечатки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материалов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удельный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вес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которые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могут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пользоваться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широкополосным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интернетом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менее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2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Мб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общей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численности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процент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DF65BA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196</w:t>
            </w:r>
            <w:r w:rsidR="00697407"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(100%)</w:t>
            </w:r>
          </w:p>
        </w:tc>
      </w:tr>
      <w:tr w:rsidR="00DF65BA" w:rsidRPr="00DF65BA" w:rsidTr="00F63EA8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Общая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площадь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помещений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образовательного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процесса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расчете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одного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обучающегося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кв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407" w:rsidRPr="00DF65BA" w:rsidRDefault="00697407" w:rsidP="00F63EA8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DF65B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3,13</w:t>
            </w:r>
            <w:r w:rsidRPr="00DF65BA">
              <w:rPr>
                <w:color w:val="000000" w:themeColor="text1"/>
              </w:rPr>
              <w:br/>
            </w:r>
          </w:p>
        </w:tc>
      </w:tr>
    </w:tbl>
    <w:p w:rsidR="00697407" w:rsidRPr="0078365B" w:rsidRDefault="00697407" w:rsidP="00697407">
      <w:pPr>
        <w:rPr>
          <w:rFonts w:hAnsi="Times New Roman" w:cs="Times New Roman"/>
          <w:color w:val="00B050"/>
          <w:sz w:val="24"/>
          <w:szCs w:val="24"/>
        </w:rPr>
      </w:pPr>
    </w:p>
    <w:p w:rsidR="00697407" w:rsidRDefault="00697407" w:rsidP="0069740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 xml:space="preserve">Вывод по результатам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самообследования</w:t>
      </w:r>
      <w:proofErr w:type="spellEnd"/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достаточную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инфраструктуру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F6177">
        <w:rPr>
          <w:rFonts w:hAnsi="Times New Roman" w:cs="Times New Roman"/>
          <w:color w:val="000000"/>
          <w:sz w:val="24"/>
          <w:szCs w:val="24"/>
        </w:rPr>
        <w:t>в</w:t>
      </w:r>
      <w:r w:rsidR="003F617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F6177">
        <w:rPr>
          <w:rFonts w:hAnsi="Times New Roman" w:cs="Times New Roman"/>
          <w:color w:val="000000"/>
          <w:sz w:val="24"/>
          <w:szCs w:val="24"/>
        </w:rPr>
        <w:t>основном</w:t>
      </w:r>
      <w:r w:rsidR="003F617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Pr="001A7FDF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-2021: </w:t>
      </w:r>
      <w:r>
        <w:rPr>
          <w:rFonts w:hAnsi="Times New Roman" w:cs="Times New Roman"/>
          <w:color w:val="000000"/>
          <w:sz w:val="24"/>
          <w:szCs w:val="24"/>
        </w:rPr>
        <w:t>разработаны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-2021.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-2021 </w:t>
      </w:r>
      <w:r>
        <w:rPr>
          <w:rFonts w:hAnsi="Times New Roman" w:cs="Times New Roman"/>
          <w:color w:val="000000"/>
          <w:sz w:val="24"/>
          <w:szCs w:val="24"/>
        </w:rPr>
        <w:t>показывают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внедрению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A7FDF">
        <w:rPr>
          <w:rFonts w:hAnsi="Times New Roman" w:cs="Times New Roman"/>
          <w:color w:val="000000"/>
          <w:sz w:val="24"/>
          <w:szCs w:val="24"/>
        </w:rPr>
        <w:t>ФГОС</w:t>
      </w:r>
      <w:r w:rsidRPr="001A7FDF">
        <w:rPr>
          <w:rFonts w:hAnsi="Times New Roman" w:cs="Times New Roman"/>
          <w:color w:val="000000"/>
          <w:sz w:val="24"/>
          <w:szCs w:val="24"/>
        </w:rPr>
        <w:t>-2021.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укомплектована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достаточным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достаточную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регулярно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стабильные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владеют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компетенций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Кроме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стоит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отметить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достаточно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7407" w:rsidRDefault="00697407" w:rsidP="00697407">
      <w:pPr>
        <w:rPr>
          <w:rFonts w:hAnsi="Times New Roman" w:cs="Times New Roman"/>
          <w:color w:val="000000"/>
          <w:sz w:val="24"/>
          <w:szCs w:val="24"/>
        </w:rPr>
      </w:pPr>
    </w:p>
    <w:p w:rsidR="00693F90" w:rsidRDefault="00693F90"/>
    <w:sectPr w:rsidR="00693F90" w:rsidSect="00F63E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4E8" w:rsidRDefault="007244E8" w:rsidP="00B6062F">
      <w:pPr>
        <w:spacing w:after="0" w:line="240" w:lineRule="auto"/>
      </w:pPr>
      <w:r>
        <w:separator/>
      </w:r>
    </w:p>
  </w:endnote>
  <w:endnote w:type="continuationSeparator" w:id="0">
    <w:p w:rsidR="007244E8" w:rsidRDefault="007244E8" w:rsidP="00B6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62F" w:rsidRDefault="00B606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62F" w:rsidRDefault="00B6062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62F" w:rsidRDefault="00B606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4E8" w:rsidRDefault="007244E8" w:rsidP="00B6062F">
      <w:pPr>
        <w:spacing w:after="0" w:line="240" w:lineRule="auto"/>
      </w:pPr>
      <w:r>
        <w:separator/>
      </w:r>
    </w:p>
  </w:footnote>
  <w:footnote w:type="continuationSeparator" w:id="0">
    <w:p w:rsidR="007244E8" w:rsidRDefault="007244E8" w:rsidP="00B60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62F" w:rsidRDefault="00B6062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62F" w:rsidRDefault="00B6062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62F" w:rsidRDefault="00B606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61FADE"/>
    <w:multiLevelType w:val="multilevel"/>
    <w:tmpl w:val="8461FA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91995D4F"/>
    <w:multiLevelType w:val="multilevel"/>
    <w:tmpl w:val="91995D4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9C8AC8EF"/>
    <w:multiLevelType w:val="multilevel"/>
    <w:tmpl w:val="9C8AC8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B0F1ACD9"/>
    <w:multiLevelType w:val="multilevel"/>
    <w:tmpl w:val="B0F1AC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B53F3350"/>
    <w:multiLevelType w:val="multilevel"/>
    <w:tmpl w:val="B53F33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B5E306ED"/>
    <w:multiLevelType w:val="multilevel"/>
    <w:tmpl w:val="B5E306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BE923771"/>
    <w:multiLevelType w:val="multilevel"/>
    <w:tmpl w:val="BE9237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C0915F4F"/>
    <w:multiLevelType w:val="multilevel"/>
    <w:tmpl w:val="C0915F4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C8879AEF"/>
    <w:multiLevelType w:val="multilevel"/>
    <w:tmpl w:val="C8879A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D7D140E4"/>
    <w:multiLevelType w:val="multilevel"/>
    <w:tmpl w:val="D7D140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D7F9FE59"/>
    <w:multiLevelType w:val="multilevel"/>
    <w:tmpl w:val="D7F9FE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DCBA6B53"/>
    <w:multiLevelType w:val="multilevel"/>
    <w:tmpl w:val="DCBA6B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E093A4B0"/>
    <w:multiLevelType w:val="multilevel"/>
    <w:tmpl w:val="E093A4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F0E89278"/>
    <w:multiLevelType w:val="multilevel"/>
    <w:tmpl w:val="F0E892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F4B5D9F5"/>
    <w:multiLevelType w:val="multilevel"/>
    <w:tmpl w:val="F4B5D9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F7735DC9"/>
    <w:multiLevelType w:val="multilevel"/>
    <w:tmpl w:val="F7735D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248C179"/>
    <w:multiLevelType w:val="multilevel"/>
    <w:tmpl w:val="0248C1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3A63A41"/>
    <w:multiLevelType w:val="multilevel"/>
    <w:tmpl w:val="03A63A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3D62ECE"/>
    <w:multiLevelType w:val="multilevel"/>
    <w:tmpl w:val="03D62E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9FD3E"/>
    <w:multiLevelType w:val="multilevel"/>
    <w:tmpl w:val="0709FD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CEF100B"/>
    <w:multiLevelType w:val="multilevel"/>
    <w:tmpl w:val="0CEF10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640482"/>
    <w:multiLevelType w:val="multilevel"/>
    <w:tmpl w:val="0E6404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9F9CCA"/>
    <w:multiLevelType w:val="multilevel"/>
    <w:tmpl w:val="0F9F9C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EADF99"/>
    <w:multiLevelType w:val="multilevel"/>
    <w:tmpl w:val="12EADF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257C7B"/>
    <w:multiLevelType w:val="multilevel"/>
    <w:tmpl w:val="1C257C7B"/>
    <w:lvl w:ilvl="0">
      <w:start w:val="1"/>
      <w:numFmt w:val="bullet"/>
      <w:lvlText w:val=""/>
      <w:lvlJc w:val="left"/>
      <w:pPr>
        <w:tabs>
          <w:tab w:val="left" w:pos="1920"/>
        </w:tabs>
        <w:ind w:left="19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E97754"/>
    <w:multiLevelType w:val="multilevel"/>
    <w:tmpl w:val="23E977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70EC97"/>
    <w:multiLevelType w:val="multilevel"/>
    <w:tmpl w:val="2470EC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B654F3"/>
    <w:multiLevelType w:val="multilevel"/>
    <w:tmpl w:val="25B654F3"/>
    <w:lvl w:ilvl="0">
      <w:start w:val="1"/>
      <w:numFmt w:val="bullet"/>
      <w:lvlText w:val=""/>
      <w:lvlJc w:val="left"/>
      <w:pPr>
        <w:tabs>
          <w:tab w:val="left" w:pos="720"/>
        </w:tabs>
        <w:ind w:left="7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756560"/>
    <w:multiLevelType w:val="multilevel"/>
    <w:tmpl w:val="2F7565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30FC5B15"/>
    <w:multiLevelType w:val="multilevel"/>
    <w:tmpl w:val="30FC5B1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2D85CA"/>
    <w:multiLevelType w:val="multilevel"/>
    <w:tmpl w:val="322D85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A7AF2D"/>
    <w:multiLevelType w:val="multilevel"/>
    <w:tmpl w:val="32A7AF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E83B33"/>
    <w:multiLevelType w:val="multilevel"/>
    <w:tmpl w:val="35E83B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B249F9"/>
    <w:multiLevelType w:val="multilevel"/>
    <w:tmpl w:val="40B249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A08BB8"/>
    <w:multiLevelType w:val="multilevel"/>
    <w:tmpl w:val="46A08B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3D7A74"/>
    <w:multiLevelType w:val="multilevel"/>
    <w:tmpl w:val="4C3D7A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4DC07F"/>
    <w:multiLevelType w:val="multilevel"/>
    <w:tmpl w:val="4D4DC0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94DA66"/>
    <w:multiLevelType w:val="multilevel"/>
    <w:tmpl w:val="4D94DA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765686"/>
    <w:multiLevelType w:val="multilevel"/>
    <w:tmpl w:val="587656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241D34"/>
    <w:multiLevelType w:val="multilevel"/>
    <w:tmpl w:val="5A241D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FFB1A7"/>
    <w:multiLevelType w:val="multilevel"/>
    <w:tmpl w:val="5FFFB1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9F7852"/>
    <w:multiLevelType w:val="multilevel"/>
    <w:tmpl w:val="629F78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CD0074"/>
    <w:multiLevelType w:val="multilevel"/>
    <w:tmpl w:val="65CD00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183CF9"/>
    <w:multiLevelType w:val="multilevel"/>
    <w:tmpl w:val="72183C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C28B35"/>
    <w:multiLevelType w:val="multilevel"/>
    <w:tmpl w:val="74C28B3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821BE6"/>
    <w:multiLevelType w:val="multilevel"/>
    <w:tmpl w:val="76821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ECEA79"/>
    <w:multiLevelType w:val="multilevel"/>
    <w:tmpl w:val="77ECEA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AA4FA4"/>
    <w:multiLevelType w:val="multilevel"/>
    <w:tmpl w:val="79AA4F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246926"/>
    <w:multiLevelType w:val="multilevel"/>
    <w:tmpl w:val="7C2469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EC2089"/>
    <w:multiLevelType w:val="multilevel"/>
    <w:tmpl w:val="7DEC208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42"/>
  </w:num>
  <w:num w:numId="4">
    <w:abstractNumId w:val="7"/>
  </w:num>
  <w:num w:numId="5">
    <w:abstractNumId w:val="5"/>
  </w:num>
  <w:num w:numId="6">
    <w:abstractNumId w:val="21"/>
  </w:num>
  <w:num w:numId="7">
    <w:abstractNumId w:val="30"/>
  </w:num>
  <w:num w:numId="8">
    <w:abstractNumId w:val="47"/>
  </w:num>
  <w:num w:numId="9">
    <w:abstractNumId w:val="19"/>
  </w:num>
  <w:num w:numId="10">
    <w:abstractNumId w:val="43"/>
  </w:num>
  <w:num w:numId="11">
    <w:abstractNumId w:val="9"/>
  </w:num>
  <w:num w:numId="12">
    <w:abstractNumId w:val="39"/>
  </w:num>
  <w:num w:numId="13">
    <w:abstractNumId w:val="16"/>
  </w:num>
  <w:num w:numId="14">
    <w:abstractNumId w:val="29"/>
  </w:num>
  <w:num w:numId="15">
    <w:abstractNumId w:val="13"/>
  </w:num>
  <w:num w:numId="16">
    <w:abstractNumId w:val="12"/>
  </w:num>
  <w:num w:numId="17">
    <w:abstractNumId w:val="2"/>
  </w:num>
  <w:num w:numId="18">
    <w:abstractNumId w:val="24"/>
  </w:num>
  <w:num w:numId="19">
    <w:abstractNumId w:val="37"/>
  </w:num>
  <w:num w:numId="20">
    <w:abstractNumId w:val="3"/>
  </w:num>
  <w:num w:numId="21">
    <w:abstractNumId w:val="52"/>
  </w:num>
  <w:num w:numId="22">
    <w:abstractNumId w:val="50"/>
  </w:num>
  <w:num w:numId="23">
    <w:abstractNumId w:val="6"/>
  </w:num>
  <w:num w:numId="24">
    <w:abstractNumId w:val="49"/>
  </w:num>
  <w:num w:numId="25">
    <w:abstractNumId w:val="45"/>
  </w:num>
  <w:num w:numId="26">
    <w:abstractNumId w:val="0"/>
  </w:num>
  <w:num w:numId="27">
    <w:abstractNumId w:val="41"/>
  </w:num>
  <w:num w:numId="28">
    <w:abstractNumId w:val="53"/>
  </w:num>
  <w:num w:numId="29">
    <w:abstractNumId w:val="40"/>
  </w:num>
  <w:num w:numId="30">
    <w:abstractNumId w:val="17"/>
  </w:num>
  <w:num w:numId="31">
    <w:abstractNumId w:val="14"/>
  </w:num>
  <w:num w:numId="32">
    <w:abstractNumId w:val="32"/>
  </w:num>
  <w:num w:numId="33">
    <w:abstractNumId w:val="51"/>
  </w:num>
  <w:num w:numId="34">
    <w:abstractNumId w:val="1"/>
  </w:num>
  <w:num w:numId="35">
    <w:abstractNumId w:val="31"/>
  </w:num>
  <w:num w:numId="36">
    <w:abstractNumId w:val="44"/>
  </w:num>
  <w:num w:numId="37">
    <w:abstractNumId w:val="48"/>
  </w:num>
  <w:num w:numId="38">
    <w:abstractNumId w:val="38"/>
  </w:num>
  <w:num w:numId="39">
    <w:abstractNumId w:val="33"/>
  </w:num>
  <w:num w:numId="40">
    <w:abstractNumId w:val="46"/>
  </w:num>
  <w:num w:numId="41">
    <w:abstractNumId w:val="22"/>
  </w:num>
  <w:num w:numId="42">
    <w:abstractNumId w:val="23"/>
  </w:num>
  <w:num w:numId="43">
    <w:abstractNumId w:val="11"/>
  </w:num>
  <w:num w:numId="44">
    <w:abstractNumId w:val="34"/>
  </w:num>
  <w:num w:numId="45">
    <w:abstractNumId w:val="27"/>
  </w:num>
  <w:num w:numId="46">
    <w:abstractNumId w:val="15"/>
  </w:num>
  <w:num w:numId="47">
    <w:abstractNumId w:val="28"/>
  </w:num>
  <w:num w:numId="48">
    <w:abstractNumId w:val="4"/>
  </w:num>
  <w:num w:numId="49">
    <w:abstractNumId w:val="36"/>
  </w:num>
  <w:num w:numId="50">
    <w:abstractNumId w:val="25"/>
  </w:num>
  <w:num w:numId="51">
    <w:abstractNumId w:val="35"/>
  </w:num>
  <w:num w:numId="52">
    <w:abstractNumId w:val="20"/>
  </w:num>
  <w:num w:numId="53">
    <w:abstractNumId w:val="8"/>
  </w:num>
  <w:num w:numId="54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7407"/>
    <w:rsid w:val="00075C77"/>
    <w:rsid w:val="001270CD"/>
    <w:rsid w:val="001575DE"/>
    <w:rsid w:val="002B2681"/>
    <w:rsid w:val="002E3D30"/>
    <w:rsid w:val="003B01AB"/>
    <w:rsid w:val="003F6177"/>
    <w:rsid w:val="00435C04"/>
    <w:rsid w:val="004C0841"/>
    <w:rsid w:val="0050199E"/>
    <w:rsid w:val="00584C6C"/>
    <w:rsid w:val="00645206"/>
    <w:rsid w:val="00693F90"/>
    <w:rsid w:val="00697407"/>
    <w:rsid w:val="007244E8"/>
    <w:rsid w:val="00754136"/>
    <w:rsid w:val="0090627C"/>
    <w:rsid w:val="00935F37"/>
    <w:rsid w:val="009759E0"/>
    <w:rsid w:val="00991C26"/>
    <w:rsid w:val="00A23E83"/>
    <w:rsid w:val="00B6062F"/>
    <w:rsid w:val="00BD224C"/>
    <w:rsid w:val="00C50776"/>
    <w:rsid w:val="00CE4230"/>
    <w:rsid w:val="00DF65BA"/>
    <w:rsid w:val="00E628DB"/>
    <w:rsid w:val="00E76B44"/>
    <w:rsid w:val="00ED1655"/>
    <w:rsid w:val="00EF5158"/>
    <w:rsid w:val="00F63EA8"/>
    <w:rsid w:val="00F8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AF6D"/>
  <w15:docId w15:val="{23726D1B-F9B1-4380-8CE4-F4A31AE2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F90"/>
  </w:style>
  <w:style w:type="paragraph" w:styleId="1">
    <w:name w:val="heading 1"/>
    <w:basedOn w:val="a"/>
    <w:next w:val="a"/>
    <w:link w:val="10"/>
    <w:uiPriority w:val="9"/>
    <w:qFormat/>
    <w:rsid w:val="00697407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97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97407"/>
    <w:pPr>
      <w:spacing w:beforeAutospacing="1" w:after="0" w:afterAutospacing="1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97407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5">
    <w:name w:val="List Paragraph"/>
    <w:basedOn w:val="a"/>
    <w:uiPriority w:val="99"/>
    <w:unhideWhenUsed/>
    <w:rsid w:val="00697407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  <w:style w:type="character" w:styleId="a6">
    <w:name w:val="Hyperlink"/>
    <w:basedOn w:val="a0"/>
    <w:uiPriority w:val="99"/>
    <w:semiHidden/>
    <w:unhideWhenUsed/>
    <w:rsid w:val="001575D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60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062F"/>
  </w:style>
  <w:style w:type="paragraph" w:styleId="a9">
    <w:name w:val="footer"/>
    <w:basedOn w:val="a"/>
    <w:link w:val="aa"/>
    <w:uiPriority w:val="99"/>
    <w:unhideWhenUsed/>
    <w:rsid w:val="00B60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10764</Words>
  <Characters>61360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2025-05-12T14:34:00Z</cp:lastPrinted>
  <dcterms:created xsi:type="dcterms:W3CDTF">2025-04-30T03:14:00Z</dcterms:created>
  <dcterms:modified xsi:type="dcterms:W3CDTF">2025-05-12T14:38:00Z</dcterms:modified>
</cp:coreProperties>
</file>