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C2" w:rsidRDefault="00EC2DC2" w:rsidP="00EC2DC2">
      <w:pPr>
        <w:spacing w:line="240" w:lineRule="auto"/>
        <w:jc w:val="center"/>
      </w:pPr>
      <w:bookmarkStart w:id="0" w:name="_GoBack"/>
      <w:bookmarkEnd w:id="0"/>
      <w:r>
        <w:t>Информация для обучающихся и родителей!</w:t>
      </w:r>
    </w:p>
    <w:p w:rsidR="00EC2DC2" w:rsidRDefault="00EC2DC2" w:rsidP="00EC2DC2">
      <w:pPr>
        <w:spacing w:line="240" w:lineRule="auto"/>
        <w:ind w:firstLine="708"/>
        <w:jc w:val="both"/>
      </w:pPr>
      <w:r>
        <w:t xml:space="preserve">Кафедра туризма Института физической культуры, спорта и туризма </w:t>
      </w:r>
      <w:proofErr w:type="spellStart"/>
      <w:r>
        <w:t>ПетрГУ</w:t>
      </w:r>
      <w:proofErr w:type="spellEnd"/>
      <w:r>
        <w:t xml:space="preserve"> приглашает к участию обучающихся 3-11 классов и обучающихся учреждений СПО в IX Межрегиональном творческом конкурсе научных работ «Туризм и</w:t>
      </w:r>
    </w:p>
    <w:p w:rsidR="00EC2DC2" w:rsidRDefault="00EC2DC2" w:rsidP="00EC2DC2">
      <w:pPr>
        <w:spacing w:line="240" w:lineRule="auto"/>
        <w:jc w:val="both"/>
      </w:pPr>
      <w:r>
        <w:t xml:space="preserve">гостеприимство: шаг в профессию». Конкурс проводится с целью привлечения интереса школьников и молодежи </w:t>
      </w:r>
      <w:r>
        <w:t>к развитию внутреннего туризма.</w:t>
      </w:r>
    </w:p>
    <w:p w:rsidR="00EC2DC2" w:rsidRDefault="00EC2DC2" w:rsidP="00EC2DC2">
      <w:pPr>
        <w:spacing w:line="240" w:lineRule="auto"/>
        <w:ind w:firstLine="708"/>
        <w:jc w:val="both"/>
      </w:pPr>
      <w:r>
        <w:t>В соответствии с разделом 5 правил приема в ФГБОУ ВО «Петрозаводский государственный университет» (</w:t>
      </w:r>
      <w:proofErr w:type="spellStart"/>
      <w:r>
        <w:t>ПетрГУ</w:t>
      </w:r>
      <w:proofErr w:type="spellEnd"/>
      <w:r>
        <w:t xml:space="preserve">) дипломы победителей и призеров учитываются при поступлении в </w:t>
      </w:r>
      <w:proofErr w:type="spellStart"/>
      <w:r>
        <w:t>ПетрГУ</w:t>
      </w:r>
      <w:proofErr w:type="spellEnd"/>
      <w:r>
        <w:t>.</w:t>
      </w:r>
    </w:p>
    <w:p w:rsidR="00EC2DC2" w:rsidRDefault="00EC2DC2" w:rsidP="00EC2DC2">
      <w:pPr>
        <w:spacing w:line="240" w:lineRule="auto"/>
        <w:ind w:firstLine="708"/>
        <w:jc w:val="both"/>
      </w:pPr>
      <w:r>
        <w:t xml:space="preserve">Работы высылаются вместе с заявкой по электронной почте plotnikovaptz@mail.ru </w:t>
      </w:r>
    </w:p>
    <w:p w:rsidR="00EC2DC2" w:rsidRDefault="00EC2DC2" w:rsidP="00EC2DC2">
      <w:pPr>
        <w:spacing w:line="240" w:lineRule="auto"/>
        <w:jc w:val="both"/>
      </w:pPr>
      <w:r>
        <w:t xml:space="preserve">   простым письмом с прикрепленным файлом или ссылкой на файл. Конкурсные работы принимаются строго до 18 апреля 2023 г</w:t>
      </w:r>
      <w:r>
        <w:t>. (включительно).</w:t>
      </w:r>
    </w:p>
    <w:p w:rsidR="005A0731" w:rsidRDefault="00EC2DC2" w:rsidP="00EC2DC2">
      <w:pPr>
        <w:spacing w:line="240" w:lineRule="auto"/>
        <w:ind w:firstLine="708"/>
        <w:jc w:val="both"/>
      </w:pPr>
      <w:r>
        <w:t>По возникающим вопросам можно обращаться к Плотниковой Виктории Сергеевне по адресу plotnikovaptz@mail.ru</w:t>
      </w:r>
    </w:p>
    <w:sectPr w:rsidR="005A0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C2"/>
    <w:rsid w:val="005A0731"/>
    <w:rsid w:val="00EC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BC3A"/>
  <w15:chartTrackingRefBased/>
  <w15:docId w15:val="{9931A851-57E2-4F80-BD25-08848298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Червова Светлана</dc:creator>
  <cp:keywords/>
  <dc:description/>
  <cp:lastModifiedBy>Червова Светлана</cp:lastModifiedBy>
  <cp:revision>1</cp:revision>
  <dcterms:created xsi:type="dcterms:W3CDTF">2023-03-09T10:46:00Z</dcterms:created>
  <dcterms:modified xsi:type="dcterms:W3CDTF">2023-03-09T10:47:00Z</dcterms:modified>
</cp:coreProperties>
</file>