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D2" w:rsidRDefault="002B478D" w:rsidP="00AF2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2D2">
        <w:rPr>
          <w:rFonts w:ascii="Times New Roman" w:hAnsi="Times New Roman" w:cs="Times New Roman"/>
          <w:b/>
          <w:sz w:val="24"/>
          <w:szCs w:val="24"/>
        </w:rPr>
        <w:t>Позитивные практики</w:t>
      </w:r>
      <w:r w:rsidR="001E478A" w:rsidRPr="00AF2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2D2" w:rsidRPr="00AF22D2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Петрозаводского городского округа </w:t>
      </w:r>
      <w:r w:rsidR="001E478A" w:rsidRPr="00AF22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78D" w:rsidRDefault="001E478A" w:rsidP="00AF2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2D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AF22D2"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 w:rsidR="00AF22D2" w:rsidRPr="00AF22D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</w:t>
      </w:r>
      <w:proofErr w:type="gramEnd"/>
      <w:r w:rsidR="00AF22D2" w:rsidRPr="00AF2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2D2">
        <w:rPr>
          <w:rFonts w:ascii="Times New Roman" w:hAnsi="Times New Roman" w:cs="Times New Roman"/>
          <w:b/>
          <w:sz w:val="24"/>
          <w:szCs w:val="24"/>
        </w:rPr>
        <w:t>школа № 33» за 2022-2023 учебный год</w:t>
      </w:r>
    </w:p>
    <w:p w:rsidR="00CE16A4" w:rsidRDefault="00CE16A4" w:rsidP="00AF2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16A4">
        <w:rPr>
          <w:rFonts w:ascii="Times New Roman" w:hAnsi="Times New Roman" w:cs="Times New Roman"/>
          <w:sz w:val="24"/>
          <w:szCs w:val="24"/>
        </w:rPr>
        <w:t>Один из рисков школы - высокая доля обучающихся с ОВЗ</w:t>
      </w:r>
      <w:r>
        <w:rPr>
          <w:rFonts w:ascii="Times New Roman" w:hAnsi="Times New Roman" w:cs="Times New Roman"/>
          <w:sz w:val="24"/>
          <w:szCs w:val="24"/>
        </w:rPr>
        <w:t xml:space="preserve">, поэтом в образовательной организации выстроена система психолого- педагогической поддержи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воспитательного процесса.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Психолого-педагогическое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6A4">
        <w:rPr>
          <w:rFonts w:ascii="Times New Roman" w:hAnsi="Times New Roman" w:cs="Times New Roman"/>
          <w:sz w:val="24"/>
          <w:szCs w:val="24"/>
        </w:rPr>
        <w:t>сопровождение - комплексная технология, особая культура поддержки и помощи 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6A4">
        <w:rPr>
          <w:rFonts w:ascii="Times New Roman" w:hAnsi="Times New Roman" w:cs="Times New Roman"/>
          <w:sz w:val="24"/>
          <w:szCs w:val="24"/>
        </w:rPr>
        <w:t>в решении задач развития, обучения, воспитания, социализации.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ребенка с ОВЗ в условиях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инклюзивного образования рассматривается как междисциплинарная деятельность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специалистов образовательной организации, направленная на развитие и оптимальное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включение ребенка с особыми образовательными потребностями в образовательную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деятельность и взаимодействие с другими учениками. В целом психолого-педагогическое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 xml:space="preserve">сопровождение представляет собой комплекс различных диагностических, </w:t>
      </w:r>
      <w:proofErr w:type="spellStart"/>
      <w:r w:rsidRPr="00CE16A4">
        <w:rPr>
          <w:rFonts w:ascii="Times New Roman" w:hAnsi="Times New Roman" w:cs="Times New Roman"/>
          <w:sz w:val="24"/>
          <w:szCs w:val="24"/>
        </w:rPr>
        <w:t>коррекционноразвивающих</w:t>
      </w:r>
      <w:proofErr w:type="spellEnd"/>
      <w:r w:rsidRPr="00CE16A4">
        <w:rPr>
          <w:rFonts w:ascii="Times New Roman" w:hAnsi="Times New Roman" w:cs="Times New Roman"/>
          <w:sz w:val="24"/>
          <w:szCs w:val="24"/>
        </w:rPr>
        <w:t xml:space="preserve"> профилактических, организационных и просветительских технологий.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•Построение адекватной возможностям ребенка последовательности и глубины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подачи программного материала в контексте адаптации образовательной программы для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различных категорий детей с ОВЗ по каждой отдельной компетенции или предмету;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•Технологию проведения междисциплинарных консилиумов специалистов, что в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свою очередь способствует выстраиванию приоритетов и определению стратегии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психолого-педагогического, медицинского и социального сопровождения как в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конкретные моменты, так и на длительные периоды, а также оценке эффективности той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или иной стратегии сопровождения;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•Технологию оценки особенностей и уровня развития ребенка, с выявлением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 xml:space="preserve">причин и механизмов его проблем, для задач создания адекватной </w:t>
      </w:r>
      <w:proofErr w:type="spellStart"/>
      <w:r w:rsidRPr="00CE16A4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CE16A4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сопровождения ребенка и его семьи;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•Технологию оценки внутригрупповых взаимоотношений, для решения задач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сопровождения всех субъектов инклюзивного образовательного пространства,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формирования эмоционального принятия и группового сплочения;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•Технологии развивающей работы с детьми с особыми образовательными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потребностями, при необходимости, с другими субъектами инклюзивного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образовательного пространства;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 xml:space="preserve"> Технологии поддержки участников образовательного процесса (педагогов,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родителей), психологической работы с родительскими и учительскими ожиданиями.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Каждая из представленных здесь технологий характеризуется конкретным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 xml:space="preserve">содержанием, </w:t>
      </w:r>
      <w:proofErr w:type="spellStart"/>
      <w:r w:rsidRPr="00CE16A4">
        <w:rPr>
          <w:rFonts w:ascii="Times New Roman" w:hAnsi="Times New Roman" w:cs="Times New Roman"/>
          <w:sz w:val="24"/>
          <w:szCs w:val="24"/>
        </w:rPr>
        <w:t>этапностью</w:t>
      </w:r>
      <w:proofErr w:type="spellEnd"/>
      <w:r w:rsidRPr="00CE16A4">
        <w:rPr>
          <w:rFonts w:ascii="Times New Roman" w:hAnsi="Times New Roman" w:cs="Times New Roman"/>
          <w:sz w:val="24"/>
          <w:szCs w:val="24"/>
        </w:rPr>
        <w:t>, профессиональной направленностью, используемыми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методическими и инструментальными средствами, индикаторами и критериями оценки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t>результативности, планируемыми результатами на каждом этапе. Важным аспектом</w:t>
      </w:r>
    </w:p>
    <w:p w:rsidR="00CE16A4" w:rsidRPr="00CE16A4" w:rsidRDefault="00CE16A4" w:rsidP="00CE16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6A4">
        <w:rPr>
          <w:rFonts w:ascii="Times New Roman" w:hAnsi="Times New Roman" w:cs="Times New Roman"/>
          <w:sz w:val="24"/>
          <w:szCs w:val="24"/>
        </w:rPr>
        <w:lastRenderedPageBreak/>
        <w:t>каждой технологии является ее междисциплинарный характер, взаимосвязь деятельности</w:t>
      </w:r>
    </w:p>
    <w:p w:rsidR="00CE16A4" w:rsidRPr="00CE16A4" w:rsidRDefault="00CE16A4" w:rsidP="00CE16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6A4">
        <w:rPr>
          <w:rFonts w:ascii="Times New Roman" w:hAnsi="Times New Roman" w:cs="Times New Roman"/>
          <w:b/>
          <w:sz w:val="24"/>
          <w:szCs w:val="24"/>
        </w:rPr>
        <w:t>каждого специалиста с другими специалистами сопровождения, а также определенная</w:t>
      </w:r>
    </w:p>
    <w:p w:rsidR="00CE16A4" w:rsidRDefault="00CE16A4" w:rsidP="00CE16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6A4">
        <w:rPr>
          <w:rFonts w:ascii="Times New Roman" w:hAnsi="Times New Roman" w:cs="Times New Roman"/>
          <w:b/>
          <w:sz w:val="24"/>
          <w:szCs w:val="24"/>
        </w:rPr>
        <w:t>включенность непосредственно в педагогическую деятельность.</w:t>
      </w:r>
    </w:p>
    <w:p w:rsidR="00CE16A4" w:rsidRPr="00AF22D2" w:rsidRDefault="00CE16A4" w:rsidP="00AF2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1"/>
        <w:gridCol w:w="2388"/>
        <w:gridCol w:w="1206"/>
        <w:gridCol w:w="3280"/>
      </w:tblGrid>
      <w:tr w:rsidR="000D7B97" w:rsidTr="002B478D">
        <w:tc>
          <w:tcPr>
            <w:tcW w:w="0" w:type="auto"/>
          </w:tcPr>
          <w:p w:rsidR="002B478D" w:rsidRPr="001E478A" w:rsidRDefault="002B478D" w:rsidP="00AF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:rsidR="002B478D" w:rsidRPr="001E478A" w:rsidRDefault="002B478D" w:rsidP="001E4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8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0" w:type="auto"/>
          </w:tcPr>
          <w:p w:rsidR="002B478D" w:rsidRPr="001E478A" w:rsidRDefault="002B478D" w:rsidP="001E4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8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2B478D" w:rsidRPr="001E478A" w:rsidRDefault="002B478D" w:rsidP="001E4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8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D7B97" w:rsidTr="002B478D">
        <w:tc>
          <w:tcPr>
            <w:tcW w:w="0" w:type="auto"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консультация для родителей (законных представителей)</w:t>
            </w:r>
          </w:p>
        </w:tc>
        <w:tc>
          <w:tcPr>
            <w:tcW w:w="0" w:type="auto"/>
            <w:vMerge w:val="restart"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психолого-педагогическое сопровождение всех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Default="001E478A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консультации для родителей (законных представителей) проводили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УВР,ВР, специалисты службы сопровождения, классные руководители, учителя-предметники. Результатом консультаций (в течение года было проведено более 300 консультаций) стало повышение качества обучения.   По сравнению с прошлым учебным годом качество обучения </w:t>
            </w:r>
            <w:r w:rsidR="000D7B97">
              <w:rPr>
                <w:rFonts w:ascii="Times New Roman" w:hAnsi="Times New Roman" w:cs="Times New Roman"/>
                <w:sz w:val="24"/>
                <w:szCs w:val="24"/>
              </w:rPr>
              <w:t xml:space="preserve">повысилось на 4%. Уменьшилось количество  обучающихся, стоящих на </w:t>
            </w:r>
            <w:proofErr w:type="spellStart"/>
            <w:r w:rsidR="000D7B97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0D7B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</w:t>
            </w:r>
          </w:p>
        </w:tc>
      </w:tr>
      <w:tr w:rsidR="000D7B97" w:rsidTr="002B478D">
        <w:tc>
          <w:tcPr>
            <w:tcW w:w="0" w:type="auto"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целью преодоления профессионального выгорания педагогов</w:t>
            </w:r>
          </w:p>
        </w:tc>
        <w:tc>
          <w:tcPr>
            <w:tcW w:w="0" w:type="auto"/>
            <w:vMerge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7B97" w:rsidRDefault="000D7B97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 года педагогом-психологом школы был проведен тренинг «Арт-терапия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который способствовал снижению уровня эмоционального выгорания,  тревожности педагогов школы.</w:t>
            </w:r>
          </w:p>
          <w:p w:rsidR="00164411" w:rsidRDefault="000D7B97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28.03.2023 года был проведен практико-ориентированный семинар «Профессиональное выгорание: причины, симптомы, помощь», который провела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Е.О., кандидат психологических наук, преподаватель-психолог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B97" w:rsidRDefault="000D7B97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97" w:rsidTr="002B478D">
        <w:tc>
          <w:tcPr>
            <w:tcW w:w="0" w:type="auto"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учебных предметов</w:t>
            </w:r>
          </w:p>
        </w:tc>
        <w:tc>
          <w:tcPr>
            <w:tcW w:w="0" w:type="auto"/>
          </w:tcPr>
          <w:p w:rsidR="00164411" w:rsidRDefault="00164411" w:rsidP="0016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 по обмену опытом,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 с последующим самоанализом</w:t>
            </w:r>
          </w:p>
        </w:tc>
        <w:tc>
          <w:tcPr>
            <w:tcW w:w="0" w:type="auto"/>
            <w:vMerge/>
          </w:tcPr>
          <w:p w:rsidR="00164411" w:rsidRDefault="00164411" w:rsidP="002B4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E478A" w:rsidRDefault="000D7B97" w:rsidP="0031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январе и апреле 2023 года в школе был проведен Фестиваль учебных предметов</w:t>
            </w:r>
            <w:r w:rsidR="00316681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316681" w:rsidRPr="00595880">
              <w:rPr>
                <w:rFonts w:ascii="Times New Roman" w:hAnsi="Times New Roman" w:cs="Times New Roman"/>
                <w:sz w:val="24"/>
                <w:szCs w:val="24"/>
              </w:rPr>
              <w:t xml:space="preserve">ткрытые уроки показали </w:t>
            </w:r>
            <w:r w:rsidR="00316681">
              <w:rPr>
                <w:rFonts w:ascii="Times New Roman" w:hAnsi="Times New Roman" w:cs="Times New Roman"/>
                <w:sz w:val="24"/>
                <w:szCs w:val="24"/>
              </w:rPr>
              <w:t>42 педагога.</w:t>
            </w:r>
            <w:r w:rsidR="001E478A">
              <w:rPr>
                <w:rFonts w:ascii="Times New Roman" w:hAnsi="Times New Roman" w:cs="Times New Roman"/>
                <w:sz w:val="24"/>
                <w:szCs w:val="24"/>
              </w:rPr>
              <w:t xml:space="preserve"> Уроки </w:t>
            </w:r>
            <w:r w:rsidR="001E4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посетили все учителя школы (100%).</w:t>
            </w:r>
            <w:r w:rsidR="0031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78A" w:rsidRDefault="001E478A" w:rsidP="0031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базовой площадки МСО открытые уроки  для учителей города Петрозаводска показали 6 учителей школы. На их уроках присутствовали  15 учителе из школ города и 10 учителей МОУ «Средняя школа № 33»</w:t>
            </w:r>
          </w:p>
          <w:p w:rsidR="00AF22D2" w:rsidRPr="00AF22D2" w:rsidRDefault="001E478A" w:rsidP="00AF22D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AF22D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F22D2"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>еспубликанск</w:t>
            </w:r>
            <w:r w:rsidR="00AF22D2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AF22D2"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практико-ориентированн</w:t>
            </w:r>
            <w:r w:rsidR="00AF22D2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AF22D2"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</w:t>
            </w:r>
            <w:r w:rsidR="00AF2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AF22D2"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«Формирование </w:t>
            </w:r>
          </w:p>
          <w:p w:rsidR="00AF22D2" w:rsidRPr="00AF22D2" w:rsidRDefault="00AF22D2" w:rsidP="00AF22D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функциональной </w:t>
            </w:r>
          </w:p>
          <w:p w:rsidR="00AF22D2" w:rsidRPr="00AF22D2" w:rsidRDefault="00AF22D2" w:rsidP="00AF22D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грамотности на уроках </w:t>
            </w:r>
          </w:p>
          <w:p w:rsidR="00AF22D2" w:rsidRDefault="00AF22D2" w:rsidP="00AF22D2">
            <w:pPr>
              <w:widowControl w:val="0"/>
              <w:rPr>
                <w:rFonts w:ascii="Monotype Corsiva" w:hAnsi="Monotype Corsiva"/>
                <w:b/>
                <w:bCs/>
                <w:color w:val="000099"/>
                <w:sz w:val="36"/>
                <w:szCs w:val="36"/>
              </w:rPr>
            </w:pPr>
            <w:r w:rsidRPr="00AF22D2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открытые уроки и мастер-классы показали 4 учителя школы, уроки и мастер классы посетили 13 учителей республики Карелия и города Петрозаводска.</w:t>
            </w:r>
          </w:p>
          <w:p w:rsidR="00AF22D2" w:rsidRPr="00AF22D2" w:rsidRDefault="00AF22D2" w:rsidP="00AF22D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2D2">
              <w:rPr>
                <w:rFonts w:ascii="Times New Roman" w:hAnsi="Times New Roman" w:cs="Times New Roman"/>
                <w:sz w:val="24"/>
                <w:szCs w:val="24"/>
              </w:rPr>
              <w:t>100% учителей МОУ «Средняя школа № 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прошли повышение квалификации</w:t>
            </w:r>
            <w:r w:rsidR="00DB4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411" w:rsidRDefault="00316681" w:rsidP="0031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B478D" w:rsidRPr="002B478D" w:rsidRDefault="002B478D" w:rsidP="002B478D">
      <w:pPr>
        <w:rPr>
          <w:rFonts w:ascii="Times New Roman" w:hAnsi="Times New Roman" w:cs="Times New Roman"/>
          <w:sz w:val="24"/>
          <w:szCs w:val="24"/>
        </w:rPr>
      </w:pPr>
    </w:p>
    <w:sectPr w:rsidR="002B478D" w:rsidRPr="002B478D" w:rsidSect="0022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8D"/>
    <w:rsid w:val="000D7B97"/>
    <w:rsid w:val="00164411"/>
    <w:rsid w:val="001E478A"/>
    <w:rsid w:val="00223793"/>
    <w:rsid w:val="002B478D"/>
    <w:rsid w:val="00316681"/>
    <w:rsid w:val="00325B2C"/>
    <w:rsid w:val="00543AEA"/>
    <w:rsid w:val="00AF22D2"/>
    <w:rsid w:val="00C07AFE"/>
    <w:rsid w:val="00C25287"/>
    <w:rsid w:val="00CE16A4"/>
    <w:rsid w:val="00DB4C52"/>
    <w:rsid w:val="00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6620"/>
  <w15:docId w15:val="{9A485522-BBB3-426D-9EC8-F11EC8EF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Червова Светлана</cp:lastModifiedBy>
  <cp:revision>2</cp:revision>
  <dcterms:created xsi:type="dcterms:W3CDTF">2023-06-16T11:12:00Z</dcterms:created>
  <dcterms:modified xsi:type="dcterms:W3CDTF">2023-06-16T11:12:00Z</dcterms:modified>
</cp:coreProperties>
</file>