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650"/>
        <w:gridCol w:w="7816"/>
      </w:tblGrid>
      <w:tr w:rsidR="00F41825" w:rsidRPr="00E30372" w:rsidTr="00485381">
        <w:trPr>
          <w:trHeight w:val="1619"/>
        </w:trPr>
        <w:tc>
          <w:tcPr>
            <w:tcW w:w="1650" w:type="dxa"/>
            <w:hideMark/>
          </w:tcPr>
          <w:p w:rsidR="00F41825" w:rsidRPr="00C04601" w:rsidRDefault="00F41825" w:rsidP="00485381">
            <w:pPr>
              <w:pStyle w:val="Default"/>
              <w:jc w:val="center"/>
              <w:rPr>
                <w:rFonts w:eastAsia="Times New Roman"/>
                <w:b/>
                <w:spacing w:val="-8"/>
                <w:sz w:val="18"/>
                <w:szCs w:val="18"/>
                <w:lang w:val="en-US"/>
              </w:rPr>
            </w:pPr>
            <w:r w:rsidRPr="00C04601">
              <w:rPr>
                <w:rFonts w:eastAsia="Times New Roman"/>
                <w:sz w:val="18"/>
                <w:szCs w:val="18"/>
              </w:rPr>
              <w:object w:dxaOrig="8734" w:dyaOrig="128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5pt;height:84pt" o:ole="">
                  <v:imagedata r:id="rId7" o:title="" cropbottom="8424f"/>
                </v:shape>
                <o:OLEObject Type="Embed" ProgID="CorelDraw.Graphic.16" ShapeID="_x0000_i1025" DrawAspect="Content" ObjectID="_1574705168" r:id="rId8"/>
              </w:object>
            </w:r>
          </w:p>
        </w:tc>
        <w:tc>
          <w:tcPr>
            <w:tcW w:w="7816" w:type="dxa"/>
            <w:hideMark/>
          </w:tcPr>
          <w:p w:rsidR="00F41825" w:rsidRPr="00C04601" w:rsidRDefault="00F41825" w:rsidP="00485381">
            <w:pPr>
              <w:pStyle w:val="Default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04601">
              <w:rPr>
                <w:b/>
                <w:spacing w:val="-8"/>
                <w:sz w:val="18"/>
                <w:szCs w:val="18"/>
              </w:rPr>
              <w:t xml:space="preserve">Частное учреждение профессионального образования </w:t>
            </w:r>
          </w:p>
          <w:p w:rsidR="00F41825" w:rsidRPr="00C04601" w:rsidRDefault="00F41825" w:rsidP="00485381">
            <w:pPr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C04601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Юридический полицейскИЙ колледж </w:t>
            </w:r>
          </w:p>
          <w:p w:rsidR="00F41825" w:rsidRPr="00C04601" w:rsidRDefault="00F41825" w:rsidP="00485381">
            <w:pPr>
              <w:pStyle w:val="ae"/>
              <w:spacing w:after="0"/>
              <w:jc w:val="center"/>
              <w:rPr>
                <w:sz w:val="18"/>
                <w:szCs w:val="18"/>
              </w:rPr>
            </w:pPr>
            <w:r w:rsidRPr="00C04601">
              <w:rPr>
                <w:sz w:val="18"/>
                <w:szCs w:val="18"/>
              </w:rPr>
              <w:t>Карельский филиал (Карельский филиал ЧУ ПО ЮПК)</w:t>
            </w:r>
          </w:p>
          <w:p w:rsidR="00F41825" w:rsidRPr="00C04601" w:rsidRDefault="00F41825" w:rsidP="00485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4601">
              <w:rPr>
                <w:rFonts w:ascii="Times New Roman" w:hAnsi="Times New Roman" w:cs="Times New Roman"/>
                <w:sz w:val="18"/>
                <w:szCs w:val="18"/>
              </w:rPr>
              <w:t xml:space="preserve">ул. Советская, д.12, г. Петрозаводск, 185001 тел./ факс: (8142) 77-17-94, 70-48-70 </w:t>
            </w:r>
          </w:p>
          <w:p w:rsidR="00F41825" w:rsidRPr="00C04601" w:rsidRDefault="00F41825" w:rsidP="00485381">
            <w:pPr>
              <w:jc w:val="center"/>
              <w:rPr>
                <w:rFonts w:ascii="Times New Roman" w:hAnsi="Times New Roman" w:cs="Times New Roman"/>
                <w:b/>
                <w:spacing w:val="-8"/>
                <w:sz w:val="18"/>
                <w:szCs w:val="18"/>
                <w:lang w:val="en-US"/>
              </w:rPr>
            </w:pPr>
            <w:r w:rsidRPr="00C046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E – mail: </w:t>
            </w:r>
            <w:hyperlink r:id="rId9" w:history="1">
              <w:r w:rsidRPr="00C04601">
                <w:rPr>
                  <w:rStyle w:val="ad"/>
                  <w:rFonts w:ascii="Times New Roman" w:hAnsi="Times New Roman" w:cs="Times New Roman"/>
                  <w:color w:val="000000"/>
                  <w:sz w:val="18"/>
                  <w:szCs w:val="18"/>
                  <w:lang w:val="en-US"/>
                </w:rPr>
                <w:t>jurkol@onego.ru</w:t>
              </w:r>
            </w:hyperlink>
            <w:r w:rsidRPr="00C046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http://www.ucmpa.ru</w:t>
            </w:r>
          </w:p>
        </w:tc>
      </w:tr>
    </w:tbl>
    <w:p w:rsidR="00F41825" w:rsidRDefault="00F41825" w:rsidP="00F41825">
      <w:pPr>
        <w:tabs>
          <w:tab w:val="center" w:pos="4677"/>
          <w:tab w:val="right" w:pos="9355"/>
        </w:tabs>
        <w:autoSpaceDE w:val="0"/>
        <w:autoSpaceDN w:val="0"/>
        <w:adjustRightInd w:val="0"/>
        <w:spacing w:line="360" w:lineRule="auto"/>
        <w:rPr>
          <w:bCs/>
          <w:lang w:val="en-US"/>
        </w:rPr>
      </w:pPr>
      <w:r>
        <w:rPr>
          <w:lang w:val="en-US"/>
        </w:rPr>
        <w:tab/>
      </w:r>
      <w:r>
        <w:t>____________________________________________________________________________</w:t>
      </w:r>
      <w:r>
        <w:tab/>
      </w:r>
    </w:p>
    <w:p w:rsidR="00F41825" w:rsidRDefault="00F41825" w:rsidP="00F41825">
      <w:pPr>
        <w:autoSpaceDE w:val="0"/>
        <w:autoSpaceDN w:val="0"/>
        <w:adjustRightInd w:val="0"/>
        <w:jc w:val="center"/>
        <w:rPr>
          <w:bCs/>
        </w:rPr>
      </w:pPr>
    </w:p>
    <w:tbl>
      <w:tblPr>
        <w:tblpPr w:leftFromText="180" w:rightFromText="180" w:vertAnchor="text" w:horzAnchor="page" w:tblpX="1035" w:tblpY="-37"/>
        <w:tblW w:w="10173" w:type="dxa"/>
        <w:tblLook w:val="04A0"/>
      </w:tblPr>
      <w:tblGrid>
        <w:gridCol w:w="4219"/>
        <w:gridCol w:w="5954"/>
      </w:tblGrid>
      <w:tr w:rsidR="00F41825" w:rsidTr="00485381">
        <w:tc>
          <w:tcPr>
            <w:tcW w:w="4219" w:type="dxa"/>
          </w:tcPr>
          <w:p w:rsidR="00F41825" w:rsidRPr="00C04601" w:rsidRDefault="00F41825" w:rsidP="00485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601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F41825" w:rsidRPr="00C04601" w:rsidRDefault="00F41825" w:rsidP="00485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методического</w:t>
            </w:r>
            <w:r w:rsidRPr="00C04601">
              <w:rPr>
                <w:rFonts w:ascii="Times New Roman" w:hAnsi="Times New Roman" w:cs="Times New Roman"/>
                <w:sz w:val="24"/>
                <w:szCs w:val="24"/>
              </w:rPr>
              <w:t xml:space="preserve"> совета</w:t>
            </w:r>
          </w:p>
          <w:p w:rsidR="00F41825" w:rsidRPr="00C04601" w:rsidRDefault="00F41825" w:rsidP="00485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601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="007D2B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BAC">
              <w:rPr>
                <w:rFonts w:ascii="Times New Roman" w:hAnsi="Times New Roman" w:cs="Times New Roman"/>
                <w:sz w:val="24"/>
                <w:szCs w:val="24"/>
              </w:rPr>
              <w:t xml:space="preserve">       от «10»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2017</w:t>
            </w:r>
            <w:r w:rsidRPr="00C0460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41825" w:rsidRPr="00C04601" w:rsidRDefault="00F41825" w:rsidP="004853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F41825" w:rsidRPr="00C04601" w:rsidRDefault="00F41825" w:rsidP="0048538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4601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41825" w:rsidRPr="00C04601" w:rsidRDefault="00F41825" w:rsidP="0048538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4601">
              <w:rPr>
                <w:rFonts w:ascii="Times New Roman" w:hAnsi="Times New Roman" w:cs="Times New Roman"/>
                <w:sz w:val="24"/>
                <w:szCs w:val="24"/>
              </w:rPr>
              <w:t>Директор Карельского филиала</w:t>
            </w:r>
          </w:p>
          <w:p w:rsidR="00F41825" w:rsidRPr="00C04601" w:rsidRDefault="00F41825" w:rsidP="0048538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4601">
              <w:rPr>
                <w:rFonts w:ascii="Times New Roman" w:hAnsi="Times New Roman" w:cs="Times New Roman"/>
                <w:sz w:val="24"/>
                <w:szCs w:val="24"/>
              </w:rPr>
              <w:t>ЧУ ПО Юридический полицейский колледж</w:t>
            </w:r>
          </w:p>
          <w:p w:rsidR="00F41825" w:rsidRPr="00C04601" w:rsidRDefault="00F41825" w:rsidP="0048538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4601">
              <w:rPr>
                <w:rFonts w:ascii="Times New Roman" w:hAnsi="Times New Roman" w:cs="Times New Roman"/>
                <w:sz w:val="24"/>
                <w:szCs w:val="24"/>
              </w:rPr>
              <w:t>_______________ Г.А. Михеева</w:t>
            </w:r>
          </w:p>
          <w:p w:rsidR="00F41825" w:rsidRPr="00C04601" w:rsidRDefault="007D2BAC" w:rsidP="0048538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«10» октября </w:t>
            </w:r>
            <w:r w:rsidR="00F41825" w:rsidRPr="00C046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1825" w:rsidRPr="00C046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418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41825" w:rsidRPr="00C0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1825" w:rsidRPr="00C046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41825" w:rsidRPr="00C0460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F41825" w:rsidRPr="00A20A8B" w:rsidRDefault="00F41825" w:rsidP="00F418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30372" w:rsidRDefault="00E30372" w:rsidP="00F418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30372" w:rsidRDefault="00E30372" w:rsidP="00F418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41825" w:rsidRPr="00FC0CAC" w:rsidRDefault="00F41825" w:rsidP="00F418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C0CAC">
        <w:rPr>
          <w:rFonts w:ascii="Times New Roman" w:hAnsi="Times New Roman" w:cs="Times New Roman"/>
          <w:b/>
          <w:caps/>
          <w:sz w:val="28"/>
          <w:szCs w:val="28"/>
        </w:rPr>
        <w:t>МЕТОДИЧЕСКИЕ РЕКОМЕНДАЦИИ</w:t>
      </w:r>
    </w:p>
    <w:p w:rsidR="00F41825" w:rsidRPr="00FC0CAC" w:rsidRDefault="00F41825" w:rsidP="00F418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C0CAC">
        <w:rPr>
          <w:rFonts w:ascii="Times New Roman" w:hAnsi="Times New Roman" w:cs="Times New Roman"/>
          <w:b/>
          <w:caps/>
          <w:sz w:val="28"/>
          <w:szCs w:val="28"/>
        </w:rPr>
        <w:t>к самостоятельной работе</w:t>
      </w:r>
    </w:p>
    <w:p w:rsidR="00F41825" w:rsidRDefault="00F41825" w:rsidP="00F41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825">
        <w:rPr>
          <w:rFonts w:ascii="Times New Roman" w:hAnsi="Times New Roman" w:cs="Times New Roman"/>
          <w:b/>
          <w:sz w:val="28"/>
          <w:szCs w:val="28"/>
        </w:rPr>
        <w:t xml:space="preserve">Общие рекомендации по составлению картосхем </w:t>
      </w:r>
    </w:p>
    <w:p w:rsidR="00F41825" w:rsidRPr="00F41825" w:rsidRDefault="00F41825" w:rsidP="00F41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825">
        <w:rPr>
          <w:rFonts w:ascii="Times New Roman" w:hAnsi="Times New Roman" w:cs="Times New Roman"/>
          <w:b/>
          <w:sz w:val="28"/>
          <w:szCs w:val="28"/>
        </w:rPr>
        <w:t>(графического материала)</w:t>
      </w:r>
    </w:p>
    <w:p w:rsidR="00F41825" w:rsidRPr="00F41825" w:rsidRDefault="00F41825" w:rsidP="00F41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1825">
        <w:rPr>
          <w:rFonts w:ascii="Times New Roman" w:hAnsi="Times New Roman" w:cs="Times New Roman"/>
          <w:sz w:val="28"/>
          <w:szCs w:val="28"/>
        </w:rPr>
        <w:t>по учебной дисциплине «Краеведение»</w:t>
      </w:r>
    </w:p>
    <w:p w:rsidR="00F41825" w:rsidRPr="00F41825" w:rsidRDefault="00F41825" w:rsidP="00F418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1825">
        <w:rPr>
          <w:rFonts w:ascii="Times New Roman" w:hAnsi="Times New Roman" w:cs="Times New Roman"/>
          <w:sz w:val="28"/>
          <w:szCs w:val="28"/>
        </w:rPr>
        <w:t>для студентов специальности 5.40.02.02 Правоохранительная деятельность</w:t>
      </w:r>
    </w:p>
    <w:p w:rsidR="00F41825" w:rsidRPr="002F7DD3" w:rsidRDefault="00F41825" w:rsidP="00F418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7DD3">
        <w:rPr>
          <w:rFonts w:ascii="Times New Roman" w:hAnsi="Times New Roman" w:cs="Times New Roman"/>
          <w:sz w:val="24"/>
          <w:szCs w:val="24"/>
        </w:rPr>
        <w:t xml:space="preserve">Разработаны: Мустафиной О.Л., </w:t>
      </w:r>
      <w:r>
        <w:rPr>
          <w:rFonts w:ascii="Times New Roman" w:hAnsi="Times New Roman" w:cs="Times New Roman"/>
          <w:sz w:val="24"/>
          <w:szCs w:val="24"/>
        </w:rPr>
        <w:t>преподавателем</w:t>
      </w:r>
      <w:r w:rsidRPr="002F7DD3">
        <w:rPr>
          <w:rFonts w:ascii="Times New Roman" w:hAnsi="Times New Roman" w:cs="Times New Roman"/>
          <w:sz w:val="24"/>
          <w:szCs w:val="24"/>
        </w:rPr>
        <w:t xml:space="preserve"> ЧУ ПО Юридический полицейский колледж Карельский филиал</w:t>
      </w:r>
    </w:p>
    <w:p w:rsidR="00F41825" w:rsidRPr="00FC0CAC" w:rsidRDefault="00F41825" w:rsidP="00F418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:rsidR="00F41825" w:rsidRDefault="00F41825" w:rsidP="00F418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F41825" w:rsidRPr="00A20A8B" w:rsidRDefault="00F41825" w:rsidP="00F418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F41825" w:rsidRPr="00A20A8B" w:rsidRDefault="00F41825" w:rsidP="00F418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41825" w:rsidRDefault="00F41825" w:rsidP="00F41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41825" w:rsidRPr="002F7DD3" w:rsidRDefault="00F41825" w:rsidP="00F41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F7DD3">
        <w:rPr>
          <w:rFonts w:ascii="Times New Roman" w:hAnsi="Times New Roman" w:cs="Times New Roman"/>
          <w:bCs/>
          <w:sz w:val="24"/>
          <w:szCs w:val="24"/>
        </w:rPr>
        <w:t>Петрозаводск, 2017 г.</w:t>
      </w:r>
    </w:p>
    <w:p w:rsidR="00F41825" w:rsidRPr="002F7DD3" w:rsidRDefault="00F41825" w:rsidP="00F34912">
      <w:pPr>
        <w:tabs>
          <w:tab w:val="left" w:pos="3825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AA58A6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2F7DD3">
        <w:rPr>
          <w:rFonts w:ascii="Times New Roman" w:hAnsi="Times New Roman" w:cs="Times New Roman"/>
          <w:caps/>
          <w:sz w:val="24"/>
          <w:szCs w:val="24"/>
        </w:rPr>
        <w:t>Содержание</w:t>
      </w:r>
    </w:p>
    <w:p w:rsidR="00F41825" w:rsidRPr="00AA58A6" w:rsidRDefault="00F41825" w:rsidP="00F418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825" w:rsidRPr="00F41825" w:rsidRDefault="00F41825" w:rsidP="00F41825">
      <w:pPr>
        <w:pStyle w:val="ac"/>
        <w:numPr>
          <w:ilvl w:val="0"/>
          <w:numId w:val="6"/>
        </w:numPr>
        <w:spacing w:after="0" w:line="360" w:lineRule="auto"/>
        <w:ind w:left="284" w:hanging="284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ОбщИе положениЯ</w:t>
      </w:r>
      <w:r w:rsidRPr="00F41825">
        <w:rPr>
          <w:rFonts w:ascii="Times New Roman" w:hAnsi="Times New Roman" w:cs="Times New Roman"/>
          <w:caps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caps/>
          <w:sz w:val="24"/>
          <w:szCs w:val="24"/>
        </w:rPr>
        <w:t>……………………………</w:t>
      </w:r>
      <w:r w:rsidRPr="00F41825">
        <w:rPr>
          <w:rFonts w:ascii="Times New Roman" w:hAnsi="Times New Roman" w:cs="Times New Roman"/>
          <w:caps/>
          <w:sz w:val="24"/>
          <w:szCs w:val="24"/>
        </w:rPr>
        <w:t>3</w:t>
      </w:r>
    </w:p>
    <w:p w:rsidR="00F41825" w:rsidRDefault="00772AB1" w:rsidP="00F41825">
      <w:pPr>
        <w:pStyle w:val="ac"/>
        <w:numPr>
          <w:ilvl w:val="0"/>
          <w:numId w:val="6"/>
        </w:numPr>
        <w:spacing w:after="0" w:line="360" w:lineRule="auto"/>
        <w:ind w:left="284" w:hanging="284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МЕТОДИЧЕСКИЕ РЕКОМЕНДАЦИИ</w:t>
      </w:r>
      <w:r w:rsidR="00F41825" w:rsidRPr="00F41825">
        <w:rPr>
          <w:rFonts w:ascii="Times New Roman" w:hAnsi="Times New Roman" w:cs="Times New Roman"/>
          <w:caps/>
          <w:sz w:val="24"/>
          <w:szCs w:val="24"/>
        </w:rPr>
        <w:t>………………</w:t>
      </w:r>
      <w:r>
        <w:rPr>
          <w:rFonts w:ascii="Times New Roman" w:hAnsi="Times New Roman" w:cs="Times New Roman"/>
          <w:caps/>
          <w:sz w:val="24"/>
          <w:szCs w:val="24"/>
        </w:rPr>
        <w:t>………………………………………..</w:t>
      </w:r>
      <w:r w:rsidR="00A34408">
        <w:rPr>
          <w:rFonts w:ascii="Times New Roman" w:hAnsi="Times New Roman" w:cs="Times New Roman"/>
          <w:caps/>
          <w:sz w:val="24"/>
          <w:szCs w:val="24"/>
        </w:rPr>
        <w:t>3</w:t>
      </w:r>
    </w:p>
    <w:p w:rsidR="00772AB1" w:rsidRDefault="00772AB1" w:rsidP="00772AB1">
      <w:pPr>
        <w:pStyle w:val="ac"/>
        <w:numPr>
          <w:ilvl w:val="1"/>
          <w:numId w:val="6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по с</w:t>
      </w:r>
      <w:r w:rsidRPr="00772AB1">
        <w:rPr>
          <w:rFonts w:ascii="Times New Roman" w:hAnsi="Times New Roman" w:cs="Times New Roman"/>
          <w:sz w:val="24"/>
          <w:szCs w:val="24"/>
        </w:rPr>
        <w:t>оставлени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72AB1">
        <w:rPr>
          <w:rFonts w:ascii="Times New Roman" w:hAnsi="Times New Roman" w:cs="Times New Roman"/>
          <w:sz w:val="24"/>
          <w:szCs w:val="24"/>
        </w:rPr>
        <w:t xml:space="preserve"> картосхем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………………………………………………...</w:t>
      </w:r>
      <w:r w:rsidR="00A34408">
        <w:rPr>
          <w:rFonts w:ascii="Times New Roman" w:hAnsi="Times New Roman" w:cs="Times New Roman"/>
          <w:sz w:val="24"/>
          <w:szCs w:val="24"/>
        </w:rPr>
        <w:t>.....3</w:t>
      </w:r>
    </w:p>
    <w:p w:rsidR="00772AB1" w:rsidRDefault="00772AB1" w:rsidP="00772AB1">
      <w:pPr>
        <w:pStyle w:val="ac"/>
        <w:numPr>
          <w:ilvl w:val="1"/>
          <w:numId w:val="6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по с</w:t>
      </w:r>
      <w:r w:rsidRPr="00772AB1">
        <w:rPr>
          <w:rFonts w:ascii="Times New Roman" w:hAnsi="Times New Roman" w:cs="Times New Roman"/>
          <w:sz w:val="24"/>
          <w:szCs w:val="24"/>
        </w:rPr>
        <w:t>оставлени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72AB1">
        <w:rPr>
          <w:rFonts w:ascii="Times New Roman" w:hAnsi="Times New Roman" w:cs="Times New Roman"/>
          <w:sz w:val="24"/>
          <w:szCs w:val="24"/>
        </w:rPr>
        <w:t xml:space="preserve"> схем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A34408">
        <w:rPr>
          <w:rFonts w:ascii="Times New Roman" w:hAnsi="Times New Roman" w:cs="Times New Roman"/>
          <w:sz w:val="24"/>
          <w:szCs w:val="24"/>
        </w:rPr>
        <w:t>….4</w:t>
      </w:r>
    </w:p>
    <w:p w:rsidR="00772AB1" w:rsidRPr="00F41825" w:rsidRDefault="00772AB1" w:rsidP="00772AB1">
      <w:pPr>
        <w:pStyle w:val="ac"/>
        <w:numPr>
          <w:ilvl w:val="1"/>
          <w:numId w:val="6"/>
        </w:numPr>
        <w:spacing w:after="0" w:line="360" w:lineRule="auto"/>
        <w:ind w:left="426" w:hanging="426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по с</w:t>
      </w:r>
      <w:r w:rsidRPr="00772AB1">
        <w:rPr>
          <w:rFonts w:ascii="Times New Roman" w:hAnsi="Times New Roman" w:cs="Times New Roman"/>
          <w:sz w:val="24"/>
          <w:szCs w:val="24"/>
        </w:rPr>
        <w:t>оставлени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7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графиков и диаграмм……………………………………</w:t>
      </w:r>
      <w:r w:rsidR="00A34408">
        <w:rPr>
          <w:rFonts w:ascii="Times New Roman" w:hAnsi="Times New Roman" w:cs="Times New Roman"/>
          <w:sz w:val="24"/>
          <w:szCs w:val="24"/>
        </w:rPr>
        <w:t>….4</w:t>
      </w:r>
    </w:p>
    <w:p w:rsidR="00F41825" w:rsidRPr="00F41825" w:rsidRDefault="00F41825" w:rsidP="00F41825">
      <w:pPr>
        <w:pStyle w:val="ac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1825">
        <w:rPr>
          <w:rFonts w:ascii="Times New Roman" w:hAnsi="Times New Roman" w:cs="Times New Roman"/>
          <w:bCs/>
          <w:caps/>
          <w:sz w:val="24"/>
          <w:szCs w:val="24"/>
        </w:rPr>
        <w:t>Список рекомендуемых источников</w:t>
      </w:r>
      <w:r w:rsidRPr="00F41825">
        <w:rPr>
          <w:rFonts w:ascii="Times New Roman" w:hAnsi="Times New Roman" w:cs="Times New Roman"/>
          <w:sz w:val="24"/>
          <w:szCs w:val="24"/>
        </w:rPr>
        <w:t>……………………………………………..6</w:t>
      </w:r>
    </w:p>
    <w:p w:rsidR="00F41825" w:rsidRPr="00F41825" w:rsidRDefault="00F41825" w:rsidP="00F41825">
      <w:pPr>
        <w:pStyle w:val="ac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1825">
        <w:rPr>
          <w:rFonts w:ascii="Times New Roman" w:hAnsi="Times New Roman" w:cs="Times New Roman"/>
          <w:sz w:val="24"/>
          <w:szCs w:val="24"/>
        </w:rPr>
        <w:t>ПРИЛОЖЕНИЕ…………………………………………………………………………………..9</w:t>
      </w:r>
    </w:p>
    <w:p w:rsidR="00F41825" w:rsidRPr="00AA58A6" w:rsidRDefault="00F41825" w:rsidP="00F41825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</w:p>
    <w:p w:rsidR="00F41825" w:rsidRPr="00AA58A6" w:rsidRDefault="00F41825" w:rsidP="00F41825">
      <w:pPr>
        <w:pStyle w:val="ac"/>
        <w:spacing w:line="360" w:lineRule="auto"/>
        <w:ind w:firstLine="709"/>
        <w:jc w:val="both"/>
      </w:pPr>
    </w:p>
    <w:p w:rsidR="00F41825" w:rsidRPr="00AA58A6" w:rsidRDefault="00F41825" w:rsidP="00F41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8A6">
        <w:rPr>
          <w:rFonts w:ascii="Times New Roman" w:hAnsi="Times New Roman" w:cs="Times New Roman"/>
          <w:sz w:val="24"/>
          <w:szCs w:val="24"/>
        </w:rPr>
        <w:br w:type="page"/>
      </w:r>
    </w:p>
    <w:p w:rsidR="00F41825" w:rsidRPr="005C6A65" w:rsidRDefault="00F41825" w:rsidP="00F41825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ОбщИЕ положениЯ</w:t>
      </w:r>
    </w:p>
    <w:p w:rsidR="00F41825" w:rsidRDefault="00F41825" w:rsidP="00F41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A65">
        <w:rPr>
          <w:rFonts w:ascii="Times New Roman" w:hAnsi="Times New Roman" w:cs="Times New Roman"/>
          <w:sz w:val="24"/>
          <w:szCs w:val="24"/>
        </w:rPr>
        <w:t>Учеб</w:t>
      </w:r>
      <w:r>
        <w:rPr>
          <w:rFonts w:ascii="Times New Roman" w:hAnsi="Times New Roman" w:cs="Times New Roman"/>
          <w:sz w:val="24"/>
          <w:szCs w:val="24"/>
        </w:rPr>
        <w:t>ная дисциплина «Краеведение</w:t>
      </w:r>
      <w:r w:rsidRPr="005C6A65">
        <w:rPr>
          <w:rFonts w:ascii="Times New Roman" w:hAnsi="Times New Roman" w:cs="Times New Roman"/>
          <w:sz w:val="24"/>
          <w:szCs w:val="24"/>
        </w:rPr>
        <w:t>» входит в общий гуманитарный и социально - экономический цикл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41825">
        <w:t xml:space="preserve"> </w:t>
      </w:r>
      <w:r w:rsidRPr="00F41825">
        <w:rPr>
          <w:rFonts w:ascii="Times New Roman" w:hAnsi="Times New Roman" w:cs="Times New Roman"/>
          <w:sz w:val="24"/>
          <w:szCs w:val="24"/>
        </w:rPr>
        <w:t>добавлена за счет часов вариативной части</w:t>
      </w:r>
      <w:r>
        <w:t xml:space="preserve"> </w:t>
      </w:r>
      <w:r w:rsidRPr="005C6A65">
        <w:rPr>
          <w:rFonts w:ascii="Times New Roman" w:hAnsi="Times New Roman" w:cs="Times New Roman"/>
          <w:sz w:val="24"/>
          <w:szCs w:val="24"/>
        </w:rPr>
        <w:t xml:space="preserve">ФГОС СПО. </w:t>
      </w:r>
    </w:p>
    <w:p w:rsidR="006F405D" w:rsidRPr="00963498" w:rsidRDefault="00F41825" w:rsidP="00F41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6A65">
        <w:rPr>
          <w:rFonts w:ascii="Times New Roman" w:hAnsi="Times New Roman" w:cs="Times New Roman"/>
          <w:sz w:val="24"/>
          <w:szCs w:val="24"/>
        </w:rPr>
        <w:t>Методические рекомендации к самостоятельной работе разработаны  для студентов первого курса очного и заочного отделений специальности 5.40.02.02 Правоохранительная деятельность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350B" w:rsidRPr="00F41825" w:rsidRDefault="00267DC3" w:rsidP="00F41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1825">
        <w:rPr>
          <w:rFonts w:ascii="Times New Roman" w:hAnsi="Times New Roman" w:cs="Times New Roman"/>
          <w:sz w:val="24"/>
          <w:szCs w:val="24"/>
          <w:lang w:eastAsia="ru-RU"/>
        </w:rPr>
        <w:t>Сам</w:t>
      </w:r>
      <w:r w:rsidR="00FD1A7A" w:rsidRPr="00F41825">
        <w:rPr>
          <w:rFonts w:ascii="Times New Roman" w:hAnsi="Times New Roman" w:cs="Times New Roman"/>
          <w:sz w:val="24"/>
          <w:szCs w:val="24"/>
          <w:lang w:eastAsia="ru-RU"/>
        </w:rPr>
        <w:t>остоятельная работа обучающихся</w:t>
      </w:r>
      <w:r w:rsidRPr="00F41825">
        <w:rPr>
          <w:rFonts w:ascii="Times New Roman" w:hAnsi="Times New Roman" w:cs="Times New Roman"/>
          <w:sz w:val="24"/>
          <w:szCs w:val="24"/>
          <w:lang w:eastAsia="ru-RU"/>
        </w:rPr>
        <w:t xml:space="preserve"> по УД «Краеведение»</w:t>
      </w:r>
      <w:r w:rsidR="00BD350B" w:rsidRPr="00F41825">
        <w:rPr>
          <w:rFonts w:ascii="Times New Roman" w:hAnsi="Times New Roman" w:cs="Times New Roman"/>
          <w:sz w:val="24"/>
          <w:szCs w:val="24"/>
          <w:lang w:eastAsia="ru-RU"/>
        </w:rPr>
        <w:t xml:space="preserve"> должна быть оформ</w:t>
      </w:r>
      <w:r w:rsidRPr="00F41825">
        <w:rPr>
          <w:rFonts w:ascii="Times New Roman" w:hAnsi="Times New Roman" w:cs="Times New Roman"/>
          <w:sz w:val="24"/>
          <w:szCs w:val="24"/>
          <w:lang w:eastAsia="ru-RU"/>
        </w:rPr>
        <w:t xml:space="preserve">лена иллюстративно, </w:t>
      </w:r>
      <w:r w:rsidR="00BD350B" w:rsidRPr="00F41825">
        <w:rPr>
          <w:rFonts w:ascii="Times New Roman" w:hAnsi="Times New Roman" w:cs="Times New Roman"/>
          <w:sz w:val="24"/>
          <w:szCs w:val="24"/>
          <w:lang w:eastAsia="ru-RU"/>
        </w:rPr>
        <w:t>содержать картосхемы, схемы, графики и диаграммы. Этот матер</w:t>
      </w:r>
      <w:r w:rsidR="00CC21AA" w:rsidRPr="00F41825">
        <w:rPr>
          <w:rFonts w:ascii="Times New Roman" w:hAnsi="Times New Roman" w:cs="Times New Roman"/>
          <w:sz w:val="24"/>
          <w:szCs w:val="24"/>
          <w:lang w:eastAsia="ru-RU"/>
        </w:rPr>
        <w:t xml:space="preserve">иал является важной </w:t>
      </w:r>
      <w:r w:rsidR="00BD350B" w:rsidRPr="00F41825">
        <w:rPr>
          <w:rFonts w:ascii="Times New Roman" w:hAnsi="Times New Roman" w:cs="Times New Roman"/>
          <w:sz w:val="24"/>
          <w:szCs w:val="24"/>
          <w:lang w:eastAsia="ru-RU"/>
        </w:rPr>
        <w:t xml:space="preserve"> частью работы, наглядно</w:t>
      </w:r>
      <w:r w:rsidR="009527BB" w:rsidRPr="00F41825">
        <w:rPr>
          <w:rFonts w:ascii="Times New Roman" w:hAnsi="Times New Roman" w:cs="Times New Roman"/>
          <w:sz w:val="24"/>
          <w:szCs w:val="24"/>
          <w:lang w:eastAsia="ru-RU"/>
        </w:rPr>
        <w:t xml:space="preserve"> отображает </w:t>
      </w:r>
      <w:r w:rsidR="00B52580" w:rsidRPr="00F41825">
        <w:rPr>
          <w:rFonts w:ascii="Times New Roman" w:hAnsi="Times New Roman" w:cs="Times New Roman"/>
          <w:sz w:val="24"/>
          <w:szCs w:val="24"/>
          <w:lang w:eastAsia="ru-RU"/>
        </w:rPr>
        <w:t xml:space="preserve"> основные положения (размещение</w:t>
      </w:r>
      <w:r w:rsidR="00BD350B" w:rsidRPr="00F41825">
        <w:rPr>
          <w:rFonts w:ascii="Times New Roman" w:hAnsi="Times New Roman" w:cs="Times New Roman"/>
          <w:sz w:val="24"/>
          <w:szCs w:val="24"/>
          <w:lang w:eastAsia="ru-RU"/>
        </w:rPr>
        <w:t xml:space="preserve"> производства и ее закономерности, динамику развития, структуру промышленности и т.д.).</w:t>
      </w:r>
    </w:p>
    <w:p w:rsidR="00BD350B" w:rsidRPr="00F41825" w:rsidRDefault="00BD350B" w:rsidP="00F41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1825">
        <w:rPr>
          <w:rFonts w:ascii="Times New Roman" w:hAnsi="Times New Roman" w:cs="Times New Roman"/>
          <w:sz w:val="24"/>
          <w:szCs w:val="24"/>
          <w:lang w:eastAsia="ru-RU"/>
        </w:rPr>
        <w:t>Иллюстрат</w:t>
      </w:r>
      <w:r w:rsidR="00286461" w:rsidRPr="00F41825">
        <w:rPr>
          <w:rFonts w:ascii="Times New Roman" w:hAnsi="Times New Roman" w:cs="Times New Roman"/>
          <w:sz w:val="24"/>
          <w:szCs w:val="24"/>
          <w:lang w:eastAsia="ru-RU"/>
        </w:rPr>
        <w:t>ивный материал в самостоятельной работе</w:t>
      </w:r>
      <w:r w:rsidRPr="00F41825">
        <w:rPr>
          <w:rFonts w:ascii="Times New Roman" w:hAnsi="Times New Roman" w:cs="Times New Roman"/>
          <w:sz w:val="24"/>
          <w:szCs w:val="24"/>
          <w:lang w:eastAsia="ru-RU"/>
        </w:rPr>
        <w:t xml:space="preserve"> несет различную нагрузку и информацию.</w:t>
      </w:r>
      <w:r w:rsidR="00F418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41825">
        <w:rPr>
          <w:rFonts w:ascii="Times New Roman" w:hAnsi="Times New Roman" w:cs="Times New Roman"/>
          <w:sz w:val="24"/>
          <w:szCs w:val="24"/>
          <w:lang w:eastAsia="ru-RU"/>
        </w:rPr>
        <w:t>Общее требование к нему - наг</w:t>
      </w:r>
      <w:r w:rsidR="00F41825">
        <w:rPr>
          <w:rFonts w:ascii="Times New Roman" w:hAnsi="Times New Roman" w:cs="Times New Roman"/>
          <w:sz w:val="24"/>
          <w:szCs w:val="24"/>
          <w:lang w:eastAsia="ru-RU"/>
        </w:rPr>
        <w:t>лядность, соответствие источнику</w:t>
      </w:r>
      <w:r w:rsidRPr="00F41825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составления, аккуратность выполнения.</w:t>
      </w:r>
    </w:p>
    <w:p w:rsidR="00772AB1" w:rsidRDefault="00772AB1" w:rsidP="00F41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2AB1" w:rsidRPr="00A34408" w:rsidRDefault="00772AB1" w:rsidP="00772AB1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34408">
        <w:rPr>
          <w:rFonts w:ascii="Times New Roman" w:hAnsi="Times New Roman" w:cs="Times New Roman"/>
          <w:b/>
          <w:caps/>
          <w:sz w:val="24"/>
          <w:szCs w:val="24"/>
        </w:rPr>
        <w:t>2. МЕТОДИЧЕСКИЕ РЕКОМЕНДАЦИИ</w:t>
      </w:r>
    </w:p>
    <w:p w:rsidR="00772AB1" w:rsidRPr="00A34408" w:rsidRDefault="00772AB1" w:rsidP="00772AB1">
      <w:pPr>
        <w:pStyle w:val="ac"/>
        <w:numPr>
          <w:ilvl w:val="1"/>
          <w:numId w:val="7"/>
        </w:numPr>
        <w:spacing w:after="0" w:line="36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408">
        <w:rPr>
          <w:rFonts w:ascii="Times New Roman" w:hAnsi="Times New Roman" w:cs="Times New Roman"/>
          <w:b/>
          <w:sz w:val="24"/>
          <w:szCs w:val="24"/>
        </w:rPr>
        <w:t>Рекомендации по составлению картосхем</w:t>
      </w:r>
    </w:p>
    <w:p w:rsidR="00BD350B" w:rsidRPr="00F41825" w:rsidRDefault="00772AB1" w:rsidP="00F41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72AB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Картосхемы</w:t>
      </w:r>
      <w:r w:rsidRPr="00772AB1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772AB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должны быть географически правильно составлены и оформлены.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7C4C6B" w:rsidRPr="00F41825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</w:t>
      </w:r>
      <w:r w:rsidR="00AE583E" w:rsidRPr="00F41825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F41825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картосхемах,</w:t>
      </w:r>
      <w:r w:rsidR="00AE583E" w:rsidRPr="00F41825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3E6DFE" w:rsidRPr="00F41825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D350B" w:rsidRPr="00F41825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прежде всего, должно быть отображено то, что сказано в тексте о размещении тех или иных отраслей народного хозяйства или о природных ресурсах,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типологии городов Карелии, </w:t>
      </w:r>
      <w:r w:rsidR="00BD350B" w:rsidRPr="00F41825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географии населения и различных важнейших о</w:t>
      </w:r>
      <w:r w:rsidR="00F63DD7" w:rsidRPr="00F41825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траслей рассматриваемого района Карелии.</w:t>
      </w:r>
    </w:p>
    <w:p w:rsidR="00772AB1" w:rsidRPr="00772AB1" w:rsidRDefault="00772AB1" w:rsidP="00772A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B050"/>
          <w:sz w:val="24"/>
          <w:szCs w:val="24"/>
          <w:u w:val="single"/>
          <w:shd w:val="clear" w:color="auto" w:fill="FFFFFF"/>
          <w:lang w:eastAsia="ru-RU"/>
        </w:rPr>
      </w:pPr>
      <w:r w:rsidRPr="00772AB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Картографические объекты на картосхему должны наноситься в точном соответствии с их географическим положением. Искажение географических названий недопустимо. С этих точек зрения исполненную картосхему следует сверить с географическими картами Карелии.</w:t>
      </w:r>
    </w:p>
    <w:p w:rsidR="00772AB1" w:rsidRPr="00772AB1" w:rsidRDefault="00772AB1" w:rsidP="00772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72AB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На картосхему должны быть нанесены государственные границы РК (по необходимости - границы экономических районов и областей), пограничные государства,  береговая линия морей.</w:t>
      </w:r>
    </w:p>
    <w:p w:rsidR="00772AB1" w:rsidRPr="00772AB1" w:rsidRDefault="00772AB1" w:rsidP="00772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72AB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Надписи названий соседних с данным районом республик, краев, областей или пограничных государств, размещаются вдоль границ, с их внешней стороны сверху вниз.</w:t>
      </w:r>
    </w:p>
    <w:p w:rsidR="00772AB1" w:rsidRPr="00772AB1" w:rsidRDefault="00772AB1" w:rsidP="00772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72AB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Необходимо нанести столицу нашей Республики  - гор. Петрозаводск. Названия центров размещения промышленности, электростанций, населенных пунктов ставятся у точки соответствующего пункта (объекта), слева или справа. Надпись должна быть поставлена так, чтобы было видно, к какому пункту (объекту) она относится.</w:t>
      </w:r>
    </w:p>
    <w:p w:rsidR="00772AB1" w:rsidRPr="00772AB1" w:rsidRDefault="00772AB1" w:rsidP="00772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72AB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Название бассейнов полезных ископаемых ставится внутри ареала, если бассейн полезного ископаемого оконтурен, или рядом с условным знаком, если месторождение полезного ископаемого показано знаком.</w:t>
      </w:r>
    </w:p>
    <w:p w:rsidR="00772AB1" w:rsidRPr="00772AB1" w:rsidRDefault="00772AB1" w:rsidP="00772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72AB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Наименование городов на картосхему наносятся горизонтально, название рек и других линейных объектов - вдоль них, снизу вверх. При этом они не должны прикрывать друг друга, закрывать основное содержание картосхемы. С этой точки зрения в отдельных случаях города целесообразно обозначить цифрами с соответствующей сноской в легенде.</w:t>
      </w:r>
    </w:p>
    <w:p w:rsidR="00772AB1" w:rsidRPr="00772AB1" w:rsidRDefault="00772AB1" w:rsidP="00772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72AB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При составлении картосхем рекомендуется соблюдать следующую очередность:</w:t>
      </w:r>
    </w:p>
    <w:p w:rsidR="00772AB1" w:rsidRPr="00772AB1" w:rsidRDefault="00772AB1" w:rsidP="00772AB1">
      <w:pPr>
        <w:pStyle w:val="ac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72AB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определить ее содержание (что она должна отражать);</w:t>
      </w:r>
    </w:p>
    <w:p w:rsidR="00772AB1" w:rsidRPr="00772AB1" w:rsidRDefault="00772AB1" w:rsidP="00772AB1">
      <w:pPr>
        <w:pStyle w:val="ac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72AB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систематизировать материал, составить перечень объекта (явлений);</w:t>
      </w:r>
    </w:p>
    <w:p w:rsidR="00772AB1" w:rsidRPr="00772AB1" w:rsidRDefault="00772AB1" w:rsidP="00772AB1">
      <w:pPr>
        <w:pStyle w:val="ac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72AB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выбрать способ изображения.</w:t>
      </w:r>
    </w:p>
    <w:p w:rsidR="00772AB1" w:rsidRPr="00772AB1" w:rsidRDefault="00772AB1" w:rsidP="00772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72AB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Небрежно оформленные картосхемы, тем более те, на которых не отображено размещение необходимых элементов, возвращаются для доработки.</w:t>
      </w:r>
    </w:p>
    <w:p w:rsidR="00772AB1" w:rsidRPr="00772AB1" w:rsidRDefault="00772AB1" w:rsidP="00772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72AB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Пример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оформления </w:t>
      </w:r>
      <w:r w:rsidRPr="00772AB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картосхемы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представлен в Приложении А.</w:t>
      </w:r>
    </w:p>
    <w:p w:rsidR="00772AB1" w:rsidRDefault="00772AB1" w:rsidP="00F41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772AB1" w:rsidRPr="00F34912" w:rsidRDefault="00772AB1" w:rsidP="00772AB1">
      <w:pPr>
        <w:spacing w:after="0" w:line="36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912">
        <w:rPr>
          <w:rFonts w:ascii="Times New Roman" w:hAnsi="Times New Roman" w:cs="Times New Roman"/>
          <w:b/>
          <w:sz w:val="24"/>
          <w:szCs w:val="24"/>
        </w:rPr>
        <w:t>2.2 Рекомендации по составлению схем</w:t>
      </w:r>
    </w:p>
    <w:p w:rsidR="00485381" w:rsidRPr="00485381" w:rsidRDefault="00485381" w:rsidP="004853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Схемы</w:t>
      </w:r>
      <w:r w:rsidR="00772AB1" w:rsidRPr="0048538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должны раскрывать суть структуры отрасли (взаимосвязи), размещения сырьевой базы и отраслей промышленности в том или ином районе (ТПК и промышленном узле).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Схемы</w:t>
      </w:r>
      <w:r w:rsidRPr="0048538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, как правило, выполняются в размере стандартного листа, но во всех случаях не должны быть менее его половины. Контуры для районов копируются из карт, атласов, пособий.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8538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Составляются они, как правило, в произвольном масштабе. Тем не менее, взаимное расположение объектов на схеме должно быть выдержано.</w:t>
      </w:r>
    </w:p>
    <w:p w:rsidR="00485381" w:rsidRPr="00485381" w:rsidRDefault="00485381" w:rsidP="004853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8538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Методика оформления схем аналогична оформлению картосхем. Применяются те же способы отображения информации.</w:t>
      </w:r>
    </w:p>
    <w:p w:rsidR="00485381" w:rsidRDefault="00485381" w:rsidP="00772AB1">
      <w:pPr>
        <w:spacing w:after="0" w:line="36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772AB1" w:rsidRPr="00F34912" w:rsidRDefault="00772AB1" w:rsidP="00772AB1">
      <w:pPr>
        <w:spacing w:after="0" w:line="36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F34912">
        <w:rPr>
          <w:rFonts w:ascii="Times New Roman" w:hAnsi="Times New Roman" w:cs="Times New Roman"/>
          <w:b/>
          <w:sz w:val="24"/>
          <w:szCs w:val="24"/>
        </w:rPr>
        <w:t>2.3 Рекомендации по составлению графиков и диаграмм</w:t>
      </w:r>
    </w:p>
    <w:p w:rsidR="00BD350B" w:rsidRPr="00F41825" w:rsidRDefault="00485381" w:rsidP="00F41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Графики и диаграммы</w:t>
      </w:r>
      <w:r w:rsidR="005531D5" w:rsidRPr="00F41825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УД «Краеведение» </w:t>
      </w:r>
      <w:r w:rsidR="00BD350B" w:rsidRPr="00F41825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имеют большое значение, т.к. содержат статические данные, характеризующие развитие отраслей народного хозяйс</w:t>
      </w:r>
      <w:r w:rsidR="00322687" w:rsidRPr="00F41825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тва или отдельных районов Карелии</w:t>
      </w:r>
      <w:r w:rsidR="00BD350B" w:rsidRPr="00F41825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 Они являются важнейшим средством отображения динамики роста.</w:t>
      </w:r>
    </w:p>
    <w:p w:rsidR="00BD350B" w:rsidRPr="00F41825" w:rsidRDefault="00BD350B" w:rsidP="00F41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41825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Кроме того, их применение позволяет разгрузить текстовую часть от излишне большого количества цифровых данных. В отдельных случаях они заменяют таблицы.</w:t>
      </w:r>
    </w:p>
    <w:p w:rsidR="00BD350B" w:rsidRPr="00F41825" w:rsidRDefault="00BD350B" w:rsidP="00F41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41825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На одном листе можно выполнять несколько графиков (диаграмм), но при этом они не должны быть мелкими и терять наглядность.</w:t>
      </w:r>
    </w:p>
    <w:p w:rsidR="00485381" w:rsidRPr="00F41825" w:rsidRDefault="00485381" w:rsidP="004853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41825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Графики и диаграммы должны быть выполнены не произвольно, а в определенном (избранном) масштабе, который указывается. Они должны иметь ссылку на источники данного составления и полностью соответствовать им.</w:t>
      </w:r>
    </w:p>
    <w:p w:rsidR="00485381" w:rsidRPr="00485381" w:rsidRDefault="00485381" w:rsidP="0048538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График </w:t>
      </w:r>
      <w:r w:rsidRPr="00485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85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геометрическое изображение функциональной зависимости при помощи линии на плоскости.</w:t>
      </w:r>
    </w:p>
    <w:p w:rsidR="00485381" w:rsidRPr="00485381" w:rsidRDefault="00485381" w:rsidP="0048538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Графики применяются как для наглядного изображения функциональных зависимостей и придания наглядности их исследованию, так и для быстрого фактического нахождения значений функций по значениям аргументов.</w:t>
      </w:r>
    </w:p>
    <w:p w:rsidR="00D35386" w:rsidRDefault="00485381" w:rsidP="00D3538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Графики</w:t>
      </w:r>
      <w:r w:rsidRPr="0048538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следует выполнять в прямоугольных координатах, вертикально и в масштабе с указанием размерности по осям. Надписи при этом наносятся параллельно им. Перед составлением графиков следует отобрать те явления, которые целесообразно отобразить при их помощи.</w:t>
      </w:r>
      <w:r w:rsidR="00D3538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D35386">
        <w:rPr>
          <w:rFonts w:ascii="Times New Roman" w:hAnsi="Times New Roman" w:cs="Times New Roman"/>
          <w:sz w:val="24"/>
          <w:szCs w:val="24"/>
        </w:rPr>
        <w:t>Пример оформления графика представлен в Приложении Б.</w:t>
      </w:r>
    </w:p>
    <w:p w:rsidR="00BD350B" w:rsidRDefault="00BD350B" w:rsidP="00F41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41825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Диаграммы позволяют отобразить структуру промы</w:t>
      </w:r>
      <w:r w:rsidR="00077D4D" w:rsidRPr="00F41825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шленности и сельского хозяйства, изменения численности населения Республики Карелии и т.д.</w:t>
      </w:r>
      <w:r w:rsidRPr="00F41825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Это касается и показа места того или иного района</w:t>
      </w:r>
      <w:r w:rsidR="00726745" w:rsidRPr="00F41825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РК</w:t>
      </w:r>
      <w:r w:rsidRPr="00F41825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произв</w:t>
      </w:r>
      <w:r w:rsidR="00726745" w:rsidRPr="00F41825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одстве видов продукции</w:t>
      </w:r>
      <w:r w:rsidRPr="00F41825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485381" w:rsidRPr="00485381" w:rsidRDefault="00485381" w:rsidP="004853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8538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Диаграммы по своему виду могут быть </w:t>
      </w:r>
      <w:r w:rsidR="00D35386" w:rsidRPr="0048538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круговыми и </w:t>
      </w:r>
      <w:r w:rsidRPr="0048538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столбиковыми.</w:t>
      </w:r>
    </w:p>
    <w:p w:rsidR="00D35386" w:rsidRPr="00D35386" w:rsidRDefault="00D35386" w:rsidP="00D35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8538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Круговая диаграмма выполняется в произвольном размере. В ней роль масштаба играет величина сектора, отведенного для того или иного значения. Так как максимальная структурная величина составляет 100 % , то значение 1 % составляет 3,6 центрального круга. Сектора можно раскрасить. Внутри секторов проставляются соответствующие цифровые значения.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85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</w:t>
      </w:r>
      <w:r w:rsidRPr="0048538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круговой диаграммы</w:t>
      </w:r>
      <w:r w:rsidRPr="00D353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 в Приложении В.</w:t>
      </w:r>
    </w:p>
    <w:p w:rsidR="00485381" w:rsidRPr="00485381" w:rsidRDefault="00485381" w:rsidP="004853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8538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Столбиковая диаграмма выполняется в масштабе, избранном студентом. Цифровые данные можно поместить как внутри столбиков, так и над ними. Год указывается под основанием.</w:t>
      </w:r>
      <w:r w:rsidR="00D35386" w:rsidRPr="00D35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5386" w:rsidRPr="00485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</w:t>
      </w:r>
      <w:r w:rsidR="00D35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D3538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столбиковой</w:t>
      </w:r>
      <w:r w:rsidR="00D35386" w:rsidRPr="0048538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диаграммы</w:t>
      </w:r>
      <w:r w:rsidR="00D35386" w:rsidRPr="00D35386">
        <w:rPr>
          <w:rFonts w:ascii="Times New Roman" w:hAnsi="Times New Roman" w:cs="Times New Roman"/>
          <w:sz w:val="24"/>
          <w:szCs w:val="24"/>
        </w:rPr>
        <w:t xml:space="preserve"> </w:t>
      </w:r>
      <w:r w:rsidR="00D35386">
        <w:rPr>
          <w:rFonts w:ascii="Times New Roman" w:hAnsi="Times New Roman" w:cs="Times New Roman"/>
          <w:sz w:val="24"/>
          <w:szCs w:val="24"/>
        </w:rPr>
        <w:t>представлен</w:t>
      </w:r>
      <w:r w:rsidR="00F34912">
        <w:rPr>
          <w:rFonts w:ascii="Times New Roman" w:hAnsi="Times New Roman" w:cs="Times New Roman"/>
          <w:sz w:val="24"/>
          <w:szCs w:val="24"/>
        </w:rPr>
        <w:t>ы</w:t>
      </w:r>
      <w:r w:rsidR="00D35386">
        <w:rPr>
          <w:rFonts w:ascii="Times New Roman" w:hAnsi="Times New Roman" w:cs="Times New Roman"/>
          <w:sz w:val="24"/>
          <w:szCs w:val="24"/>
        </w:rPr>
        <w:t xml:space="preserve"> в Приложении Г.</w:t>
      </w:r>
    </w:p>
    <w:p w:rsidR="00485381" w:rsidRPr="00F41825" w:rsidRDefault="00485381" w:rsidP="00F41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FF6F67" w:rsidRPr="00C732C8" w:rsidRDefault="00FF6F67" w:rsidP="00EB7902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0" w:name="327"/>
      <w:bookmarkStart w:id="1" w:name="773"/>
      <w:bookmarkEnd w:id="0"/>
    </w:p>
    <w:p w:rsidR="00BD350B" w:rsidRDefault="00BD350B" w:rsidP="00EB7902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732C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4E5996" w:rsidRPr="00002518" w:rsidRDefault="004E5996" w:rsidP="004E22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F97" w:rsidRDefault="00BC1F97" w:rsidP="00EB790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diagramma"/>
      <w:bookmarkEnd w:id="2"/>
    </w:p>
    <w:bookmarkEnd w:id="1"/>
    <w:p w:rsidR="00C44BE2" w:rsidRDefault="00C44BE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78B1" w:rsidRDefault="005378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78B1" w:rsidRDefault="005378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AC9" w:rsidRDefault="00D52AC9" w:rsidP="00D5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4C23D2" w:rsidRPr="004C23D2" w:rsidRDefault="004C23D2" w:rsidP="004C2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23D2">
        <w:rPr>
          <w:rFonts w:ascii="Times New Roman" w:hAnsi="Times New Roman" w:cs="Times New Roman"/>
          <w:b/>
          <w:bCs/>
          <w:caps/>
          <w:sz w:val="24"/>
          <w:szCs w:val="24"/>
        </w:rPr>
        <w:t>Список рекомендуемых источников</w:t>
      </w:r>
    </w:p>
    <w:p w:rsidR="004C23D2" w:rsidRPr="004C23D2" w:rsidRDefault="004C23D2" w:rsidP="004C2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23D2">
        <w:rPr>
          <w:rFonts w:ascii="Times New Roman" w:hAnsi="Times New Roman" w:cs="Times New Roman"/>
          <w:b/>
          <w:bCs/>
          <w:sz w:val="24"/>
          <w:szCs w:val="24"/>
        </w:rPr>
        <w:t>Основные источники:</w:t>
      </w:r>
    </w:p>
    <w:p w:rsidR="004C23D2" w:rsidRPr="004C23D2" w:rsidRDefault="004C23D2" w:rsidP="004C23D2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>Внеурочная работа по географии / под ред. И.И. Бариновой. – М.: Просвещение. – 2012.</w:t>
      </w:r>
    </w:p>
    <w:p w:rsidR="004C23D2" w:rsidRPr="004C23D2" w:rsidRDefault="004C23D2" w:rsidP="004C23D2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>Землеведение и краеведение [Текст]: учебное пособие для студентов / М. А. Никонова, П. А. Данилов. - М.: Академия, 2014. - 238, с. - (Высшее образование). - Библиогр.: с. 236</w:t>
      </w:r>
    </w:p>
    <w:p w:rsidR="004C23D2" w:rsidRPr="004C23D2" w:rsidRDefault="004C23D2" w:rsidP="004C23D2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>Краеведение: Пособие для учителя/ под ред. А.В. Даринского. – М.: Просвещение. – 2014.</w:t>
      </w:r>
    </w:p>
    <w:p w:rsidR="004C23D2" w:rsidRPr="004C23D2" w:rsidRDefault="004C23D2" w:rsidP="004C23D2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>Краеведение: Учебное пособие для студентов  - (Высшее профессиональное образование) (ГРИФ) /Никонова М.А. Издательство: Академия,  2013. -  С. 192</w:t>
      </w:r>
    </w:p>
    <w:p w:rsidR="004C23D2" w:rsidRPr="004C23D2" w:rsidRDefault="004C23D2" w:rsidP="004C23D2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>Методика обучения географии в школе. Под ред. Л.М. Панчешниковой. – М.: Просвещение, Учебная литература. – 2014.</w:t>
      </w:r>
    </w:p>
    <w:p w:rsidR="004C23D2" w:rsidRPr="004C23D2" w:rsidRDefault="004C23D2" w:rsidP="004C23D2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>Никонова М.А. Практикум по географическому краеведению. М.: Просвещение. – 2015.</w:t>
      </w:r>
    </w:p>
    <w:p w:rsidR="004C23D2" w:rsidRPr="004C23D2" w:rsidRDefault="004C23D2" w:rsidP="004C23D2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>Никонова, М. А. Практикум по землеведению и краеведению: Учебное пособие для студентов высш.учеб.заведений / М. А. Никонова, П. А. Данилов. — М.: Академия, 2012. — 144 с.</w:t>
      </w:r>
    </w:p>
    <w:p w:rsidR="004C23D2" w:rsidRPr="004C23D2" w:rsidRDefault="004C23D2" w:rsidP="004C23D2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 xml:space="preserve">Программно-методические материалы. География 6-9 классы  /Сост. В.И. Сиротин. М.: Изд. дом “Дрофа”. – 2013, 2001. </w:t>
      </w:r>
    </w:p>
    <w:p w:rsidR="004C23D2" w:rsidRPr="004C23D2" w:rsidRDefault="004C23D2" w:rsidP="004C23D2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 xml:space="preserve">Строев К.Ф. Краеведение. М.: Просвещение. 2014. </w:t>
      </w:r>
    </w:p>
    <w:p w:rsidR="004C23D2" w:rsidRPr="004C23D2" w:rsidRDefault="004C23D2" w:rsidP="004C23D2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>Туристско-краеведческие кружки в школе. / Под ред. В.В. Титова. М.: Просвещение - 2014.</w:t>
      </w:r>
    </w:p>
    <w:p w:rsidR="004C23D2" w:rsidRPr="004C23D2" w:rsidRDefault="004C23D2" w:rsidP="004C23D2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>Федеральный компонент Государственного стандарта начального общего, основного общего, среднего (полного) общего образования. М., 2011.</w:t>
      </w:r>
    </w:p>
    <w:p w:rsidR="004C23D2" w:rsidRPr="004C23D2" w:rsidRDefault="004C23D2" w:rsidP="004C23D2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>Чернихова Е.Я. Учебные экскурсии по географии. - М.: Просвещение. - 2012.</w:t>
      </w:r>
    </w:p>
    <w:p w:rsidR="004C23D2" w:rsidRPr="004C23D2" w:rsidRDefault="004C23D2" w:rsidP="004C2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23D2">
        <w:rPr>
          <w:rFonts w:ascii="Times New Roman" w:hAnsi="Times New Roman" w:cs="Times New Roman"/>
          <w:b/>
          <w:bCs/>
          <w:sz w:val="24"/>
          <w:szCs w:val="24"/>
        </w:rPr>
        <w:t xml:space="preserve"> Дополнительные источники:</w:t>
      </w:r>
    </w:p>
    <w:p w:rsidR="004C23D2" w:rsidRPr="004C23D2" w:rsidRDefault="004C23D2" w:rsidP="004C23D2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>Алпатьев А.М. и др. Полевая практика по физической географии. М.: Просвещение, 2014</w:t>
      </w:r>
    </w:p>
    <w:p w:rsidR="004C23D2" w:rsidRPr="004C23D2" w:rsidRDefault="004C23D2" w:rsidP="004C23D2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>Баранский Н.Н. Научные принципы географии: избранные труды. – М.: Мысль. – 2013.</w:t>
      </w:r>
    </w:p>
    <w:p w:rsidR="004C23D2" w:rsidRPr="004C23D2" w:rsidRDefault="004C23D2" w:rsidP="004C23D2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 xml:space="preserve">Дик Н.Е. Географическая экспозиция школьного краеведческого музея. М.: Просвещение, 2013. </w:t>
      </w:r>
    </w:p>
    <w:p w:rsidR="004C23D2" w:rsidRPr="004C23D2" w:rsidRDefault="004C23D2" w:rsidP="004C23D2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>Дик Н.Е., Валишин Ю.И. Географическая экспозиция школьного краеведческого музея. - М., Просвещение. - 2014.</w:t>
      </w:r>
    </w:p>
    <w:p w:rsidR="004C23D2" w:rsidRPr="004C23D2" w:rsidRDefault="004C23D2" w:rsidP="004C23D2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>Иванов П.В. Основы школьного краеведения. Петрозаводск, 2014.</w:t>
      </w:r>
    </w:p>
    <w:p w:rsidR="004C23D2" w:rsidRPr="004C23D2" w:rsidRDefault="004C23D2" w:rsidP="004C23D2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 xml:space="preserve">Ильев И.С. Краеведение и туризм. М.: Знание, 2011. </w:t>
      </w:r>
    </w:p>
    <w:p w:rsidR="004C23D2" w:rsidRPr="004C23D2" w:rsidRDefault="004C23D2" w:rsidP="004C23D2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>Ковальская Н.Я. Методика экономико-географических исследований, М.: Изд-во МГУ, 2012.</w:t>
      </w:r>
    </w:p>
    <w:p w:rsidR="004C23D2" w:rsidRPr="004C23D2" w:rsidRDefault="004C23D2" w:rsidP="004C23D2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>Крутов В.И., Крутов В.В. Практикум по географическому краеведению. Минск. Изд-во Белорусского государственного университета. - 2013.</w:t>
      </w:r>
    </w:p>
    <w:p w:rsidR="004C23D2" w:rsidRPr="004C23D2" w:rsidRDefault="004C23D2" w:rsidP="004C23D2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>Курилова В.И. Туризм. М.: Просвещение, 2014.</w:t>
      </w:r>
    </w:p>
    <w:p w:rsidR="004C23D2" w:rsidRPr="004C23D2" w:rsidRDefault="004C23D2" w:rsidP="004C23D2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 xml:space="preserve"> Лярский П.А. Пособие для краеведения. Минск, Высшая школа, 2014.</w:t>
      </w:r>
    </w:p>
    <w:p w:rsidR="004C23D2" w:rsidRPr="004C23D2" w:rsidRDefault="004C23D2" w:rsidP="004C23D2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 xml:space="preserve"> Матрусов И.С. Краеведение и краеведческий подход в преподавании. Сб. статей. М.: Изд-во АПФ, 2013.</w:t>
      </w:r>
    </w:p>
    <w:p w:rsidR="004C23D2" w:rsidRPr="004C23D2" w:rsidRDefault="004C23D2" w:rsidP="004C23D2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 xml:space="preserve"> Машбиц Я.Г. Основы страноведения: Книга для учителя. – М.: Просвещение. – 2012.</w:t>
      </w:r>
    </w:p>
    <w:p w:rsidR="004C23D2" w:rsidRPr="004C23D2" w:rsidRDefault="004C23D2" w:rsidP="004C23D2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 xml:space="preserve"> Мешечко Е.Н. Географическое краеведение. Минск: Высшая школа. – 2013.</w:t>
      </w:r>
    </w:p>
    <w:p w:rsidR="004C23D2" w:rsidRPr="004C23D2" w:rsidRDefault="004C23D2" w:rsidP="004C23D2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 xml:space="preserve"> Омельченко Б.Ф. Экскурсионное общение, познание, воспитание, отдых. – М.: Наука. –2011. </w:t>
      </w:r>
    </w:p>
    <w:p w:rsidR="004C23D2" w:rsidRPr="004C23D2" w:rsidRDefault="004C23D2" w:rsidP="004C23D2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 xml:space="preserve"> Прокаев В.И. Физико-географическое районирование. М.: Просвещение, 2014.</w:t>
      </w:r>
    </w:p>
    <w:p w:rsidR="004C23D2" w:rsidRPr="004C23D2" w:rsidRDefault="004C23D2" w:rsidP="004C23D2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 xml:space="preserve"> Саффиулин А.З. Географическое краеведение . М.: Просвещение. 2013. </w:t>
      </w:r>
    </w:p>
    <w:p w:rsidR="004C23D2" w:rsidRPr="004C23D2" w:rsidRDefault="004C23D2" w:rsidP="004C23D2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 xml:space="preserve"> Сергеев И.С., Сергеев В.И. Краеведческая работа. М.: Просвещение, 2014. </w:t>
      </w:r>
    </w:p>
    <w:p w:rsidR="004C23D2" w:rsidRPr="004C23D2" w:rsidRDefault="004C23D2" w:rsidP="004C23D2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 xml:space="preserve"> Статьи по краеведению в журналах "География в школе", "Турист", "Воспитание школьника".</w:t>
      </w:r>
    </w:p>
    <w:p w:rsidR="004C23D2" w:rsidRPr="004C23D2" w:rsidRDefault="004C23D2" w:rsidP="004C23D2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 xml:space="preserve"> Шишкалова Л.А. Краеведческий принцип в деятельности опытно-показательных учреждений  –  М., 2014.</w:t>
      </w:r>
    </w:p>
    <w:p w:rsidR="004C23D2" w:rsidRPr="004C23D2" w:rsidRDefault="004C23D2" w:rsidP="004C23D2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 xml:space="preserve"> Шмидт С.О. Краеведение и документальные памятники. – 2012.</w:t>
      </w:r>
    </w:p>
    <w:p w:rsidR="004C23D2" w:rsidRPr="004C23D2" w:rsidRDefault="004C23D2" w:rsidP="004C23D2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 xml:space="preserve"> Штюрмер Ю.А. Карманный справочник туриста. Изд.-2-ое. М. - 2012.</w:t>
      </w:r>
    </w:p>
    <w:p w:rsidR="004C23D2" w:rsidRPr="004C23D2" w:rsidRDefault="004C23D2" w:rsidP="004C23D2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 xml:space="preserve"> Элькин Г.Ю. и др. Школьные музеи. М.: Просвещение, 2013.</w:t>
      </w:r>
    </w:p>
    <w:p w:rsidR="004C23D2" w:rsidRPr="004C23D2" w:rsidRDefault="004C23D2" w:rsidP="004C23D2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 xml:space="preserve"> Энциклопедический словарь юного географа-краеведа./Сост. Г.В. Карпов и др. М.: Педагогика. - 2011.</w:t>
      </w:r>
    </w:p>
    <w:p w:rsidR="004C23D2" w:rsidRPr="004C23D2" w:rsidRDefault="004C23D2" w:rsidP="004C23D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23D2">
        <w:rPr>
          <w:rFonts w:ascii="Times New Roman" w:hAnsi="Times New Roman" w:cs="Times New Roman"/>
          <w:b/>
          <w:bCs/>
          <w:sz w:val="24"/>
          <w:szCs w:val="24"/>
        </w:rPr>
        <w:t>Интернет-ресурсы:</w:t>
      </w:r>
    </w:p>
    <w:p w:rsidR="004C23D2" w:rsidRPr="004C23D2" w:rsidRDefault="004C23D2" w:rsidP="004C23D2">
      <w:pPr>
        <w:pStyle w:val="ac"/>
        <w:numPr>
          <w:ilvl w:val="1"/>
          <w:numId w:val="4"/>
        </w:numPr>
        <w:tabs>
          <w:tab w:val="clear" w:pos="144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 xml:space="preserve">Географический портал. Все страны мира и континенты. Режим доступа: </w:t>
      </w:r>
      <w:hyperlink r:id="rId10" w:history="1">
        <w:r w:rsidRPr="004C23D2">
          <w:rPr>
            <w:rStyle w:val="ad"/>
            <w:rFonts w:ascii="Times New Roman" w:hAnsi="Times New Roman" w:cs="Times New Roman"/>
            <w:sz w:val="24"/>
            <w:szCs w:val="24"/>
          </w:rPr>
          <w:t>http://www.Geo2000.nm.ru</w:t>
        </w:r>
      </w:hyperlink>
      <w:r w:rsidRPr="004C23D2">
        <w:rPr>
          <w:rFonts w:ascii="Times New Roman" w:hAnsi="Times New Roman" w:cs="Times New Roman"/>
          <w:sz w:val="24"/>
          <w:szCs w:val="24"/>
        </w:rPr>
        <w:t xml:space="preserve"> - </w:t>
      </w:r>
    </w:p>
    <w:p w:rsidR="004C23D2" w:rsidRPr="004C23D2" w:rsidRDefault="004C23D2" w:rsidP="004C23D2">
      <w:pPr>
        <w:pStyle w:val="ac"/>
        <w:numPr>
          <w:ilvl w:val="1"/>
          <w:numId w:val="4"/>
        </w:numPr>
        <w:tabs>
          <w:tab w:val="clear" w:pos="144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 xml:space="preserve">Страны мира: географический справочник.  Режим доступа: </w:t>
      </w:r>
      <w:hyperlink r:id="rId11" w:history="1">
        <w:r w:rsidRPr="004C23D2">
          <w:rPr>
            <w:rStyle w:val="ad"/>
            <w:rFonts w:ascii="Times New Roman" w:hAnsi="Times New Roman" w:cs="Times New Roman"/>
            <w:sz w:val="24"/>
            <w:szCs w:val="24"/>
          </w:rPr>
          <w:t>http://www.Geo.historic.ru</w:t>
        </w:r>
      </w:hyperlink>
      <w:r w:rsidRPr="004C23D2">
        <w:rPr>
          <w:rFonts w:ascii="Times New Roman" w:hAnsi="Times New Roman" w:cs="Times New Roman"/>
          <w:sz w:val="24"/>
          <w:szCs w:val="24"/>
        </w:rPr>
        <w:t> </w:t>
      </w:r>
    </w:p>
    <w:p w:rsidR="004C23D2" w:rsidRPr="004C23D2" w:rsidRDefault="004C23D2" w:rsidP="004C23D2">
      <w:pPr>
        <w:pStyle w:val="ac"/>
        <w:numPr>
          <w:ilvl w:val="1"/>
          <w:numId w:val="4"/>
        </w:numPr>
        <w:tabs>
          <w:tab w:val="clear" w:pos="144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 xml:space="preserve"> «География" - еженедельная газета (электронная версия, geo.1september.ru) Полный архив материалов газеты с 1999 года: методические материалы для учителей географии, познавательные статьи о странах мира и пр. Режим доступа: </w:t>
      </w:r>
      <w:hyperlink r:id="rId12" w:history="1">
        <w:r w:rsidRPr="004C23D2">
          <w:rPr>
            <w:rStyle w:val="ad"/>
            <w:rFonts w:ascii="Times New Roman" w:hAnsi="Times New Roman" w:cs="Times New Roman"/>
            <w:sz w:val="24"/>
            <w:szCs w:val="24"/>
          </w:rPr>
          <w:t>http://www.Geo.1september.ru</w:t>
        </w:r>
      </w:hyperlink>
      <w:r w:rsidRPr="004C23D2">
        <w:rPr>
          <w:rFonts w:ascii="Times New Roman" w:hAnsi="Times New Roman" w:cs="Times New Roman"/>
          <w:sz w:val="24"/>
          <w:szCs w:val="24"/>
        </w:rPr>
        <w:t xml:space="preserve">  - " </w:t>
      </w:r>
    </w:p>
    <w:p w:rsidR="004C23D2" w:rsidRPr="004C23D2" w:rsidRDefault="004C23D2" w:rsidP="004C23D2">
      <w:pPr>
        <w:pStyle w:val="ac"/>
        <w:numPr>
          <w:ilvl w:val="1"/>
          <w:numId w:val="4"/>
        </w:numPr>
        <w:tabs>
          <w:tab w:val="clear" w:pos="144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 xml:space="preserve">Новые книги по географии. Статьи на географические темы. Полезные ссылки. Стихи о городах и странах. Режим доступа: </w:t>
      </w:r>
      <w:hyperlink r:id="rId13" w:history="1">
        <w:r w:rsidRPr="004C23D2">
          <w:rPr>
            <w:rStyle w:val="ad"/>
            <w:rFonts w:ascii="Times New Roman" w:hAnsi="Times New Roman" w:cs="Times New Roman"/>
            <w:sz w:val="24"/>
            <w:szCs w:val="24"/>
          </w:rPr>
          <w:t>http://www.Geographer.ru</w:t>
        </w:r>
      </w:hyperlink>
    </w:p>
    <w:p w:rsidR="004C23D2" w:rsidRPr="004C23D2" w:rsidRDefault="004C23D2" w:rsidP="004C23D2">
      <w:pPr>
        <w:pStyle w:val="ac"/>
        <w:numPr>
          <w:ilvl w:val="1"/>
          <w:numId w:val="4"/>
        </w:numPr>
        <w:tabs>
          <w:tab w:val="clear" w:pos="144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 xml:space="preserve">Все, что Вы хотели знать о географии. География стран и континентов, карты стран мира и материков, ЭГП, история стран мира. Население и климат стран мира. Статистические данные, интересные факты, словарь по географии. Материалы для реферата и доклада по географии. Режим доступа: </w:t>
      </w:r>
      <w:hyperlink r:id="rId14" w:history="1">
        <w:r w:rsidRPr="004C23D2">
          <w:rPr>
            <w:rStyle w:val="ad"/>
            <w:rFonts w:ascii="Times New Roman" w:hAnsi="Times New Roman" w:cs="Times New Roman"/>
            <w:sz w:val="24"/>
            <w:szCs w:val="24"/>
          </w:rPr>
          <w:t>http://www.Geo-Tour.net</w:t>
        </w:r>
      </w:hyperlink>
      <w:r w:rsidRPr="004C23D2">
        <w:rPr>
          <w:rFonts w:ascii="Times New Roman" w:hAnsi="Times New Roman" w:cs="Times New Roman"/>
          <w:sz w:val="24"/>
          <w:szCs w:val="24"/>
        </w:rPr>
        <w:t xml:space="preserve">  - </w:t>
      </w:r>
    </w:p>
    <w:p w:rsidR="004C23D2" w:rsidRPr="004C23D2" w:rsidRDefault="004C23D2" w:rsidP="004C23D2">
      <w:pPr>
        <w:pStyle w:val="ac"/>
        <w:numPr>
          <w:ilvl w:val="1"/>
          <w:numId w:val="4"/>
        </w:numPr>
        <w:tabs>
          <w:tab w:val="clear" w:pos="144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>География. Планета Земля - межпредметный образовательный портал Русского географического общества (РГО). Режим доступа:</w:t>
      </w:r>
      <w:hyperlink r:id="rId15" w:history="1">
        <w:r w:rsidRPr="004C23D2">
          <w:rPr>
            <w:rStyle w:val="ad"/>
            <w:rFonts w:ascii="Times New Roman" w:hAnsi="Times New Roman" w:cs="Times New Roman"/>
            <w:sz w:val="24"/>
            <w:szCs w:val="24"/>
          </w:rPr>
          <w:t>http:/ /www.RGO.RU</w:t>
        </w:r>
      </w:hyperlink>
      <w:r w:rsidRPr="004C23D2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4C23D2" w:rsidRPr="004C23D2" w:rsidRDefault="004C23D2" w:rsidP="004C23D2">
      <w:pPr>
        <w:pStyle w:val="ac"/>
        <w:numPr>
          <w:ilvl w:val="1"/>
          <w:numId w:val="4"/>
        </w:numPr>
        <w:tabs>
          <w:tab w:val="clear" w:pos="144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>Географическая энциклопедия он-лайн. (</w:t>
      </w:r>
      <w:hyperlink r:id="rId16" w:history="1">
        <w:r w:rsidRPr="004C23D2">
          <w:rPr>
            <w:rStyle w:val="ad"/>
            <w:rFonts w:ascii="Times New Roman" w:hAnsi="Times New Roman" w:cs="Times New Roman"/>
            <w:sz w:val="24"/>
            <w:szCs w:val="24"/>
          </w:rPr>
          <w:t>http://www.rgo.ru/geography/</w:t>
        </w:r>
      </w:hyperlink>
      <w:r w:rsidRPr="004C23D2">
        <w:rPr>
          <w:rFonts w:ascii="Times New Roman" w:hAnsi="Times New Roman" w:cs="Times New Roman"/>
          <w:sz w:val="24"/>
          <w:szCs w:val="24"/>
        </w:rPr>
        <w:t> )</w:t>
      </w:r>
    </w:p>
    <w:p w:rsidR="004C23D2" w:rsidRPr="004C23D2" w:rsidRDefault="004C23D2" w:rsidP="004C23D2">
      <w:pPr>
        <w:pStyle w:val="ac"/>
        <w:numPr>
          <w:ilvl w:val="1"/>
          <w:numId w:val="4"/>
        </w:numPr>
        <w:tabs>
          <w:tab w:val="clear" w:pos="144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 xml:space="preserve">Портал география - Электронная Земля – Eearth. Режим доступа: </w:t>
      </w:r>
      <w:hyperlink r:id="rId17" w:history="1">
        <w:r w:rsidRPr="004C23D2">
          <w:rPr>
            <w:rStyle w:val="ad"/>
            <w:rFonts w:ascii="Times New Roman" w:hAnsi="Times New Roman" w:cs="Times New Roman"/>
            <w:sz w:val="24"/>
            <w:szCs w:val="24"/>
          </w:rPr>
          <w:t>http://www.WebGeo.ru</w:t>
        </w:r>
      </w:hyperlink>
    </w:p>
    <w:p w:rsidR="004C23D2" w:rsidRPr="004C23D2" w:rsidRDefault="004C23D2" w:rsidP="004C23D2">
      <w:pPr>
        <w:pStyle w:val="ac"/>
        <w:numPr>
          <w:ilvl w:val="1"/>
          <w:numId w:val="4"/>
        </w:numPr>
        <w:tabs>
          <w:tab w:val="clear" w:pos="144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 xml:space="preserve">Портал ГЕОГРАФИЯ. Режим доступа: </w:t>
      </w:r>
      <w:hyperlink w:history="1">
        <w:r w:rsidRPr="004C23D2">
          <w:rPr>
            <w:rStyle w:val="ad"/>
            <w:rFonts w:ascii="Times New Roman" w:hAnsi="Times New Roman" w:cs="Times New Roman"/>
            <w:sz w:val="24"/>
            <w:szCs w:val="24"/>
          </w:rPr>
          <w:t>http://www. Википедии</w:t>
        </w:r>
      </w:hyperlink>
      <w:r w:rsidRPr="004C23D2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4C23D2" w:rsidRPr="004C23D2" w:rsidRDefault="004C23D2" w:rsidP="004C23D2">
      <w:pPr>
        <w:pStyle w:val="ac"/>
        <w:numPr>
          <w:ilvl w:val="1"/>
          <w:numId w:val="4"/>
        </w:numPr>
        <w:tabs>
          <w:tab w:val="clear" w:pos="144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 xml:space="preserve">НОРКОМ. Википедия: портал "География".  Коллекции географических ссылок. Режим доступа: </w:t>
      </w:r>
      <w:hyperlink r:id="rId18" w:history="1">
        <w:r w:rsidRPr="004C23D2">
          <w:rPr>
            <w:rStyle w:val="ad"/>
            <w:rFonts w:ascii="Times New Roman" w:hAnsi="Times New Roman" w:cs="Times New Roman"/>
            <w:sz w:val="24"/>
            <w:szCs w:val="24"/>
          </w:rPr>
          <w:t>http://www.wiki.norcom.ru</w:t>
        </w:r>
      </w:hyperlink>
      <w:r w:rsidRPr="004C23D2">
        <w:rPr>
          <w:rFonts w:ascii="Times New Roman" w:hAnsi="Times New Roman" w:cs="Times New Roman"/>
          <w:sz w:val="24"/>
          <w:szCs w:val="24"/>
        </w:rPr>
        <w:t> </w:t>
      </w:r>
    </w:p>
    <w:p w:rsidR="004C23D2" w:rsidRPr="004C23D2" w:rsidRDefault="004C23D2" w:rsidP="004C23D2">
      <w:pPr>
        <w:pStyle w:val="ac"/>
        <w:numPr>
          <w:ilvl w:val="1"/>
          <w:numId w:val="4"/>
        </w:numPr>
        <w:tabs>
          <w:tab w:val="clear" w:pos="144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 xml:space="preserve">Географические ресурсы Интернета. Режим доступа: </w:t>
      </w:r>
      <w:hyperlink r:id="rId19" w:history="1">
        <w:r w:rsidRPr="004C23D2">
          <w:rPr>
            <w:rStyle w:val="ad"/>
            <w:rFonts w:ascii="Times New Roman" w:hAnsi="Times New Roman" w:cs="Times New Roman"/>
            <w:sz w:val="24"/>
            <w:szCs w:val="24"/>
          </w:rPr>
          <w:t>http://www.ecobez.narod.ru</w:t>
        </w:r>
      </w:hyperlink>
      <w:r w:rsidRPr="004C23D2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4C23D2" w:rsidRPr="004C23D2" w:rsidRDefault="004C23D2" w:rsidP="004C23D2">
      <w:pPr>
        <w:pStyle w:val="ac"/>
        <w:numPr>
          <w:ilvl w:val="1"/>
          <w:numId w:val="4"/>
        </w:numPr>
        <w:tabs>
          <w:tab w:val="clear" w:pos="144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 xml:space="preserve">Интернет-ресурсы в помощь учителю географии - около 30 аннотированных ссылок на географические порталы и проекты. </w:t>
      </w:r>
      <w:hyperlink r:id="rId20" w:history="1">
        <w:r w:rsidRPr="004C23D2">
          <w:rPr>
            <w:rFonts w:ascii="Times New Roman" w:hAnsi="Times New Roman" w:cs="Times New Roman"/>
            <w:sz w:val="24"/>
            <w:szCs w:val="24"/>
          </w:rPr>
          <w:t>Режим доступа:</w:t>
        </w:r>
        <w:r w:rsidRPr="004C23D2">
          <w:rPr>
            <w:rStyle w:val="ad"/>
            <w:rFonts w:ascii="Times New Roman" w:hAnsi="Times New Roman" w:cs="Times New Roman"/>
            <w:sz w:val="24"/>
            <w:szCs w:val="24"/>
          </w:rPr>
          <w:t xml:space="preserve"> http //www.g1583.ru</w:t>
        </w:r>
      </w:hyperlink>
    </w:p>
    <w:p w:rsidR="004C23D2" w:rsidRPr="004C23D2" w:rsidRDefault="004C23D2" w:rsidP="004C23D2">
      <w:pPr>
        <w:pStyle w:val="ac"/>
        <w:numPr>
          <w:ilvl w:val="1"/>
          <w:numId w:val="4"/>
        </w:numPr>
        <w:tabs>
          <w:tab w:val="clear" w:pos="144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 xml:space="preserve">Сайты институтов географии РАН.  Режим доступа: </w:t>
      </w:r>
      <w:hyperlink r:id="rId21" w:history="1">
        <w:r w:rsidRPr="004C23D2">
          <w:rPr>
            <w:rStyle w:val="ad"/>
            <w:rFonts w:ascii="Times New Roman" w:hAnsi="Times New Roman" w:cs="Times New Roman"/>
            <w:sz w:val="24"/>
            <w:szCs w:val="24"/>
          </w:rPr>
          <w:t>http://www.webgeo.ru</w:t>
        </w:r>
      </w:hyperlink>
      <w:r w:rsidRPr="004C23D2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4C23D2" w:rsidRPr="004C23D2" w:rsidRDefault="004C23D2" w:rsidP="004C23D2">
      <w:pPr>
        <w:pStyle w:val="ac"/>
        <w:numPr>
          <w:ilvl w:val="1"/>
          <w:numId w:val="4"/>
        </w:numPr>
        <w:tabs>
          <w:tab w:val="clear" w:pos="144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 xml:space="preserve">Рубрика "География" на российском общеобразовательном портале). Режим доступа: </w:t>
      </w:r>
      <w:hyperlink r:id="rId22" w:history="1">
        <w:r w:rsidRPr="004C23D2">
          <w:rPr>
            <w:rStyle w:val="ad"/>
            <w:rFonts w:ascii="Times New Roman" w:hAnsi="Times New Roman" w:cs="Times New Roman"/>
            <w:sz w:val="24"/>
            <w:szCs w:val="24"/>
          </w:rPr>
          <w:t>www.school.edu.ru</w:t>
        </w:r>
      </w:hyperlink>
      <w:r w:rsidRPr="004C23D2">
        <w:rPr>
          <w:rFonts w:ascii="Times New Roman" w:hAnsi="Times New Roman" w:cs="Times New Roman"/>
          <w:sz w:val="24"/>
          <w:szCs w:val="24"/>
        </w:rPr>
        <w:t> </w:t>
      </w:r>
    </w:p>
    <w:p w:rsidR="004C23D2" w:rsidRPr="004C23D2" w:rsidRDefault="004C23D2" w:rsidP="004C23D2">
      <w:pPr>
        <w:pStyle w:val="ac"/>
        <w:numPr>
          <w:ilvl w:val="1"/>
          <w:numId w:val="4"/>
        </w:numPr>
        <w:tabs>
          <w:tab w:val="clear" w:pos="144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 xml:space="preserve">Рубрика ГЕОГРАФИЯ - на научном портале.  Режим доступа: </w:t>
      </w:r>
      <w:hyperlink r:id="rId23" w:history="1">
        <w:r w:rsidRPr="004C23D2">
          <w:rPr>
            <w:rStyle w:val="ad"/>
            <w:rFonts w:ascii="Times New Roman" w:hAnsi="Times New Roman" w:cs="Times New Roman"/>
            <w:sz w:val="24"/>
            <w:szCs w:val="24"/>
          </w:rPr>
          <w:t>http://www.Nauki-Online.ru</w:t>
        </w:r>
      </w:hyperlink>
      <w:r w:rsidRPr="004C23D2">
        <w:rPr>
          <w:rFonts w:ascii="Times New Roman" w:hAnsi="Times New Roman" w:cs="Times New Roman"/>
          <w:sz w:val="24"/>
          <w:szCs w:val="24"/>
        </w:rPr>
        <w:t xml:space="preserve"> - </w:t>
      </w:r>
    </w:p>
    <w:p w:rsidR="004C23D2" w:rsidRPr="004C23D2" w:rsidRDefault="004C23D2" w:rsidP="004C23D2">
      <w:pPr>
        <w:pStyle w:val="ac"/>
        <w:numPr>
          <w:ilvl w:val="1"/>
          <w:numId w:val="4"/>
        </w:numPr>
        <w:tabs>
          <w:tab w:val="clear" w:pos="144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 xml:space="preserve">Страны мира, туризм и путешествия. Режим доступа: </w:t>
      </w:r>
      <w:hyperlink r:id="rId24" w:history="1">
        <w:r w:rsidRPr="004C23D2">
          <w:rPr>
            <w:rStyle w:val="ad"/>
            <w:rFonts w:ascii="Times New Roman" w:hAnsi="Times New Roman" w:cs="Times New Roman"/>
            <w:sz w:val="24"/>
            <w:szCs w:val="24"/>
          </w:rPr>
          <w:t>http://www.STRANY-MIRA.su</w:t>
        </w:r>
      </w:hyperlink>
      <w:r w:rsidRPr="004C23D2">
        <w:rPr>
          <w:rFonts w:ascii="Times New Roman" w:hAnsi="Times New Roman" w:cs="Times New Roman"/>
          <w:sz w:val="24"/>
          <w:szCs w:val="24"/>
        </w:rPr>
        <w:t> </w:t>
      </w:r>
    </w:p>
    <w:p w:rsidR="00CC116C" w:rsidRPr="004C23D2" w:rsidRDefault="004C23D2" w:rsidP="004C23D2">
      <w:pPr>
        <w:pStyle w:val="ac"/>
        <w:numPr>
          <w:ilvl w:val="1"/>
          <w:numId w:val="4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23D2">
        <w:rPr>
          <w:rFonts w:ascii="Times New Roman" w:hAnsi="Times New Roman" w:cs="Times New Roman"/>
          <w:sz w:val="24"/>
          <w:szCs w:val="24"/>
        </w:rPr>
        <w:t xml:space="preserve">Города мира. Архитектура и достопримечательности.  Режим доступа: </w:t>
      </w:r>
      <w:hyperlink r:id="rId25" w:history="1">
        <w:r w:rsidRPr="004C23D2">
          <w:rPr>
            <w:rStyle w:val="ad"/>
            <w:rFonts w:ascii="Times New Roman" w:hAnsi="Times New Roman" w:cs="Times New Roman"/>
            <w:sz w:val="24"/>
            <w:szCs w:val="24"/>
          </w:rPr>
          <w:t>http://www.Towns.su</w:t>
        </w:r>
      </w:hyperlink>
    </w:p>
    <w:p w:rsidR="00CC116C" w:rsidRDefault="00CC116C" w:rsidP="00D5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D52AC9" w:rsidRDefault="00D52AC9" w:rsidP="00D5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D52AC9" w:rsidRDefault="00D52AC9" w:rsidP="00D5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D52AC9" w:rsidRDefault="00D52AC9" w:rsidP="00D5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D52AC9" w:rsidRDefault="00D52AC9" w:rsidP="00D5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D52AC9" w:rsidRDefault="00D52AC9" w:rsidP="00D5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D52AC9" w:rsidRDefault="00D52AC9" w:rsidP="00D5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B612B6" w:rsidRDefault="00B612B6" w:rsidP="00D5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B612B6" w:rsidRDefault="00B612B6" w:rsidP="00D5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B612B6" w:rsidRDefault="00B612B6" w:rsidP="00D5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4C23D2" w:rsidRPr="00772AB1" w:rsidRDefault="004C23D2" w:rsidP="004C23D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Приложение А.</w:t>
      </w:r>
    </w:p>
    <w:p w:rsidR="004C23D2" w:rsidRDefault="00772AB1" w:rsidP="004C23D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72AB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Пример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оформления </w:t>
      </w:r>
      <w:r w:rsidRPr="00772AB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картосхемы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4C23D2" w:rsidRDefault="00D52AC9" w:rsidP="004C23D2">
      <w:pPr>
        <w:pStyle w:val="ac"/>
        <w:ind w:left="0"/>
        <w:rPr>
          <w:i/>
        </w:rPr>
      </w:pPr>
      <w:r>
        <w:rPr>
          <w:sz w:val="28"/>
          <w:szCs w:val="28"/>
        </w:rPr>
        <w:br/>
      </w:r>
      <w:r w:rsidR="004C23D2" w:rsidRPr="004C23D2">
        <w:rPr>
          <w:i/>
          <w:noProof/>
          <w:lang w:eastAsia="ru-RU"/>
        </w:rPr>
        <w:drawing>
          <wp:inline distT="0" distB="0" distL="0" distR="0">
            <wp:extent cx="5600700" cy="3248025"/>
            <wp:effectExtent l="19050" t="0" r="0" b="0"/>
            <wp:docPr id="3" name="Рисунок 1" descr="http://900igr.net/up/datai/193523/0002-002-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i/193523/0002-002-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3D2" w:rsidRDefault="004C23D2">
      <w:pPr>
        <w:rPr>
          <w:i/>
        </w:rPr>
      </w:pPr>
      <w:r>
        <w:rPr>
          <w:i/>
        </w:rPr>
        <w:br w:type="page"/>
      </w:r>
    </w:p>
    <w:p w:rsidR="004C23D2" w:rsidRPr="00772AB1" w:rsidRDefault="004C23D2" w:rsidP="004C23D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Приложение Б.</w:t>
      </w:r>
    </w:p>
    <w:p w:rsidR="004C23D2" w:rsidRDefault="004C23D2" w:rsidP="004C23D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72AB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Пример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оформления </w:t>
      </w:r>
      <w:r w:rsidR="00D3538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графика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4C23D2" w:rsidRDefault="00D35386">
      <w:pP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График изменения численности населения Петрозаводска за 10 лет, тыс. чел</w:t>
      </w:r>
    </w:p>
    <w:p w:rsidR="00D35386" w:rsidRDefault="00D35386">
      <w:pP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35386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6096000" cy="3733800"/>
            <wp:effectExtent l="19050" t="0" r="19050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D35386" w:rsidRDefault="00D35386">
      <w:pP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br w:type="page"/>
      </w:r>
    </w:p>
    <w:p w:rsidR="004C23D2" w:rsidRPr="00772AB1" w:rsidRDefault="004C23D2" w:rsidP="004C23D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Приложение В.</w:t>
      </w:r>
    </w:p>
    <w:p w:rsidR="004C23D2" w:rsidRDefault="004C23D2" w:rsidP="004C23D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72AB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Пример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оформления </w:t>
      </w:r>
      <w:r w:rsidR="00D35386" w:rsidRPr="0048538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круговой диаграммы</w:t>
      </w:r>
    </w:p>
    <w:p w:rsidR="00D35386" w:rsidRDefault="00D35386" w:rsidP="00D353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8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Многонациональный состав Карелии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</w:t>
      </w:r>
    </w:p>
    <w:p w:rsidR="00D35386" w:rsidRPr="00485381" w:rsidRDefault="00D35386" w:rsidP="00D353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5386" w:rsidRDefault="00D35386">
      <w:pPr>
        <w:rPr>
          <w:i/>
        </w:rPr>
      </w:pPr>
      <w:r w:rsidRPr="00D35386">
        <w:rPr>
          <w:i/>
          <w:noProof/>
          <w:lang w:eastAsia="ru-RU"/>
        </w:rPr>
        <w:drawing>
          <wp:inline distT="0" distB="0" distL="0" distR="0">
            <wp:extent cx="5867400" cy="3409950"/>
            <wp:effectExtent l="19050" t="0" r="19050" b="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D35386" w:rsidRDefault="00D353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35386" w:rsidRDefault="00D35386" w:rsidP="004C23D2">
      <w:pPr>
        <w:pStyle w:val="ac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Приложение Г.</w:t>
      </w:r>
      <w:r w:rsidRPr="00D35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52AC9" w:rsidRDefault="00D35386" w:rsidP="004C23D2">
      <w:pPr>
        <w:pStyle w:val="ac"/>
        <w:ind w:left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85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A3440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оформления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столбиковой</w:t>
      </w:r>
      <w:r w:rsidRPr="0048538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диаграммы</w:t>
      </w:r>
    </w:p>
    <w:p w:rsidR="00D35386" w:rsidRDefault="00D35386" w:rsidP="004C23D2">
      <w:pPr>
        <w:pStyle w:val="ac"/>
        <w:ind w:left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D35386" w:rsidRPr="00B77DD1" w:rsidRDefault="00D35386" w:rsidP="00D35386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A1965">
        <w:rPr>
          <w:rFonts w:ascii="Times New Roman" w:hAnsi="Times New Roman" w:cs="Times New Roman"/>
          <w:sz w:val="28"/>
          <w:szCs w:val="28"/>
          <w:lang w:eastAsia="ru-RU"/>
        </w:rPr>
        <w:t>Перевозка пассажиров транспортом общего пользования в РК</w:t>
      </w:r>
      <w:r>
        <w:rPr>
          <w:rFonts w:ascii="Times New Roman" w:hAnsi="Times New Roman" w:cs="Times New Roman"/>
          <w:sz w:val="28"/>
          <w:szCs w:val="28"/>
          <w:lang w:eastAsia="ru-RU"/>
        </w:rPr>
        <w:t>, тыс. чел</w:t>
      </w:r>
    </w:p>
    <w:p w:rsidR="00D35386" w:rsidRDefault="00D35386" w:rsidP="00D35386">
      <w:pPr>
        <w:pStyle w:val="ac"/>
        <w:ind w:left="0"/>
        <w:jc w:val="center"/>
        <w:rPr>
          <w:i/>
        </w:rPr>
      </w:pPr>
    </w:p>
    <w:p w:rsidR="00D35386" w:rsidRDefault="00A34408" w:rsidP="00D35386">
      <w:pPr>
        <w:pStyle w:val="ac"/>
        <w:ind w:left="0"/>
        <w:jc w:val="center"/>
        <w:rPr>
          <w:i/>
        </w:rPr>
      </w:pPr>
      <w:r w:rsidRPr="00A34408">
        <w:rPr>
          <w:i/>
          <w:noProof/>
          <w:lang w:eastAsia="ru-RU"/>
        </w:rPr>
        <w:drawing>
          <wp:inline distT="0" distB="0" distL="0" distR="0">
            <wp:extent cx="5391150" cy="3028950"/>
            <wp:effectExtent l="19050" t="0" r="19050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D35386" w:rsidRDefault="00D35386" w:rsidP="00D35386">
      <w:pPr>
        <w:pStyle w:val="ac"/>
        <w:ind w:left="0"/>
        <w:jc w:val="center"/>
        <w:rPr>
          <w:i/>
        </w:rPr>
      </w:pPr>
    </w:p>
    <w:p w:rsidR="00D35386" w:rsidRDefault="00D35386" w:rsidP="00D35386">
      <w:pPr>
        <w:pStyle w:val="ac"/>
        <w:ind w:left="0"/>
        <w:jc w:val="center"/>
        <w:rPr>
          <w:i/>
        </w:rPr>
      </w:pPr>
    </w:p>
    <w:p w:rsidR="00D35386" w:rsidRPr="00CC116C" w:rsidRDefault="00D35386" w:rsidP="00D3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C116C">
        <w:rPr>
          <w:rFonts w:ascii="Times New Roman" w:hAnsi="Times New Roman" w:cs="Times New Roman"/>
          <w:bCs/>
          <w:sz w:val="28"/>
          <w:szCs w:val="28"/>
        </w:rPr>
        <w:t xml:space="preserve">Участие обучающихся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РК </w:t>
      </w:r>
      <w:r w:rsidRPr="00CC116C">
        <w:rPr>
          <w:rFonts w:ascii="Times New Roman" w:hAnsi="Times New Roman" w:cs="Times New Roman"/>
          <w:bCs/>
          <w:sz w:val="28"/>
          <w:szCs w:val="28"/>
        </w:rPr>
        <w:t>в соревнованиях</w:t>
      </w:r>
      <w:r w:rsidR="00A34408">
        <w:rPr>
          <w:rFonts w:ascii="Times New Roman" w:hAnsi="Times New Roman" w:cs="Times New Roman"/>
          <w:bCs/>
          <w:sz w:val="28"/>
          <w:szCs w:val="28"/>
        </w:rPr>
        <w:t>, чел.</w:t>
      </w:r>
    </w:p>
    <w:p w:rsidR="00D35386" w:rsidRPr="00FB5562" w:rsidRDefault="00A34408" w:rsidP="00D35386">
      <w:pPr>
        <w:pStyle w:val="ac"/>
        <w:ind w:left="0"/>
        <w:jc w:val="center"/>
        <w:rPr>
          <w:i/>
        </w:rPr>
      </w:pPr>
      <w:r w:rsidRPr="00A34408">
        <w:rPr>
          <w:i/>
          <w:noProof/>
          <w:lang w:eastAsia="ru-RU"/>
        </w:rPr>
        <w:drawing>
          <wp:inline distT="0" distB="0" distL="0" distR="0">
            <wp:extent cx="5153025" cy="2952750"/>
            <wp:effectExtent l="19050" t="0" r="9525" b="0"/>
            <wp:docPr id="1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sectPr w:rsidR="00D35386" w:rsidRPr="00FB5562" w:rsidSect="00F41825">
      <w:footerReference w:type="default" r:id="rId31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3B0" w:rsidRDefault="00B823B0" w:rsidP="00813200">
      <w:pPr>
        <w:spacing w:after="0" w:line="240" w:lineRule="auto"/>
      </w:pPr>
      <w:r>
        <w:separator/>
      </w:r>
    </w:p>
  </w:endnote>
  <w:endnote w:type="continuationSeparator" w:id="1">
    <w:p w:rsidR="00B823B0" w:rsidRDefault="00B823B0" w:rsidP="00813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36512"/>
    </w:sdtPr>
    <w:sdtContent>
      <w:p w:rsidR="00485381" w:rsidRDefault="00835CE6" w:rsidP="00F41825">
        <w:pPr>
          <w:pStyle w:val="a6"/>
          <w:jc w:val="center"/>
        </w:pPr>
        <w:fldSimple w:instr=" PAGE   \* MERGEFORMAT ">
          <w:r w:rsidR="00E30372">
            <w:rPr>
              <w:noProof/>
            </w:rPr>
            <w:t>2</w:t>
          </w:r>
        </w:fldSimple>
      </w:p>
    </w:sdtContent>
  </w:sdt>
  <w:p w:rsidR="00485381" w:rsidRDefault="0048538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3B0" w:rsidRDefault="00B823B0" w:rsidP="00813200">
      <w:pPr>
        <w:spacing w:after="0" w:line="240" w:lineRule="auto"/>
      </w:pPr>
      <w:r>
        <w:separator/>
      </w:r>
    </w:p>
  </w:footnote>
  <w:footnote w:type="continuationSeparator" w:id="1">
    <w:p w:rsidR="00B823B0" w:rsidRDefault="00B823B0" w:rsidP="00813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65ECA"/>
    <w:multiLevelType w:val="multilevel"/>
    <w:tmpl w:val="0BDC4C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CFA627D"/>
    <w:multiLevelType w:val="hybridMultilevel"/>
    <w:tmpl w:val="65909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2536A"/>
    <w:multiLevelType w:val="multilevel"/>
    <w:tmpl w:val="94109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501DBF"/>
    <w:multiLevelType w:val="multilevel"/>
    <w:tmpl w:val="E3D8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3F7F29"/>
    <w:multiLevelType w:val="multilevel"/>
    <w:tmpl w:val="1C4865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59E73588"/>
    <w:multiLevelType w:val="hybridMultilevel"/>
    <w:tmpl w:val="4EBAC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682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A32B0E"/>
    <w:multiLevelType w:val="hybridMultilevel"/>
    <w:tmpl w:val="FAD2CF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D350B"/>
    <w:rsid w:val="00002518"/>
    <w:rsid w:val="0001229F"/>
    <w:rsid w:val="000237A1"/>
    <w:rsid w:val="00034485"/>
    <w:rsid w:val="00042B12"/>
    <w:rsid w:val="000649F7"/>
    <w:rsid w:val="0007190E"/>
    <w:rsid w:val="00077D40"/>
    <w:rsid w:val="00077D4D"/>
    <w:rsid w:val="00081759"/>
    <w:rsid w:val="00094498"/>
    <w:rsid w:val="00094F6F"/>
    <w:rsid w:val="00122B90"/>
    <w:rsid w:val="00126D8E"/>
    <w:rsid w:val="001311F0"/>
    <w:rsid w:val="00147545"/>
    <w:rsid w:val="0015339B"/>
    <w:rsid w:val="00163637"/>
    <w:rsid w:val="001653B0"/>
    <w:rsid w:val="0017059D"/>
    <w:rsid w:val="001836CD"/>
    <w:rsid w:val="001C1C1A"/>
    <w:rsid w:val="001C3E8A"/>
    <w:rsid w:val="001D33A2"/>
    <w:rsid w:val="001D51CC"/>
    <w:rsid w:val="001F46F2"/>
    <w:rsid w:val="002618C5"/>
    <w:rsid w:val="00267DC3"/>
    <w:rsid w:val="00272594"/>
    <w:rsid w:val="0027470E"/>
    <w:rsid w:val="00286461"/>
    <w:rsid w:val="00290335"/>
    <w:rsid w:val="00292C64"/>
    <w:rsid w:val="002F0A2D"/>
    <w:rsid w:val="002F0EC8"/>
    <w:rsid w:val="002F0FCB"/>
    <w:rsid w:val="002F2C89"/>
    <w:rsid w:val="00322687"/>
    <w:rsid w:val="00333FB8"/>
    <w:rsid w:val="00334EB5"/>
    <w:rsid w:val="0035452C"/>
    <w:rsid w:val="00354983"/>
    <w:rsid w:val="00376749"/>
    <w:rsid w:val="00393E6E"/>
    <w:rsid w:val="00393F6D"/>
    <w:rsid w:val="003E0AB6"/>
    <w:rsid w:val="003E36A6"/>
    <w:rsid w:val="003E6DFE"/>
    <w:rsid w:val="00410CE3"/>
    <w:rsid w:val="0043198C"/>
    <w:rsid w:val="00483868"/>
    <w:rsid w:val="004851A6"/>
    <w:rsid w:val="00485381"/>
    <w:rsid w:val="00491F7A"/>
    <w:rsid w:val="004A38E4"/>
    <w:rsid w:val="004B0338"/>
    <w:rsid w:val="004B27CC"/>
    <w:rsid w:val="004C23D2"/>
    <w:rsid w:val="004C2D87"/>
    <w:rsid w:val="004E22E2"/>
    <w:rsid w:val="004E5996"/>
    <w:rsid w:val="004F1C86"/>
    <w:rsid w:val="004F6415"/>
    <w:rsid w:val="005101B7"/>
    <w:rsid w:val="0051112F"/>
    <w:rsid w:val="005378B1"/>
    <w:rsid w:val="005531D5"/>
    <w:rsid w:val="00565C42"/>
    <w:rsid w:val="00583BD0"/>
    <w:rsid w:val="005A1965"/>
    <w:rsid w:val="005B7B12"/>
    <w:rsid w:val="005C081E"/>
    <w:rsid w:val="005D7BCF"/>
    <w:rsid w:val="005F1E52"/>
    <w:rsid w:val="005F4515"/>
    <w:rsid w:val="00617C4C"/>
    <w:rsid w:val="00657ACD"/>
    <w:rsid w:val="006658B7"/>
    <w:rsid w:val="006832CB"/>
    <w:rsid w:val="006861B2"/>
    <w:rsid w:val="006A28B6"/>
    <w:rsid w:val="006B3C88"/>
    <w:rsid w:val="006B6B27"/>
    <w:rsid w:val="006F3C89"/>
    <w:rsid w:val="006F405D"/>
    <w:rsid w:val="007250FC"/>
    <w:rsid w:val="00726745"/>
    <w:rsid w:val="00730E94"/>
    <w:rsid w:val="00731DAD"/>
    <w:rsid w:val="00760E70"/>
    <w:rsid w:val="00772AB1"/>
    <w:rsid w:val="0078533D"/>
    <w:rsid w:val="0079603B"/>
    <w:rsid w:val="007B477C"/>
    <w:rsid w:val="007C4C6B"/>
    <w:rsid w:val="007C6D0E"/>
    <w:rsid w:val="007D2BAC"/>
    <w:rsid w:val="00812F0D"/>
    <w:rsid w:val="00813200"/>
    <w:rsid w:val="00835CE6"/>
    <w:rsid w:val="00882CB4"/>
    <w:rsid w:val="0089105A"/>
    <w:rsid w:val="008D4F99"/>
    <w:rsid w:val="00913302"/>
    <w:rsid w:val="00921A76"/>
    <w:rsid w:val="009525F3"/>
    <w:rsid w:val="009527BB"/>
    <w:rsid w:val="00954DB8"/>
    <w:rsid w:val="00963498"/>
    <w:rsid w:val="00980CB6"/>
    <w:rsid w:val="00997ED9"/>
    <w:rsid w:val="009A3140"/>
    <w:rsid w:val="009D2AF0"/>
    <w:rsid w:val="00A020A8"/>
    <w:rsid w:val="00A02A17"/>
    <w:rsid w:val="00A03FFE"/>
    <w:rsid w:val="00A054AB"/>
    <w:rsid w:val="00A34408"/>
    <w:rsid w:val="00A465DF"/>
    <w:rsid w:val="00AB6E21"/>
    <w:rsid w:val="00AE24C7"/>
    <w:rsid w:val="00AE2909"/>
    <w:rsid w:val="00AE583E"/>
    <w:rsid w:val="00B017BF"/>
    <w:rsid w:val="00B11114"/>
    <w:rsid w:val="00B162E3"/>
    <w:rsid w:val="00B277AE"/>
    <w:rsid w:val="00B50095"/>
    <w:rsid w:val="00B52580"/>
    <w:rsid w:val="00B612B6"/>
    <w:rsid w:val="00B6178B"/>
    <w:rsid w:val="00B77DD1"/>
    <w:rsid w:val="00B823B0"/>
    <w:rsid w:val="00BA550F"/>
    <w:rsid w:val="00BB22D2"/>
    <w:rsid w:val="00BB5F71"/>
    <w:rsid w:val="00BC1F97"/>
    <w:rsid w:val="00BD350B"/>
    <w:rsid w:val="00BE098E"/>
    <w:rsid w:val="00C03623"/>
    <w:rsid w:val="00C155D0"/>
    <w:rsid w:val="00C363CF"/>
    <w:rsid w:val="00C44BE2"/>
    <w:rsid w:val="00C72EC3"/>
    <w:rsid w:val="00C732C8"/>
    <w:rsid w:val="00C915D7"/>
    <w:rsid w:val="00C93E6C"/>
    <w:rsid w:val="00C95784"/>
    <w:rsid w:val="00CA08B5"/>
    <w:rsid w:val="00CC116C"/>
    <w:rsid w:val="00CC21AA"/>
    <w:rsid w:val="00CD1EF3"/>
    <w:rsid w:val="00CD3E16"/>
    <w:rsid w:val="00D35386"/>
    <w:rsid w:val="00D520AA"/>
    <w:rsid w:val="00D52AC9"/>
    <w:rsid w:val="00D84627"/>
    <w:rsid w:val="00D8597A"/>
    <w:rsid w:val="00D86524"/>
    <w:rsid w:val="00DB56BA"/>
    <w:rsid w:val="00DC6B8C"/>
    <w:rsid w:val="00DE1714"/>
    <w:rsid w:val="00E11305"/>
    <w:rsid w:val="00E16029"/>
    <w:rsid w:val="00E30372"/>
    <w:rsid w:val="00E33252"/>
    <w:rsid w:val="00EB7902"/>
    <w:rsid w:val="00ED6A41"/>
    <w:rsid w:val="00EF7C7C"/>
    <w:rsid w:val="00F11883"/>
    <w:rsid w:val="00F169FA"/>
    <w:rsid w:val="00F31565"/>
    <w:rsid w:val="00F34912"/>
    <w:rsid w:val="00F41825"/>
    <w:rsid w:val="00F63DD7"/>
    <w:rsid w:val="00F72031"/>
    <w:rsid w:val="00F75B7D"/>
    <w:rsid w:val="00F7739A"/>
    <w:rsid w:val="00FA52B1"/>
    <w:rsid w:val="00FB391F"/>
    <w:rsid w:val="00FB5562"/>
    <w:rsid w:val="00FC03EB"/>
    <w:rsid w:val="00FD1A7A"/>
    <w:rsid w:val="00FD5E60"/>
    <w:rsid w:val="00FF6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498"/>
  </w:style>
  <w:style w:type="paragraph" w:styleId="1">
    <w:name w:val="heading 1"/>
    <w:basedOn w:val="a"/>
    <w:link w:val="10"/>
    <w:uiPriority w:val="9"/>
    <w:qFormat/>
    <w:rsid w:val="00BD35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D35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5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35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D3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13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13200"/>
  </w:style>
  <w:style w:type="paragraph" w:styleId="a6">
    <w:name w:val="footer"/>
    <w:basedOn w:val="a"/>
    <w:link w:val="a7"/>
    <w:uiPriority w:val="99"/>
    <w:unhideWhenUsed/>
    <w:rsid w:val="00813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3200"/>
  </w:style>
  <w:style w:type="paragraph" w:styleId="a8">
    <w:name w:val="Balloon Text"/>
    <w:basedOn w:val="a"/>
    <w:link w:val="a9"/>
    <w:uiPriority w:val="99"/>
    <w:semiHidden/>
    <w:unhideWhenUsed/>
    <w:rsid w:val="00730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E94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9D2A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9D2A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List Paragraph"/>
    <w:basedOn w:val="a"/>
    <w:uiPriority w:val="34"/>
    <w:qFormat/>
    <w:rsid w:val="00963498"/>
    <w:pPr>
      <w:ind w:left="720"/>
      <w:contextualSpacing/>
    </w:pPr>
  </w:style>
  <w:style w:type="character" w:styleId="ad">
    <w:name w:val="Hyperlink"/>
    <w:basedOn w:val="a0"/>
    <w:unhideWhenUsed/>
    <w:rsid w:val="00D52AC9"/>
    <w:rPr>
      <w:color w:val="0000FF"/>
      <w:u w:val="single"/>
    </w:rPr>
  </w:style>
  <w:style w:type="paragraph" w:customStyle="1" w:styleId="Default">
    <w:name w:val="Default"/>
    <w:rsid w:val="00F418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F4182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F418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geographer.ru" TargetMode="External"/><Relationship Id="rId18" Type="http://schemas.openxmlformats.org/officeDocument/2006/relationships/hyperlink" Target="http://www.wiki.norcom.ru" TargetMode="External"/><Relationship Id="rId26" Type="http://schemas.openxmlformats.org/officeDocument/2006/relationships/image" Target="media/image2.gif"/><Relationship Id="rId3" Type="http://schemas.openxmlformats.org/officeDocument/2006/relationships/settings" Target="settings.xml"/><Relationship Id="rId21" Type="http://schemas.openxmlformats.org/officeDocument/2006/relationships/hyperlink" Target="http://www.webgeo.ru" TargetMode="External"/><Relationship Id="rId7" Type="http://schemas.openxmlformats.org/officeDocument/2006/relationships/image" Target="media/image1.emf"/><Relationship Id="rId12" Type="http://schemas.openxmlformats.org/officeDocument/2006/relationships/hyperlink" Target="http://www.geo.1september.ru" TargetMode="External"/><Relationship Id="rId17" Type="http://schemas.openxmlformats.org/officeDocument/2006/relationships/hyperlink" Target="http://www.webgeo.ru" TargetMode="External"/><Relationship Id="rId25" Type="http://schemas.openxmlformats.org/officeDocument/2006/relationships/hyperlink" Target="http://www.towns.s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rgo.ru/geography/" TargetMode="External"/><Relationship Id="rId20" Type="http://schemas.openxmlformats.org/officeDocument/2006/relationships/hyperlink" Target="http://www.g1583.ru" TargetMode="External"/><Relationship Id="rId29" Type="http://schemas.openxmlformats.org/officeDocument/2006/relationships/chart" Target="charts/chart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eo.historic.ru" TargetMode="External"/><Relationship Id="rId24" Type="http://schemas.openxmlformats.org/officeDocument/2006/relationships/hyperlink" Target="http://www.strany-mira.su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rgo.ru" TargetMode="External"/><Relationship Id="rId23" Type="http://schemas.openxmlformats.org/officeDocument/2006/relationships/hyperlink" Target="http://www.nauki-online.ru" TargetMode="External"/><Relationship Id="rId28" Type="http://schemas.openxmlformats.org/officeDocument/2006/relationships/chart" Target="charts/chart2.xml"/><Relationship Id="rId10" Type="http://schemas.openxmlformats.org/officeDocument/2006/relationships/hyperlink" Target="http://www.geo2000.nm.ru" TargetMode="External"/><Relationship Id="rId19" Type="http://schemas.openxmlformats.org/officeDocument/2006/relationships/hyperlink" Target="http://www.ecobez.narod.ru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urkol@onego.ru" TargetMode="External"/><Relationship Id="rId14" Type="http://schemas.openxmlformats.org/officeDocument/2006/relationships/hyperlink" Target="http://www.geo-tour.net" TargetMode="External"/><Relationship Id="rId22" Type="http://schemas.openxmlformats.org/officeDocument/2006/relationships/hyperlink" Target="http://www.school.edu.ru" TargetMode="External"/><Relationship Id="rId27" Type="http://schemas.openxmlformats.org/officeDocument/2006/relationships/chart" Target="charts/chart1.xml"/><Relationship Id="rId30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cuments\&#1076;&#1083;&#1103;%20&#1052;&#1091;&#1089;&#1090;&#1072;&#1092;&#1080;&#1085;&#1086;&#1081;\&#1050;&#1088;&#1072;&#1077;&#1074;&#1077;&#1076;&#1077;&#1085;&#1080;&#1077;.&#1051;&#1091;&#1088;&#1100;&#1077;%20&#1045;.&#1051;\&#1044;&#1080;&#1072;&#1075;&#1088;&#1072;&#1084;&#1084;&#1099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cuments\&#1076;&#1083;&#1103;%20&#1052;&#1091;&#1089;&#1090;&#1072;&#1092;&#1080;&#1085;&#1086;&#1081;\&#1050;&#1088;&#1072;&#1077;&#1074;&#1077;&#1076;&#1077;&#1085;&#1080;&#1077;.&#1051;&#1091;&#1088;&#1100;&#1077;%20&#1045;.&#1051;\&#1044;&#1080;&#1072;&#1075;&#1088;&#1072;&#1084;&#1084;&#1099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cuments\&#1076;&#1083;&#1103;%20&#1052;&#1091;&#1089;&#1090;&#1072;&#1092;&#1080;&#1085;&#1086;&#1081;\&#1050;&#1088;&#1072;&#1077;&#1074;&#1077;&#1076;&#1077;&#1085;&#1080;&#1077;.&#1051;&#1091;&#1088;&#1100;&#1077;%20&#1045;.&#1051;\&#1044;&#1080;&#1072;&#1075;&#1088;&#1072;&#1084;&#1084;&#1099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cuments\&#1091;&#1095;&#1072;&#1089;&#1080;&#1077;%20&#1074;%20&#1089;&#1086;&#1088;&#1077;&#1074;&#1085;&#1086;&#1074;&#1072;&#1085;&#1080;&#1103;&#109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Изменение численности населения Петрозаводска за последние 10 лет (тыс.чел)</a:t>
            </a:r>
          </a:p>
        </c:rich>
      </c:tx>
    </c:title>
    <c:plotArea>
      <c:layout/>
      <c:lineChart>
        <c:grouping val="stacked"/>
        <c:ser>
          <c:idx val="0"/>
          <c:order val="0"/>
          <c:tx>
            <c:strRef>
              <c:f>[Диаграммы.xls]Лист1!$B$82</c:f>
              <c:strCache>
                <c:ptCount val="1"/>
              </c:strCache>
            </c:strRef>
          </c:tx>
          <c:dLbls>
            <c:dLblPos val="ctr"/>
            <c:showVal val="1"/>
          </c:dLbls>
          <c:cat>
            <c:numRef>
              <c:f>[Диаграммы.xls]Лист1!$A$83:$A$93</c:f>
              <c:numCache>
                <c:formatCode>General</c:formatCode>
                <c:ptCount val="11"/>
                <c:pt idx="0">
                  <c:v>256100</c:v>
                </c:pt>
                <c:pt idx="1">
                  <c:v>266300</c:v>
                </c:pt>
                <c:pt idx="2">
                  <c:v>268800</c:v>
                </c:pt>
                <c:pt idx="3">
                  <c:v>271112</c:v>
                </c:pt>
                <c:pt idx="4">
                  <c:v>261987</c:v>
                </c:pt>
                <c:pt idx="5">
                  <c:v>263500</c:v>
                </c:pt>
                <c:pt idx="6">
                  <c:v>265263</c:v>
                </c:pt>
                <c:pt idx="7">
                  <c:v>268946</c:v>
                </c:pt>
                <c:pt idx="8">
                  <c:v>272101</c:v>
                </c:pt>
                <c:pt idx="9">
                  <c:v>275346</c:v>
                </c:pt>
                <c:pt idx="10">
                  <c:v>277111</c:v>
                </c:pt>
              </c:numCache>
            </c:numRef>
          </c:cat>
          <c:val>
            <c:numRef>
              <c:f>[Диаграммы.xls]Лист1!$B$83:$B$93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</c:numCache>
            </c:numRef>
          </c:val>
        </c:ser>
        <c:dLbls>
          <c:showVal val="1"/>
        </c:dLbls>
        <c:dropLines/>
        <c:upDownBars>
          <c:gapWidth val="150"/>
          <c:upBars/>
          <c:downBars/>
        </c:upDownBars>
        <c:marker val="1"/>
        <c:axId val="91225088"/>
        <c:axId val="91358336"/>
      </c:lineChart>
      <c:catAx>
        <c:axId val="91225088"/>
        <c:scaling>
          <c:orientation val="minMax"/>
        </c:scaling>
        <c:axPos val="b"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Численность</a:t>
                </a:r>
                <a:r>
                  <a:rPr lang="ru-RU" baseline="0"/>
                  <a:t> населения в тыс. чел.</a:t>
                </a:r>
              </a:p>
              <a:p>
                <a:pPr>
                  <a:defRPr/>
                </a:pPr>
                <a:endParaRPr lang="ru-RU"/>
              </a:p>
            </c:rich>
          </c:tx>
        </c:title>
        <c:numFmt formatCode="General" sourceLinked="1"/>
        <c:majorTickMark val="none"/>
        <c:tickLblPos val="nextTo"/>
        <c:crossAx val="91358336"/>
        <c:crosses val="autoZero"/>
        <c:auto val="1"/>
        <c:lblAlgn val="ctr"/>
        <c:lblOffset val="100"/>
      </c:catAx>
      <c:valAx>
        <c:axId val="91358336"/>
        <c:scaling>
          <c:orientation val="minMax"/>
        </c:scaling>
        <c:axPos val="l"/>
        <c:majorGridlines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ru-RU"/>
                  <a:t>год </a:t>
                </a:r>
              </a:p>
            </c:rich>
          </c:tx>
        </c:title>
        <c:numFmt formatCode="General" sourceLinked="1"/>
        <c:majorTickMark val="none"/>
        <c:tickLblPos val="nextTo"/>
        <c:crossAx val="91225088"/>
        <c:crosses val="autoZero"/>
        <c:crossBetween val="between"/>
      </c:valAx>
    </c:plotArea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[Диаграммы.xls]Лист1!$B$69</c:f>
              <c:strCache>
                <c:ptCount val="1"/>
              </c:strCache>
            </c:strRef>
          </c:tx>
          <c:dLbls>
            <c:dLbl>
              <c:idx val="0"/>
              <c:layout>
                <c:manualLayout>
                  <c:x val="0.17275284339457569"/>
                  <c:y val="-0.18931977252843407"/>
                </c:manualLayout>
              </c:layout>
              <c:showCatName val="1"/>
              <c:showPercent val="1"/>
            </c:dLbl>
            <c:dLbl>
              <c:idx val="2"/>
              <c:layout>
                <c:manualLayout>
                  <c:x val="0.11409361329833771"/>
                  <c:y val="-6.8463473315835577E-2"/>
                </c:manualLayout>
              </c:layout>
              <c:showCatName val="1"/>
              <c:showPercent val="1"/>
            </c:dLbl>
            <c:showCatName val="1"/>
            <c:showPercent val="1"/>
          </c:dLbls>
          <c:cat>
            <c:strRef>
              <c:f>[Диаграммы.xls]Лист1!$A$70:$A$72</c:f>
              <c:strCache>
                <c:ptCount val="3"/>
                <c:pt idx="0">
                  <c:v> Русские</c:v>
                </c:pt>
                <c:pt idx="1">
                  <c:v>Белорусы</c:v>
                </c:pt>
                <c:pt idx="2">
                  <c:v>Украинцы</c:v>
                </c:pt>
              </c:strCache>
            </c:strRef>
          </c:cat>
          <c:val>
            <c:numRef>
              <c:f>[Диаграммы.xls]Лист1!$B$70:$B$72</c:f>
              <c:numCache>
                <c:formatCode>General</c:formatCode>
                <c:ptCount val="3"/>
                <c:pt idx="0">
                  <c:v>581.6</c:v>
                </c:pt>
                <c:pt idx="1">
                  <c:v>55.5</c:v>
                </c:pt>
                <c:pt idx="2">
                  <c:v>28.2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Пассажирские перевозки в РК,</a:t>
            </a:r>
            <a:r>
              <a:rPr lang="ru-RU" sz="1200" baseline="0"/>
              <a:t> </a:t>
            </a:r>
            <a:r>
              <a:rPr lang="ru-RU" sz="1200"/>
              <a:t>тыс.чел.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[Диаграммы.xls]Лист1!$B$98</c:f>
              <c:strCache>
                <c:ptCount val="1"/>
              </c:strCache>
            </c:strRef>
          </c:tx>
          <c:dLbls>
            <c:dLblPos val="ctr"/>
            <c:showVal val="1"/>
          </c:dLbls>
          <c:cat>
            <c:numRef>
              <c:f>[Диаграммы.xls]Лист1!$A$99:$A$104</c:f>
              <c:numCache>
                <c:formatCode>General</c:formatCode>
                <c:ptCount val="6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</c:numCache>
            </c:numRef>
          </c:cat>
          <c:val>
            <c:numRef>
              <c:f>[Диаграммы.xls]Лист1!$B$99:$B$104</c:f>
              <c:numCache>
                <c:formatCode>General</c:formatCode>
                <c:ptCount val="6"/>
                <c:pt idx="0">
                  <c:v>47885</c:v>
                </c:pt>
                <c:pt idx="1">
                  <c:v>48114</c:v>
                </c:pt>
                <c:pt idx="2">
                  <c:v>46283</c:v>
                </c:pt>
                <c:pt idx="3">
                  <c:v>45037</c:v>
                </c:pt>
                <c:pt idx="4">
                  <c:v>45412</c:v>
                </c:pt>
                <c:pt idx="5">
                  <c:v>45817</c:v>
                </c:pt>
              </c:numCache>
            </c:numRef>
          </c:val>
        </c:ser>
        <c:dLbls>
          <c:showVal val="1"/>
        </c:dLbls>
        <c:axId val="91417216"/>
        <c:axId val="91489024"/>
      </c:barChart>
      <c:catAx>
        <c:axId val="9141721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sz="800"/>
                  <a:t>Год</a:t>
                </a:r>
              </a:p>
              <a:p>
                <a:pPr>
                  <a:defRPr/>
                </a:pPr>
                <a:endParaRPr lang="ru-RU"/>
              </a:p>
            </c:rich>
          </c:tx>
        </c:title>
        <c:numFmt formatCode="General" sourceLinked="1"/>
        <c:tickLblPos val="nextTo"/>
        <c:crossAx val="91489024"/>
        <c:crosses val="autoZero"/>
        <c:auto val="1"/>
        <c:lblAlgn val="ctr"/>
        <c:lblOffset val="100"/>
      </c:catAx>
      <c:valAx>
        <c:axId val="91489024"/>
        <c:scaling>
          <c:orientation val="minMax"/>
        </c:scaling>
        <c:axPos val="l"/>
        <c:majorGridlines/>
        <c:numFmt formatCode="General" sourceLinked="1"/>
        <c:tickLblPos val="nextTo"/>
        <c:crossAx val="91417216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Участие обучающихся РК в соревнованиях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'[учасие в соревнованиях.xlsx]Лист1'!$H$10</c:f>
              <c:strCache>
                <c:ptCount val="1"/>
                <c:pt idx="0">
                  <c:v>Участие обучающихся в соревнованиях</c:v>
                </c:pt>
              </c:strCache>
            </c:strRef>
          </c:tx>
          <c:dLbls>
            <c:showVal val="1"/>
          </c:dLbls>
          <c:cat>
            <c:strRef>
              <c:f>'[учасие в соревнованиях.xlsx]Лист1'!$G$11:$G$13</c:f>
              <c:strCache>
                <c:ptCount val="3"/>
                <c:pt idx="0">
                  <c:v>2013 - 2014</c:v>
                </c:pt>
                <c:pt idx="1">
                  <c:v>2014 - 15</c:v>
                </c:pt>
                <c:pt idx="2">
                  <c:v>2015 -16</c:v>
                </c:pt>
              </c:strCache>
            </c:strRef>
          </c:cat>
          <c:val>
            <c:numRef>
              <c:f>'[учасие в соревнованиях.xlsx]Лист1'!$H$11:$H$13</c:f>
              <c:numCache>
                <c:formatCode>General</c:formatCode>
                <c:ptCount val="3"/>
                <c:pt idx="0">
                  <c:v>23</c:v>
                </c:pt>
                <c:pt idx="1">
                  <c:v>33</c:v>
                </c:pt>
                <c:pt idx="2">
                  <c:v>36</c:v>
                </c:pt>
              </c:numCache>
            </c:numRef>
          </c:val>
        </c:ser>
        <c:dLbls>
          <c:showVal val="1"/>
        </c:dLbls>
        <c:shape val="box"/>
        <c:axId val="91509504"/>
        <c:axId val="91511424"/>
        <c:axId val="0"/>
      </c:bar3DChart>
      <c:catAx>
        <c:axId val="9150950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sz="800"/>
                  <a:t>Год</a:t>
                </a:r>
              </a:p>
              <a:p>
                <a:pPr>
                  <a:defRPr/>
                </a:pPr>
                <a:endParaRPr lang="ru-RU"/>
              </a:p>
            </c:rich>
          </c:tx>
        </c:title>
        <c:tickLblPos val="nextTo"/>
        <c:crossAx val="91511424"/>
        <c:crosses val="autoZero"/>
        <c:auto val="1"/>
        <c:lblAlgn val="ctr"/>
        <c:lblOffset val="100"/>
      </c:catAx>
      <c:valAx>
        <c:axId val="91511424"/>
        <c:scaling>
          <c:orientation val="minMax"/>
        </c:scaling>
        <c:axPos val="l"/>
        <c:majorGridlines/>
        <c:numFmt formatCode="General" sourceLinked="1"/>
        <c:tickLblPos val="nextTo"/>
        <c:crossAx val="915095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2048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</cp:revision>
  <dcterms:created xsi:type="dcterms:W3CDTF">2017-10-29T08:27:00Z</dcterms:created>
  <dcterms:modified xsi:type="dcterms:W3CDTF">2017-12-13T18:20:00Z</dcterms:modified>
</cp:coreProperties>
</file>