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650"/>
        <w:gridCol w:w="7816"/>
      </w:tblGrid>
      <w:tr w:rsidR="00D26421" w:rsidRPr="000474EE" w:rsidTr="004D59E9">
        <w:trPr>
          <w:trHeight w:val="1619"/>
        </w:trPr>
        <w:tc>
          <w:tcPr>
            <w:tcW w:w="1650" w:type="dxa"/>
            <w:hideMark/>
          </w:tcPr>
          <w:p w:rsidR="00D26421" w:rsidRPr="00C04601" w:rsidRDefault="008E5223" w:rsidP="004D59E9">
            <w:pPr>
              <w:pStyle w:val="Default"/>
              <w:jc w:val="center"/>
              <w:rPr>
                <w:rFonts w:eastAsia="Times New Roman"/>
                <w:b/>
                <w:spacing w:val="-8"/>
                <w:sz w:val="18"/>
                <w:szCs w:val="18"/>
                <w:lang w:val="en-US"/>
              </w:rPr>
            </w:pPr>
            <w:r w:rsidRPr="00C04601">
              <w:rPr>
                <w:rFonts w:eastAsia="Times New Roman"/>
                <w:sz w:val="18"/>
                <w:szCs w:val="18"/>
              </w:rPr>
              <w:object w:dxaOrig="8734" w:dyaOrig="12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78pt" o:ole="">
                  <v:imagedata r:id="rId7" o:title="" cropbottom="8424f"/>
                </v:shape>
                <o:OLEObject Type="Embed" ProgID="CorelDraw.Graphic.16" ShapeID="_x0000_i1025" DrawAspect="Content" ObjectID="_1574756136" r:id="rId8"/>
              </w:object>
            </w:r>
          </w:p>
        </w:tc>
        <w:tc>
          <w:tcPr>
            <w:tcW w:w="7816" w:type="dxa"/>
            <w:hideMark/>
          </w:tcPr>
          <w:p w:rsidR="00D26421" w:rsidRPr="007D619B" w:rsidRDefault="00D26421" w:rsidP="007D619B">
            <w:pPr>
              <w:pStyle w:val="Default"/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D619B">
              <w:rPr>
                <w:b/>
                <w:spacing w:val="-8"/>
                <w:sz w:val="18"/>
                <w:szCs w:val="18"/>
              </w:rPr>
              <w:t xml:space="preserve">Частное учреждение профессионального образования </w:t>
            </w:r>
          </w:p>
          <w:p w:rsidR="00D26421" w:rsidRPr="007D619B" w:rsidRDefault="00D26421" w:rsidP="007D61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D619B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Юридический полицейскИЙ колледж </w:t>
            </w:r>
          </w:p>
          <w:p w:rsidR="00D26421" w:rsidRPr="007D619B" w:rsidRDefault="00D26421" w:rsidP="007D619B">
            <w:pPr>
              <w:pStyle w:val="a6"/>
              <w:spacing w:after="0" w:line="360" w:lineRule="auto"/>
              <w:jc w:val="center"/>
              <w:rPr>
                <w:sz w:val="18"/>
                <w:szCs w:val="18"/>
              </w:rPr>
            </w:pPr>
            <w:r w:rsidRPr="007D619B">
              <w:rPr>
                <w:sz w:val="18"/>
                <w:szCs w:val="18"/>
              </w:rPr>
              <w:t xml:space="preserve">Карельский филиал (Карельский </w:t>
            </w:r>
            <w:proofErr w:type="gramStart"/>
            <w:r w:rsidRPr="007D619B">
              <w:rPr>
                <w:sz w:val="18"/>
                <w:szCs w:val="18"/>
              </w:rPr>
              <w:t>филиал</w:t>
            </w:r>
            <w:proofErr w:type="gramEnd"/>
            <w:r w:rsidRPr="007D619B">
              <w:rPr>
                <w:sz w:val="18"/>
                <w:szCs w:val="18"/>
              </w:rPr>
              <w:t xml:space="preserve"> ЧУ ПО ЮПК)</w:t>
            </w:r>
          </w:p>
          <w:p w:rsidR="00D26421" w:rsidRPr="007D619B" w:rsidRDefault="00D26421" w:rsidP="007D619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19B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gramStart"/>
            <w:r w:rsidRPr="007D619B"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proofErr w:type="gramEnd"/>
            <w:r w:rsidRPr="007D619B">
              <w:rPr>
                <w:rFonts w:ascii="Times New Roman" w:hAnsi="Times New Roman" w:cs="Times New Roman"/>
                <w:sz w:val="18"/>
                <w:szCs w:val="18"/>
              </w:rPr>
              <w:t xml:space="preserve">, д.12, г. Петрозаводск, 185001 тел./ факс: (8142) 77-17-94, 70-48-70 </w:t>
            </w:r>
          </w:p>
          <w:p w:rsidR="00D26421" w:rsidRPr="00C04601" w:rsidRDefault="00D26421" w:rsidP="007D61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en-US"/>
              </w:rPr>
            </w:pPr>
            <w:r w:rsidRPr="007D619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E – mail: </w:t>
            </w:r>
            <w:hyperlink r:id="rId9" w:history="1">
              <w:r w:rsidRPr="007D619B">
                <w:rPr>
                  <w:rStyle w:val="a5"/>
                  <w:rFonts w:ascii="Times New Roman" w:hAnsi="Times New Roman" w:cs="Times New Roman"/>
                  <w:color w:val="000000"/>
                  <w:sz w:val="18"/>
                  <w:szCs w:val="18"/>
                  <w:lang w:val="en-US"/>
                </w:rPr>
                <w:t>jurkol@onego.ru</w:t>
              </w:r>
            </w:hyperlink>
            <w:r w:rsidRPr="007D61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http://www.ucmpa.ru</w:t>
            </w:r>
          </w:p>
        </w:tc>
      </w:tr>
    </w:tbl>
    <w:p w:rsidR="00D26421" w:rsidRDefault="00D26421" w:rsidP="00D26421">
      <w:pPr>
        <w:tabs>
          <w:tab w:val="center" w:pos="4677"/>
          <w:tab w:val="right" w:pos="9355"/>
        </w:tabs>
        <w:autoSpaceDE w:val="0"/>
        <w:autoSpaceDN w:val="0"/>
        <w:adjustRightInd w:val="0"/>
        <w:spacing w:line="360" w:lineRule="auto"/>
        <w:rPr>
          <w:bCs/>
          <w:lang w:val="en-US"/>
        </w:rPr>
      </w:pPr>
      <w:r>
        <w:rPr>
          <w:lang w:val="en-US"/>
        </w:rPr>
        <w:tab/>
      </w:r>
      <w:r>
        <w:t>____________________________________________________________________________</w:t>
      </w:r>
      <w:r>
        <w:tab/>
      </w:r>
    </w:p>
    <w:p w:rsidR="00D26421" w:rsidRDefault="00D26421" w:rsidP="00D26421">
      <w:pPr>
        <w:autoSpaceDE w:val="0"/>
        <w:autoSpaceDN w:val="0"/>
        <w:adjustRightInd w:val="0"/>
        <w:jc w:val="center"/>
        <w:rPr>
          <w:bCs/>
        </w:rPr>
      </w:pPr>
    </w:p>
    <w:tbl>
      <w:tblPr>
        <w:tblpPr w:leftFromText="180" w:rightFromText="180" w:vertAnchor="text" w:horzAnchor="page" w:tblpX="1035" w:tblpY="-37"/>
        <w:tblW w:w="10173" w:type="dxa"/>
        <w:tblLook w:val="04A0"/>
      </w:tblPr>
      <w:tblGrid>
        <w:gridCol w:w="4219"/>
        <w:gridCol w:w="5954"/>
      </w:tblGrid>
      <w:tr w:rsidR="00D26421" w:rsidTr="004D59E9">
        <w:tc>
          <w:tcPr>
            <w:tcW w:w="4219" w:type="dxa"/>
          </w:tcPr>
          <w:p w:rsidR="00D26421" w:rsidRPr="00C04601" w:rsidRDefault="00D26421" w:rsidP="004D59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D26421" w:rsidRPr="00C04601" w:rsidRDefault="00D26421" w:rsidP="004D59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методического</w:t>
            </w: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  <w:p w:rsidR="00D26421" w:rsidRPr="00C04601" w:rsidRDefault="00D26421" w:rsidP="004D59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="000474EE">
              <w:rPr>
                <w:rFonts w:ascii="Times New Roman" w:hAnsi="Times New Roman" w:cs="Times New Roman"/>
                <w:sz w:val="24"/>
                <w:szCs w:val="24"/>
              </w:rPr>
              <w:t>01 от «30»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2017</w:t>
            </w: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26421" w:rsidRPr="00C04601" w:rsidRDefault="00D26421" w:rsidP="004D59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26421" w:rsidRPr="00C04601" w:rsidRDefault="00D26421" w:rsidP="004D59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26421" w:rsidRPr="00C04601" w:rsidRDefault="00D26421" w:rsidP="004D59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>Директор Карельского филиала</w:t>
            </w:r>
          </w:p>
          <w:p w:rsidR="00D26421" w:rsidRPr="00C04601" w:rsidRDefault="00D26421" w:rsidP="004D59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601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proofErr w:type="gramEnd"/>
            <w:r w:rsidRPr="00C04601">
              <w:rPr>
                <w:rFonts w:ascii="Times New Roman" w:hAnsi="Times New Roman" w:cs="Times New Roman"/>
                <w:sz w:val="24"/>
                <w:szCs w:val="24"/>
              </w:rPr>
              <w:t xml:space="preserve"> ПО Юридический полицейский колледж</w:t>
            </w:r>
          </w:p>
          <w:p w:rsidR="00D26421" w:rsidRPr="00C04601" w:rsidRDefault="00D26421" w:rsidP="004D59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4601">
              <w:rPr>
                <w:rFonts w:ascii="Times New Roman" w:hAnsi="Times New Roman" w:cs="Times New Roman"/>
                <w:sz w:val="24"/>
                <w:szCs w:val="24"/>
              </w:rPr>
              <w:t>_______________ Г.А. Михеева</w:t>
            </w:r>
          </w:p>
          <w:p w:rsidR="00D26421" w:rsidRPr="00C04601" w:rsidRDefault="000474EE" w:rsidP="004D59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«30» августа </w:t>
            </w:r>
            <w:r w:rsidR="00D26421" w:rsidRPr="00C0460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26421" w:rsidRPr="00C04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264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6421" w:rsidRPr="00C04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421" w:rsidRPr="00C04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26421" w:rsidRPr="00C046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26421" w:rsidRPr="00A20A8B" w:rsidRDefault="00D26421" w:rsidP="00D264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7A53" w:rsidRDefault="001E7A53" w:rsidP="00D264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26421" w:rsidRPr="008E5223" w:rsidRDefault="004659FB" w:rsidP="00D264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E5223">
        <w:rPr>
          <w:rFonts w:ascii="Times New Roman" w:hAnsi="Times New Roman" w:cs="Times New Roman"/>
          <w:b/>
          <w:caps/>
          <w:sz w:val="24"/>
          <w:szCs w:val="24"/>
        </w:rPr>
        <w:t>МЕТОДИЧЕСКИЕ РЕКОМЕНДАЦИИ</w:t>
      </w:r>
    </w:p>
    <w:p w:rsidR="00D26421" w:rsidRPr="008E5223" w:rsidRDefault="001E7A53" w:rsidP="00D264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E5223">
        <w:rPr>
          <w:rFonts w:ascii="Times New Roman" w:hAnsi="Times New Roman" w:cs="Times New Roman"/>
          <w:b/>
          <w:caps/>
          <w:sz w:val="24"/>
          <w:szCs w:val="24"/>
        </w:rPr>
        <w:t xml:space="preserve">ПО ВЫПОЛНЕНИЮ </w:t>
      </w:r>
      <w:r w:rsidR="004659FB" w:rsidRPr="008E5223">
        <w:rPr>
          <w:rFonts w:ascii="Times New Roman" w:hAnsi="Times New Roman" w:cs="Times New Roman"/>
          <w:b/>
          <w:caps/>
          <w:sz w:val="24"/>
          <w:szCs w:val="24"/>
        </w:rPr>
        <w:t xml:space="preserve">ВНЕАУДИТОРНОЙ </w:t>
      </w:r>
      <w:r w:rsidRPr="008E5223">
        <w:rPr>
          <w:rFonts w:ascii="Times New Roman" w:hAnsi="Times New Roman" w:cs="Times New Roman"/>
          <w:b/>
          <w:caps/>
          <w:sz w:val="24"/>
          <w:szCs w:val="24"/>
        </w:rPr>
        <w:t>самостоятельной работЫ</w:t>
      </w:r>
    </w:p>
    <w:p w:rsidR="00D26421" w:rsidRPr="008E5223" w:rsidRDefault="00D26421" w:rsidP="00D26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223">
        <w:rPr>
          <w:rFonts w:ascii="Times New Roman" w:hAnsi="Times New Roman" w:cs="Times New Roman"/>
          <w:b/>
          <w:sz w:val="24"/>
          <w:szCs w:val="24"/>
        </w:rPr>
        <w:t>Общие рекомендации по решению задач</w:t>
      </w:r>
    </w:p>
    <w:p w:rsidR="00D26421" w:rsidRPr="008E5223" w:rsidRDefault="00AB66E8" w:rsidP="00D26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223">
        <w:rPr>
          <w:rFonts w:ascii="Times New Roman" w:hAnsi="Times New Roman" w:cs="Times New Roman"/>
          <w:sz w:val="24"/>
          <w:szCs w:val="24"/>
        </w:rPr>
        <w:t>по УД Гражданское право и гражданский процесс</w:t>
      </w:r>
    </w:p>
    <w:p w:rsidR="00D26421" w:rsidRPr="008E5223" w:rsidRDefault="001E7A53" w:rsidP="00D264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223">
        <w:rPr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  <w:r w:rsidR="00D26421" w:rsidRPr="008E5223">
        <w:rPr>
          <w:rFonts w:ascii="Times New Roman" w:hAnsi="Times New Roman" w:cs="Times New Roman"/>
          <w:sz w:val="24"/>
          <w:szCs w:val="24"/>
        </w:rPr>
        <w:t>40.02.02 Правоохранительная деятельность</w:t>
      </w:r>
    </w:p>
    <w:p w:rsidR="00D26421" w:rsidRPr="008E5223" w:rsidRDefault="001E7A53" w:rsidP="00D264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223">
        <w:rPr>
          <w:rFonts w:ascii="Times New Roman" w:hAnsi="Times New Roman" w:cs="Times New Roman"/>
          <w:sz w:val="24"/>
          <w:szCs w:val="24"/>
        </w:rPr>
        <w:t xml:space="preserve">Разработаны: </w:t>
      </w:r>
      <w:proofErr w:type="spellStart"/>
      <w:r w:rsidRPr="008E5223">
        <w:rPr>
          <w:rFonts w:ascii="Times New Roman" w:hAnsi="Times New Roman" w:cs="Times New Roman"/>
          <w:sz w:val="24"/>
          <w:szCs w:val="24"/>
        </w:rPr>
        <w:t>Ягновой</w:t>
      </w:r>
      <w:proofErr w:type="spellEnd"/>
      <w:r w:rsidRPr="008E5223">
        <w:rPr>
          <w:rFonts w:ascii="Times New Roman" w:hAnsi="Times New Roman" w:cs="Times New Roman"/>
          <w:sz w:val="24"/>
          <w:szCs w:val="24"/>
        </w:rPr>
        <w:t xml:space="preserve"> Т.А.</w:t>
      </w:r>
      <w:r w:rsidR="00D26421" w:rsidRPr="008E522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26421" w:rsidRPr="008E5223">
        <w:rPr>
          <w:rFonts w:ascii="Times New Roman" w:hAnsi="Times New Roman" w:cs="Times New Roman"/>
          <w:sz w:val="24"/>
          <w:szCs w:val="24"/>
        </w:rPr>
        <w:t>преподавателем</w:t>
      </w:r>
      <w:proofErr w:type="gramEnd"/>
      <w:r w:rsidR="00D26421" w:rsidRPr="008E5223">
        <w:rPr>
          <w:rFonts w:ascii="Times New Roman" w:hAnsi="Times New Roman" w:cs="Times New Roman"/>
          <w:sz w:val="24"/>
          <w:szCs w:val="24"/>
        </w:rPr>
        <w:t xml:space="preserve"> ЧУ ПО Юридический полицейский колледж Карельский филиал</w:t>
      </w:r>
    </w:p>
    <w:p w:rsidR="00D26421" w:rsidRPr="00FC0CAC" w:rsidRDefault="00D26421" w:rsidP="00D264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D26421" w:rsidRDefault="00D26421" w:rsidP="00D264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D26421" w:rsidRPr="00A20A8B" w:rsidRDefault="00D26421" w:rsidP="00D264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D26421" w:rsidRPr="00A20A8B" w:rsidRDefault="00D26421" w:rsidP="00D264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7A53" w:rsidRDefault="001E7A53" w:rsidP="00D26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E7A53" w:rsidRDefault="001E7A53" w:rsidP="00D26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409B4" w:rsidRDefault="008409B4" w:rsidP="00D26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26421" w:rsidRPr="002F7DD3" w:rsidRDefault="00D26421" w:rsidP="00D26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7DD3">
        <w:rPr>
          <w:rFonts w:ascii="Times New Roman" w:hAnsi="Times New Roman" w:cs="Times New Roman"/>
          <w:bCs/>
          <w:sz w:val="24"/>
          <w:szCs w:val="24"/>
        </w:rPr>
        <w:t>Петрозаводск, 2017 г.</w:t>
      </w:r>
    </w:p>
    <w:p w:rsidR="00960A4A" w:rsidRDefault="004C7265" w:rsidP="00960A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4C7265" w:rsidRDefault="004C7265" w:rsidP="004C7265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7265">
        <w:rPr>
          <w:rFonts w:ascii="Times New Roman" w:hAnsi="Times New Roman" w:cs="Times New Roman"/>
          <w:sz w:val="24"/>
          <w:szCs w:val="24"/>
        </w:rPr>
        <w:t>Общие рекомендации по решению зад</w:t>
      </w:r>
      <w:r w:rsidR="00AB66E8">
        <w:rPr>
          <w:rFonts w:ascii="Times New Roman" w:hAnsi="Times New Roman" w:cs="Times New Roman"/>
          <w:sz w:val="24"/>
          <w:szCs w:val="24"/>
        </w:rPr>
        <w:t>ач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…………...3</w:t>
      </w:r>
    </w:p>
    <w:p w:rsidR="004C7265" w:rsidRPr="004C7265" w:rsidRDefault="004C7265" w:rsidP="004C7265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 вариант решения задачи……………………………………………………..</w:t>
      </w:r>
      <w:r w:rsidR="004D59E9">
        <w:rPr>
          <w:rFonts w:ascii="Times New Roman" w:hAnsi="Times New Roman"/>
          <w:sz w:val="24"/>
          <w:szCs w:val="24"/>
        </w:rPr>
        <w:t>5</w:t>
      </w:r>
    </w:p>
    <w:p w:rsidR="004C7265" w:rsidRPr="004C7265" w:rsidRDefault="004C7265" w:rsidP="004C7265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Задания для внеаудиторной самостоятельной работы…………………………………...</w:t>
      </w:r>
      <w:r w:rsidR="004D59E9">
        <w:rPr>
          <w:rFonts w:ascii="Times New Roman" w:hAnsi="Times New Roman"/>
          <w:sz w:val="24"/>
          <w:szCs w:val="24"/>
        </w:rPr>
        <w:t>6</w:t>
      </w:r>
    </w:p>
    <w:p w:rsidR="004C7265" w:rsidRPr="004C7265" w:rsidRDefault="004C7265" w:rsidP="004C7265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рекомендуемых источни</w:t>
      </w:r>
      <w:r w:rsidR="00EE06D2">
        <w:rPr>
          <w:rFonts w:ascii="Times New Roman" w:hAnsi="Times New Roman"/>
          <w:sz w:val="24"/>
          <w:szCs w:val="24"/>
        </w:rPr>
        <w:t>ков……………………………………………………..15</w:t>
      </w:r>
    </w:p>
    <w:p w:rsidR="004C7265" w:rsidRDefault="004C7265">
      <w:pPr>
        <w:rPr>
          <w:rFonts w:ascii="Times New Roman" w:hAnsi="Times New Roman" w:cs="Times New Roman"/>
          <w:sz w:val="24"/>
          <w:szCs w:val="24"/>
        </w:rPr>
      </w:pPr>
    </w:p>
    <w:p w:rsidR="004C7265" w:rsidRDefault="004C7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E7A53" w:rsidRPr="00C7420E" w:rsidRDefault="001E7A53" w:rsidP="008E5223">
      <w:pPr>
        <w:pStyle w:val="a8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lastRenderedPageBreak/>
        <w:t>Общие рекомендации по решению задач</w:t>
      </w:r>
      <w:r w:rsidR="004659FB" w:rsidRPr="00C742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0379" w:rsidRPr="00AE0379" w:rsidRDefault="001E7A53" w:rsidP="001E7A53">
      <w:pPr>
        <w:spacing w:after="0" w:line="360" w:lineRule="auto"/>
        <w:ind w:right="37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любой задачи по правовым дисциплинам</w:t>
      </w:r>
      <w:r w:rsidR="00AE0379"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развернутый, полный ответ на поставленный вопрос со ссылкой на нормативный правовой акт и его последующим анализом. Следует помнить, что найти нормативный правовой акт, на к</w:t>
      </w:r>
      <w:r w:rsidR="00AE0379"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E0379"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торый необходимо ссылаться при решении задачи – это лишь часть решения. Простая ссылка на нормативный правовой акт (его статью) или ответ на вопрос в задаче в виде формулировки «да» или «нет» не может быть принят и оценен преподавателем. Не сл</w:t>
      </w:r>
      <w:r w:rsidR="00AE0379"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E0379"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дует также копировать статьи нормативных правовых актов без их последующей оценки. Это также не является решением задачи по праву. Для качественного и полного решения задачи необходимо произвести ее юридический анализ.</w:t>
      </w:r>
    </w:p>
    <w:p w:rsidR="00AE0379" w:rsidRPr="00AE0379" w:rsidRDefault="001E7A53" w:rsidP="001E7A53">
      <w:pPr>
        <w:spacing w:after="0" w:line="360" w:lineRule="auto"/>
        <w:ind w:right="37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E0379"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подхода к решению задач по правовым дисциплинам</w:t>
      </w:r>
      <w:r w:rsidR="00AE0379"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существует. К</w:t>
      </w:r>
      <w:r w:rsidR="00AE0379"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E0379"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ждая задача, поскольку она является отражением разнообразных правоотношений, сущ</w:t>
      </w:r>
      <w:r w:rsidR="00AE0379"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E0379"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ствующих в общественной жизни, неповторима. Следовательно, у каждой задачи сущ</w:t>
      </w:r>
      <w:r w:rsidR="00AE0379"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E0379"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ствует свой план решения.</w:t>
      </w:r>
    </w:p>
    <w:p w:rsidR="00AE0379" w:rsidRPr="00AE0379" w:rsidRDefault="00AE0379" w:rsidP="001E7A53">
      <w:pPr>
        <w:spacing w:after="0" w:line="360" w:lineRule="auto"/>
        <w:ind w:right="37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алгоритм решения задачи может выглядеть следующим образом:</w:t>
      </w:r>
    </w:p>
    <w:p w:rsidR="00AE0379" w:rsidRPr="00AE0379" w:rsidRDefault="00AE0379" w:rsidP="001E7A53">
      <w:pPr>
        <w:spacing w:after="0" w:line="36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Прочтение задачи и вопросов к ней.</w:t>
      </w:r>
    </w:p>
    <w:p w:rsidR="00AE0379" w:rsidRPr="001E7A53" w:rsidRDefault="001E7A53" w:rsidP="001E7A53">
      <w:pPr>
        <w:pStyle w:val="a8"/>
        <w:numPr>
          <w:ilvl w:val="0"/>
          <w:numId w:val="1"/>
        </w:numPr>
        <w:spacing w:after="0" w:line="360" w:lineRule="auto"/>
        <w:ind w:left="284" w:right="37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нимательно прочитать условие задачи и вопросы к ней.</w:t>
      </w:r>
    </w:p>
    <w:p w:rsidR="00AE0379" w:rsidRPr="00AE0379" w:rsidRDefault="00AE0379" w:rsidP="001E7A53">
      <w:pPr>
        <w:spacing w:after="0" w:line="36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Определение условий задачи.</w:t>
      </w:r>
    </w:p>
    <w:p w:rsidR="00AE0379" w:rsidRPr="001E7A53" w:rsidRDefault="001E7A53" w:rsidP="001E7A53">
      <w:pPr>
        <w:pStyle w:val="a8"/>
        <w:numPr>
          <w:ilvl w:val="0"/>
          <w:numId w:val="1"/>
        </w:numPr>
        <w:spacing w:after="0" w:line="360" w:lineRule="auto"/>
        <w:ind w:left="284" w:right="37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ыделить из текста задачи все известные данные (субъекты и их характеристики, юр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дические факты и др.).</w:t>
      </w:r>
    </w:p>
    <w:p w:rsidR="00AE0379" w:rsidRPr="00AE0379" w:rsidRDefault="001E7A53" w:rsidP="001E7A53">
      <w:pPr>
        <w:spacing w:after="0" w:line="36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Анализ условий задачи:</w:t>
      </w:r>
    </w:p>
    <w:p w:rsidR="00AE0379" w:rsidRPr="001E7A53" w:rsidRDefault="001E7A53" w:rsidP="001E7A53">
      <w:pPr>
        <w:pStyle w:val="a8"/>
        <w:numPr>
          <w:ilvl w:val="0"/>
          <w:numId w:val="1"/>
        </w:numPr>
        <w:spacing w:after="0" w:line="360" w:lineRule="auto"/>
        <w:ind w:left="284" w:right="37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роизвести анализ всех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ыявленных данных, обстоятельств;</w:t>
      </w:r>
    </w:p>
    <w:p w:rsidR="00AE0379" w:rsidRPr="001E7A53" w:rsidRDefault="001E7A53" w:rsidP="001E7A53">
      <w:pPr>
        <w:pStyle w:val="a8"/>
        <w:numPr>
          <w:ilvl w:val="0"/>
          <w:numId w:val="1"/>
        </w:numPr>
        <w:spacing w:after="0" w:line="360" w:lineRule="auto"/>
        <w:ind w:left="284" w:right="37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значение для решения задачи;</w:t>
      </w:r>
    </w:p>
    <w:p w:rsidR="00AE0379" w:rsidRPr="001E7A53" w:rsidRDefault="001E7A53" w:rsidP="001E7A53">
      <w:pPr>
        <w:pStyle w:val="a8"/>
        <w:numPr>
          <w:ilvl w:val="0"/>
          <w:numId w:val="1"/>
        </w:numPr>
        <w:spacing w:after="0" w:line="360" w:lineRule="auto"/>
        <w:ind w:left="284" w:right="37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пределить, не противоречат ли дру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другу данные в условии задачи;</w:t>
      </w:r>
    </w:p>
    <w:p w:rsidR="00AE0379" w:rsidRPr="001E7A53" w:rsidRDefault="001E7A53" w:rsidP="001E7A53">
      <w:pPr>
        <w:pStyle w:val="a8"/>
        <w:numPr>
          <w:ilvl w:val="0"/>
          <w:numId w:val="1"/>
        </w:numPr>
        <w:spacing w:after="0" w:line="360" w:lineRule="auto"/>
        <w:ind w:left="284" w:right="37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пределить, не помогают ли одни данные понять значение других данных того 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условия.</w:t>
      </w:r>
    </w:p>
    <w:p w:rsidR="00AE0379" w:rsidRPr="00AE0379" w:rsidRDefault="00AE0379" w:rsidP="001E7A53">
      <w:pPr>
        <w:spacing w:after="0" w:line="36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Соотнесение с нормами права и идентификация правовых норм.</w:t>
      </w:r>
    </w:p>
    <w:p w:rsidR="00AE0379" w:rsidRPr="001E7A53" w:rsidRDefault="001E7A53" w:rsidP="001E7A53">
      <w:pPr>
        <w:pStyle w:val="a8"/>
        <w:numPr>
          <w:ilvl w:val="0"/>
          <w:numId w:val="2"/>
        </w:numPr>
        <w:spacing w:after="0" w:line="360" w:lineRule="auto"/>
        <w:ind w:left="284" w:right="37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айти правовые нормы, которые регулируют описанные правоотношения, и провес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их анализ, толкование;</w:t>
      </w:r>
    </w:p>
    <w:p w:rsidR="00AE0379" w:rsidRPr="001E7A53" w:rsidRDefault="001E7A53" w:rsidP="001E7A53">
      <w:pPr>
        <w:pStyle w:val="a8"/>
        <w:numPr>
          <w:ilvl w:val="0"/>
          <w:numId w:val="2"/>
        </w:numPr>
        <w:spacing w:after="0" w:line="360" w:lineRule="auto"/>
        <w:ind w:left="284" w:right="37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оотнести фактическую ситуацию с соответствующими правовыми нормами и в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явить все соотве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тствия, несоответствия, пробелы;</w:t>
      </w:r>
    </w:p>
    <w:p w:rsidR="00AE0379" w:rsidRPr="001E7A53" w:rsidRDefault="001E7A53" w:rsidP="001E7A53">
      <w:pPr>
        <w:pStyle w:val="a8"/>
        <w:numPr>
          <w:ilvl w:val="0"/>
          <w:numId w:val="2"/>
        </w:numPr>
        <w:spacing w:after="0" w:line="360" w:lineRule="auto"/>
        <w:ind w:left="284" w:right="37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отсутствии каких-либо данных для решения задачи определить необходимые те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ретические знания, которые могут помочь решению или восстановить пробелы.</w:t>
      </w:r>
    </w:p>
    <w:p w:rsidR="004659FB" w:rsidRDefault="004659FB" w:rsidP="001E7A53">
      <w:pPr>
        <w:spacing w:after="0" w:line="36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379" w:rsidRPr="00AE0379" w:rsidRDefault="00AE0379" w:rsidP="001E7A53">
      <w:pPr>
        <w:spacing w:after="0" w:line="36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Решение задачи по существу.</w:t>
      </w:r>
      <w:r w:rsid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условий задачи и поставленных вопр</w:t>
      </w:r>
      <w:r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 возможны следующие действия:</w:t>
      </w:r>
    </w:p>
    <w:p w:rsidR="00AE0379" w:rsidRPr="001E7A53" w:rsidRDefault="001E7A53" w:rsidP="001E7A53">
      <w:pPr>
        <w:pStyle w:val="a8"/>
        <w:numPr>
          <w:ilvl w:val="0"/>
          <w:numId w:val="3"/>
        </w:numPr>
        <w:spacing w:after="0" w:line="360" w:lineRule="auto"/>
        <w:ind w:left="284" w:right="37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айти ошибки, нарушения, допущенные субъектами по условиям задачи.</w:t>
      </w:r>
    </w:p>
    <w:p w:rsidR="00AE0379" w:rsidRPr="001E7A53" w:rsidRDefault="001E7A53" w:rsidP="001E7A53">
      <w:pPr>
        <w:pStyle w:val="a8"/>
        <w:numPr>
          <w:ilvl w:val="0"/>
          <w:numId w:val="3"/>
        </w:numPr>
        <w:spacing w:after="0" w:line="360" w:lineRule="auto"/>
        <w:ind w:left="284" w:right="37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валифицировать действия субъекта.</w:t>
      </w:r>
    </w:p>
    <w:p w:rsidR="00AE0379" w:rsidRPr="001E7A53" w:rsidRDefault="001E7A53" w:rsidP="001E7A53">
      <w:pPr>
        <w:pStyle w:val="a8"/>
        <w:numPr>
          <w:ilvl w:val="0"/>
          <w:numId w:val="3"/>
        </w:numPr>
        <w:spacing w:after="0" w:line="360" w:lineRule="auto"/>
        <w:ind w:left="284" w:right="37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редложить правомерный вариант разрешения спора, предложенной ситуации, пов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 субъекта и т.п.</w:t>
      </w:r>
    </w:p>
    <w:p w:rsidR="00AE0379" w:rsidRPr="00AE0379" w:rsidRDefault="00AE0379" w:rsidP="001E7A53">
      <w:pPr>
        <w:spacing w:after="0" w:line="36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Обоснование решения.</w:t>
      </w:r>
    </w:p>
    <w:p w:rsidR="00AE0379" w:rsidRPr="001E7A53" w:rsidRDefault="001E7A53" w:rsidP="001E7A53">
      <w:pPr>
        <w:pStyle w:val="a8"/>
        <w:numPr>
          <w:ilvl w:val="0"/>
          <w:numId w:val="4"/>
        </w:numPr>
        <w:spacing w:after="0" w:line="360" w:lineRule="auto"/>
        <w:ind w:left="284" w:right="37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ривести все аргументы, обосновывающие правильность предложенного решения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E0379"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задачи.</w:t>
      </w:r>
    </w:p>
    <w:p w:rsidR="00AE0379" w:rsidRPr="00AE0379" w:rsidRDefault="00AE0379" w:rsidP="001E7A53">
      <w:pPr>
        <w:spacing w:after="0" w:line="360" w:lineRule="auto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Проверка полноты и правильности</w:t>
      </w:r>
      <w:r w:rsid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вопросов</w:t>
      </w:r>
      <w:r w:rsidRPr="00AE0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E0379" w:rsidRPr="001E7A53" w:rsidRDefault="00AE0379" w:rsidP="001E7A53">
      <w:pPr>
        <w:pStyle w:val="a8"/>
        <w:numPr>
          <w:ilvl w:val="0"/>
          <w:numId w:val="4"/>
        </w:numPr>
        <w:spacing w:after="0" w:line="360" w:lineRule="auto"/>
        <w:ind w:left="284" w:right="37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ли предложенное решение ответом по существу вопроса;</w:t>
      </w:r>
    </w:p>
    <w:p w:rsidR="00AE0379" w:rsidRPr="001E7A53" w:rsidRDefault="00AE0379" w:rsidP="001E7A53">
      <w:pPr>
        <w:pStyle w:val="a8"/>
        <w:numPr>
          <w:ilvl w:val="0"/>
          <w:numId w:val="4"/>
        </w:numPr>
        <w:spacing w:after="0" w:line="360" w:lineRule="auto"/>
        <w:ind w:left="284" w:right="37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ли ответ полным,</w:t>
      </w:r>
      <w:r w:rsidR="001E7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учитывающим все обстоятельства.</w:t>
      </w:r>
    </w:p>
    <w:p w:rsidR="00AE0379" w:rsidRPr="00AE0379" w:rsidRDefault="00AE0379" w:rsidP="004659F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379">
        <w:rPr>
          <w:rFonts w:ascii="Times New Roman" w:hAnsi="Times New Roman"/>
          <w:sz w:val="24"/>
          <w:szCs w:val="24"/>
        </w:rPr>
        <w:t xml:space="preserve">Таким образом, приступая к решению задачи, необходимо, прежде </w:t>
      </w:r>
      <w:r w:rsidR="004659FB" w:rsidRPr="00AE0379">
        <w:rPr>
          <w:rFonts w:ascii="Times New Roman" w:hAnsi="Times New Roman"/>
          <w:sz w:val="24"/>
          <w:szCs w:val="24"/>
        </w:rPr>
        <w:t>всего,</w:t>
      </w:r>
      <w:r w:rsidRPr="00AE0379">
        <w:rPr>
          <w:rFonts w:ascii="Times New Roman" w:hAnsi="Times New Roman"/>
          <w:sz w:val="24"/>
          <w:szCs w:val="24"/>
        </w:rPr>
        <w:t xml:space="preserve"> уяснить </w:t>
      </w:r>
      <w:r w:rsidR="004659FB">
        <w:rPr>
          <w:rFonts w:ascii="Times New Roman" w:hAnsi="Times New Roman"/>
          <w:sz w:val="24"/>
          <w:szCs w:val="24"/>
        </w:rPr>
        <w:t xml:space="preserve">  </w:t>
      </w:r>
      <w:r w:rsidRPr="00AE0379">
        <w:rPr>
          <w:rFonts w:ascii="Times New Roman" w:hAnsi="Times New Roman"/>
          <w:sz w:val="24"/>
          <w:szCs w:val="24"/>
        </w:rPr>
        <w:t xml:space="preserve">содержание задачи, сущность возникшего спора и все обстоятельства дела. Далее </w:t>
      </w:r>
      <w:r w:rsidR="004659FB">
        <w:rPr>
          <w:rFonts w:ascii="Times New Roman" w:hAnsi="Times New Roman"/>
          <w:sz w:val="24"/>
          <w:szCs w:val="24"/>
        </w:rPr>
        <w:t xml:space="preserve">              </w:t>
      </w:r>
      <w:r w:rsidRPr="00AE0379">
        <w:rPr>
          <w:rFonts w:ascii="Times New Roman" w:hAnsi="Times New Roman"/>
          <w:sz w:val="24"/>
          <w:szCs w:val="24"/>
        </w:rPr>
        <w:t>необходимо внимательно проанализировать доводы сторон и дать им оценку с точки зрения действующего законодательства. Если в задаче уже приведено решение суда или иного орг</w:t>
      </w:r>
      <w:r w:rsidRPr="00AE0379">
        <w:rPr>
          <w:rFonts w:ascii="Times New Roman" w:hAnsi="Times New Roman"/>
          <w:sz w:val="24"/>
          <w:szCs w:val="24"/>
        </w:rPr>
        <w:t>а</w:t>
      </w:r>
      <w:r w:rsidRPr="00AE0379">
        <w:rPr>
          <w:rFonts w:ascii="Times New Roman" w:hAnsi="Times New Roman"/>
          <w:sz w:val="24"/>
          <w:szCs w:val="24"/>
        </w:rPr>
        <w:t xml:space="preserve">на, требуется оценить его законность и обоснованность. Помимо этого, необходимо ответить на все теоретические вопросы, поставленные в задаче в связи с предложенной ситуацией </w:t>
      </w:r>
      <w:r w:rsidR="004659FB">
        <w:rPr>
          <w:rFonts w:ascii="Times New Roman" w:hAnsi="Times New Roman"/>
          <w:sz w:val="24"/>
          <w:szCs w:val="24"/>
        </w:rPr>
        <w:t xml:space="preserve">  </w:t>
      </w:r>
      <w:r w:rsidRPr="00AE0379">
        <w:rPr>
          <w:rFonts w:ascii="Times New Roman" w:hAnsi="Times New Roman"/>
          <w:sz w:val="24"/>
          <w:szCs w:val="24"/>
        </w:rPr>
        <w:t>(если они имеются).</w:t>
      </w:r>
    </w:p>
    <w:p w:rsidR="00AE0379" w:rsidRDefault="00AE0379" w:rsidP="004659F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379">
        <w:rPr>
          <w:rFonts w:ascii="Times New Roman" w:hAnsi="Times New Roman"/>
          <w:sz w:val="24"/>
          <w:szCs w:val="24"/>
        </w:rPr>
        <w:t>Решение задач представляется в письменном виде. Все содержащиеся в решении в</w:t>
      </w:r>
      <w:r w:rsidRPr="00AE0379">
        <w:rPr>
          <w:rFonts w:ascii="Times New Roman" w:hAnsi="Times New Roman"/>
          <w:sz w:val="24"/>
          <w:szCs w:val="24"/>
        </w:rPr>
        <w:t>ы</w:t>
      </w:r>
      <w:r w:rsidRPr="00AE0379">
        <w:rPr>
          <w:rFonts w:ascii="Times New Roman" w:hAnsi="Times New Roman"/>
          <w:sz w:val="24"/>
          <w:szCs w:val="24"/>
        </w:rPr>
        <w:t xml:space="preserve">воды обосновываются ссылками на конкретные нормы права. При решении задачи студент должен уметь кратко устно изложить обстоятельства дела, пояснить, к чему сводится спор, дать юридическую оценку доводам сторон и обосновать с обязательными ссылками на </w:t>
      </w:r>
      <w:r w:rsidR="004659FB">
        <w:rPr>
          <w:rFonts w:ascii="Times New Roman" w:hAnsi="Times New Roman"/>
          <w:sz w:val="24"/>
          <w:szCs w:val="24"/>
        </w:rPr>
        <w:t xml:space="preserve">    </w:t>
      </w:r>
      <w:r w:rsidRPr="00AE0379">
        <w:rPr>
          <w:rFonts w:ascii="Times New Roman" w:hAnsi="Times New Roman"/>
          <w:sz w:val="24"/>
          <w:szCs w:val="24"/>
        </w:rPr>
        <w:t>конкретные нормы закона или иного правового акта своё решение по делу.</w:t>
      </w:r>
      <w:r w:rsidRPr="00AE0379">
        <w:t xml:space="preserve"> </w:t>
      </w:r>
      <w:r w:rsidRPr="00AE0379">
        <w:rPr>
          <w:rFonts w:ascii="Times New Roman" w:hAnsi="Times New Roman"/>
          <w:sz w:val="24"/>
          <w:szCs w:val="24"/>
        </w:rPr>
        <w:t xml:space="preserve">Ссылки на </w:t>
      </w:r>
      <w:r w:rsidR="004659FB">
        <w:rPr>
          <w:rFonts w:ascii="Times New Roman" w:hAnsi="Times New Roman"/>
          <w:sz w:val="24"/>
          <w:szCs w:val="24"/>
        </w:rPr>
        <w:t xml:space="preserve">     </w:t>
      </w:r>
      <w:r w:rsidRPr="00AE0379">
        <w:rPr>
          <w:rFonts w:ascii="Times New Roman" w:hAnsi="Times New Roman"/>
          <w:sz w:val="24"/>
          <w:szCs w:val="24"/>
        </w:rPr>
        <w:t>статьи закона должны быть точными: в необходимых случаях нужно указывать часть и пункт статьи.</w:t>
      </w:r>
    </w:p>
    <w:p w:rsidR="004D59E9" w:rsidRDefault="004D59E9" w:rsidP="004659F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59E9" w:rsidRDefault="004D59E9" w:rsidP="004659F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59E9" w:rsidRDefault="004D59E9" w:rsidP="004659F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59E9" w:rsidRDefault="004D59E9" w:rsidP="004659F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59E9" w:rsidRDefault="004D59E9" w:rsidP="004659F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59E9" w:rsidRDefault="004D59E9" w:rsidP="004659F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59E9" w:rsidRDefault="004D59E9" w:rsidP="004659F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59E9" w:rsidRDefault="004D59E9" w:rsidP="004659F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59E9" w:rsidRDefault="004D59E9" w:rsidP="004659F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2AF3" w:rsidRPr="00C7420E" w:rsidRDefault="00572AF3" w:rsidP="004D59E9">
      <w:pPr>
        <w:pStyle w:val="a3"/>
        <w:numPr>
          <w:ilvl w:val="0"/>
          <w:numId w:val="6"/>
        </w:numPr>
        <w:spacing w:line="36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C7420E">
        <w:rPr>
          <w:rFonts w:ascii="Times New Roman" w:hAnsi="Times New Roman"/>
          <w:b/>
          <w:sz w:val="24"/>
          <w:szCs w:val="24"/>
        </w:rPr>
        <w:lastRenderedPageBreak/>
        <w:t>Обучающий вариант</w:t>
      </w:r>
      <w:r w:rsidR="004659FB" w:rsidRPr="00C7420E">
        <w:rPr>
          <w:rFonts w:ascii="Times New Roman" w:hAnsi="Times New Roman"/>
          <w:b/>
          <w:sz w:val="24"/>
          <w:szCs w:val="24"/>
        </w:rPr>
        <w:t xml:space="preserve"> решения задачи</w:t>
      </w:r>
    </w:p>
    <w:p w:rsidR="004659FB" w:rsidRPr="008409B4" w:rsidRDefault="004659FB" w:rsidP="00840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>Условие задачи:</w:t>
      </w:r>
    </w:p>
    <w:p w:rsidR="008409B4" w:rsidRDefault="008409B4" w:rsidP="008409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EC9">
        <w:rPr>
          <w:rFonts w:ascii="Times New Roman" w:hAnsi="Times New Roman" w:cs="Times New Roman"/>
          <w:sz w:val="24"/>
          <w:szCs w:val="24"/>
        </w:rPr>
        <w:t>Тринадцатилетний Витя Морозов послал на конкурс в журнал «Юный техник» пре</w:t>
      </w:r>
      <w:r w:rsidRPr="00531EC9">
        <w:rPr>
          <w:rFonts w:ascii="Times New Roman" w:hAnsi="Times New Roman" w:cs="Times New Roman"/>
          <w:sz w:val="24"/>
          <w:szCs w:val="24"/>
        </w:rPr>
        <w:t>д</w:t>
      </w:r>
      <w:r w:rsidRPr="00531EC9">
        <w:rPr>
          <w:rFonts w:ascii="Times New Roman" w:hAnsi="Times New Roman" w:cs="Times New Roman"/>
          <w:sz w:val="24"/>
          <w:szCs w:val="24"/>
        </w:rPr>
        <w:t>ложение об использовании силы течения реки для развода мостов. Его предложение получ</w:t>
      </w:r>
      <w:r w:rsidRPr="00531EC9">
        <w:rPr>
          <w:rFonts w:ascii="Times New Roman" w:hAnsi="Times New Roman" w:cs="Times New Roman"/>
          <w:sz w:val="24"/>
          <w:szCs w:val="24"/>
        </w:rPr>
        <w:t>и</w:t>
      </w:r>
      <w:r w:rsidRPr="00531EC9">
        <w:rPr>
          <w:rFonts w:ascii="Times New Roman" w:hAnsi="Times New Roman" w:cs="Times New Roman"/>
          <w:sz w:val="24"/>
          <w:szCs w:val="24"/>
        </w:rPr>
        <w:t>ло первую премию, и редакция журнала рекомендовала Вите оформить заявку на выдачу п</w:t>
      </w:r>
      <w:r w:rsidRPr="00531EC9">
        <w:rPr>
          <w:rFonts w:ascii="Times New Roman" w:hAnsi="Times New Roman" w:cs="Times New Roman"/>
          <w:sz w:val="24"/>
          <w:szCs w:val="24"/>
        </w:rPr>
        <w:t>а</w:t>
      </w:r>
      <w:r w:rsidRPr="00531EC9">
        <w:rPr>
          <w:rFonts w:ascii="Times New Roman" w:hAnsi="Times New Roman" w:cs="Times New Roman"/>
          <w:sz w:val="24"/>
          <w:szCs w:val="24"/>
        </w:rPr>
        <w:t>тента на изобретение. Родители Вити полагали, что автором изобретения должен быть указан кто-либо из родителей, поскольку Вите всего 13 лет, и он самостоятельно не сможет осущ</w:t>
      </w:r>
      <w:r w:rsidRPr="00531EC9">
        <w:rPr>
          <w:rFonts w:ascii="Times New Roman" w:hAnsi="Times New Roman" w:cs="Times New Roman"/>
          <w:sz w:val="24"/>
          <w:szCs w:val="24"/>
        </w:rPr>
        <w:t>е</w:t>
      </w:r>
      <w:r w:rsidRPr="00531EC9">
        <w:rPr>
          <w:rFonts w:ascii="Times New Roman" w:hAnsi="Times New Roman" w:cs="Times New Roman"/>
          <w:sz w:val="24"/>
          <w:szCs w:val="24"/>
        </w:rPr>
        <w:t>ствлять все права и обязанности, связанные с патентом на изобретение. Родители для по</w:t>
      </w:r>
      <w:r w:rsidRPr="00531EC9">
        <w:rPr>
          <w:rFonts w:ascii="Times New Roman" w:hAnsi="Times New Roman" w:cs="Times New Roman"/>
          <w:sz w:val="24"/>
          <w:szCs w:val="24"/>
        </w:rPr>
        <w:t>д</w:t>
      </w:r>
      <w:r w:rsidRPr="00531EC9">
        <w:rPr>
          <w:rFonts w:ascii="Times New Roman" w:hAnsi="Times New Roman" w:cs="Times New Roman"/>
          <w:sz w:val="24"/>
          <w:szCs w:val="24"/>
        </w:rPr>
        <w:t>тверждения своей позиции обратились к знакомому изобретателю, который усомнился в правомерности признания автором одного из родителей, но и Витя, по его мнению, не см</w:t>
      </w:r>
      <w:r w:rsidRPr="00531EC9">
        <w:rPr>
          <w:rFonts w:ascii="Times New Roman" w:hAnsi="Times New Roman" w:cs="Times New Roman"/>
          <w:sz w:val="24"/>
          <w:szCs w:val="24"/>
        </w:rPr>
        <w:t>о</w:t>
      </w:r>
      <w:r w:rsidRPr="00531EC9">
        <w:rPr>
          <w:rFonts w:ascii="Times New Roman" w:hAnsi="Times New Roman" w:cs="Times New Roman"/>
          <w:sz w:val="24"/>
          <w:szCs w:val="24"/>
        </w:rPr>
        <w:t>жет самостоятельно осуществлять целый комплекс прав и обязанностей, связанных и созд</w:t>
      </w:r>
      <w:r w:rsidRPr="00531EC9">
        <w:rPr>
          <w:rFonts w:ascii="Times New Roman" w:hAnsi="Times New Roman" w:cs="Times New Roman"/>
          <w:sz w:val="24"/>
          <w:szCs w:val="24"/>
        </w:rPr>
        <w:t>а</w:t>
      </w:r>
      <w:r w:rsidRPr="00531EC9">
        <w:rPr>
          <w:rFonts w:ascii="Times New Roman" w:hAnsi="Times New Roman" w:cs="Times New Roman"/>
          <w:sz w:val="24"/>
          <w:szCs w:val="24"/>
        </w:rPr>
        <w:t xml:space="preserve">нием изобретения. </w:t>
      </w:r>
    </w:p>
    <w:p w:rsidR="008409B4" w:rsidRPr="00531EC9" w:rsidRDefault="008409B4" w:rsidP="008409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EC9">
        <w:rPr>
          <w:rFonts w:ascii="Times New Roman" w:hAnsi="Times New Roman" w:cs="Times New Roman"/>
          <w:sz w:val="24"/>
          <w:szCs w:val="24"/>
        </w:rPr>
        <w:t>Для получения квалификационного разъяснения родители обратились к юристу.</w:t>
      </w:r>
    </w:p>
    <w:p w:rsidR="004659FB" w:rsidRPr="008409B4" w:rsidRDefault="00572AF3" w:rsidP="008409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>Решение</w:t>
      </w:r>
      <w:r w:rsidR="004659FB" w:rsidRPr="008409B4">
        <w:rPr>
          <w:rFonts w:ascii="Times New Roman" w:hAnsi="Times New Roman" w:cs="Times New Roman"/>
          <w:sz w:val="24"/>
          <w:szCs w:val="24"/>
        </w:rPr>
        <w:t xml:space="preserve"> задачи</w:t>
      </w:r>
      <w:r w:rsidRPr="008409B4">
        <w:rPr>
          <w:rFonts w:ascii="Times New Roman" w:hAnsi="Times New Roman" w:cs="Times New Roman"/>
          <w:sz w:val="24"/>
          <w:szCs w:val="24"/>
        </w:rPr>
        <w:t>:</w:t>
      </w:r>
    </w:p>
    <w:p w:rsidR="008409B4" w:rsidRPr="00531EC9" w:rsidRDefault="008409B4" w:rsidP="008409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EC9">
        <w:rPr>
          <w:rFonts w:ascii="Times New Roman" w:hAnsi="Times New Roman" w:cs="Times New Roman"/>
          <w:sz w:val="24"/>
          <w:szCs w:val="24"/>
        </w:rPr>
        <w:t>В соответствии со ст. 1347 ГК РФ автором изобретения, полезной модели или пр</w:t>
      </w:r>
      <w:r w:rsidRPr="00531EC9">
        <w:rPr>
          <w:rFonts w:ascii="Times New Roman" w:hAnsi="Times New Roman" w:cs="Times New Roman"/>
          <w:sz w:val="24"/>
          <w:szCs w:val="24"/>
        </w:rPr>
        <w:t>о</w:t>
      </w:r>
      <w:r w:rsidRPr="00531EC9">
        <w:rPr>
          <w:rFonts w:ascii="Times New Roman" w:hAnsi="Times New Roman" w:cs="Times New Roman"/>
          <w:sz w:val="24"/>
          <w:szCs w:val="24"/>
        </w:rPr>
        <w:t>мышленного образца признается гражданин, творческим трудом которого создан соответс</w:t>
      </w:r>
      <w:r w:rsidRPr="00531EC9">
        <w:rPr>
          <w:rFonts w:ascii="Times New Roman" w:hAnsi="Times New Roman" w:cs="Times New Roman"/>
          <w:sz w:val="24"/>
          <w:szCs w:val="24"/>
        </w:rPr>
        <w:t>т</w:t>
      </w:r>
      <w:r w:rsidRPr="00531EC9">
        <w:rPr>
          <w:rFonts w:ascii="Times New Roman" w:hAnsi="Times New Roman" w:cs="Times New Roman"/>
          <w:sz w:val="24"/>
          <w:szCs w:val="24"/>
        </w:rPr>
        <w:t>вующий результат интеллектуальной деятельности. Лицо, указанное в качестве автора в з</w:t>
      </w:r>
      <w:r w:rsidRPr="00531EC9">
        <w:rPr>
          <w:rFonts w:ascii="Times New Roman" w:hAnsi="Times New Roman" w:cs="Times New Roman"/>
          <w:sz w:val="24"/>
          <w:szCs w:val="24"/>
        </w:rPr>
        <w:t>а</w:t>
      </w:r>
      <w:r w:rsidRPr="00531EC9">
        <w:rPr>
          <w:rFonts w:ascii="Times New Roman" w:hAnsi="Times New Roman" w:cs="Times New Roman"/>
          <w:sz w:val="24"/>
          <w:szCs w:val="24"/>
        </w:rPr>
        <w:t>явке на выдачу патента на изобретение, полезную модель или промышленный образец, сч</w:t>
      </w:r>
      <w:r w:rsidRPr="00531EC9">
        <w:rPr>
          <w:rFonts w:ascii="Times New Roman" w:hAnsi="Times New Roman" w:cs="Times New Roman"/>
          <w:sz w:val="24"/>
          <w:szCs w:val="24"/>
        </w:rPr>
        <w:t>и</w:t>
      </w:r>
      <w:r w:rsidRPr="00531EC9">
        <w:rPr>
          <w:rFonts w:ascii="Times New Roman" w:hAnsi="Times New Roman" w:cs="Times New Roman"/>
          <w:sz w:val="24"/>
          <w:szCs w:val="24"/>
        </w:rPr>
        <w:t>тается автором изобретения, полезной модели или промышленного образца, если не доказано иное.</w:t>
      </w:r>
    </w:p>
    <w:p w:rsidR="008409B4" w:rsidRPr="00531EC9" w:rsidRDefault="008409B4" w:rsidP="008409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EC9">
        <w:rPr>
          <w:rFonts w:ascii="Times New Roman" w:hAnsi="Times New Roman" w:cs="Times New Roman"/>
          <w:sz w:val="24"/>
          <w:szCs w:val="24"/>
        </w:rPr>
        <w:t>Исходя из сказанного, можно утверждать, что 13-летний Витя будет являться автором изобретения. И в качестве автора в заявке на патент должен быть указан именно Витя. Одн</w:t>
      </w:r>
      <w:r w:rsidRPr="00531EC9">
        <w:rPr>
          <w:rFonts w:ascii="Times New Roman" w:hAnsi="Times New Roman" w:cs="Times New Roman"/>
          <w:sz w:val="24"/>
          <w:szCs w:val="24"/>
        </w:rPr>
        <w:t>а</w:t>
      </w:r>
      <w:r w:rsidRPr="00531EC9">
        <w:rPr>
          <w:rFonts w:ascii="Times New Roman" w:hAnsi="Times New Roman" w:cs="Times New Roman"/>
          <w:sz w:val="24"/>
          <w:szCs w:val="24"/>
        </w:rPr>
        <w:t>ко в силу того, что Витя является лицом, не достигшим возраста полной дееспособности (м</w:t>
      </w:r>
      <w:r w:rsidRPr="00531EC9">
        <w:rPr>
          <w:rFonts w:ascii="Times New Roman" w:hAnsi="Times New Roman" w:cs="Times New Roman"/>
          <w:sz w:val="24"/>
          <w:szCs w:val="24"/>
        </w:rPr>
        <w:t>а</w:t>
      </w:r>
      <w:r w:rsidRPr="00531EC9">
        <w:rPr>
          <w:rFonts w:ascii="Times New Roman" w:hAnsi="Times New Roman" w:cs="Times New Roman"/>
          <w:sz w:val="24"/>
          <w:szCs w:val="24"/>
        </w:rPr>
        <w:t>лолетним), то в соответствии со ст. 28 ГК РФ сделки от его имени могут осуществлять его родители.</w:t>
      </w:r>
    </w:p>
    <w:p w:rsidR="008409B4" w:rsidRPr="00531EC9" w:rsidRDefault="008409B4" w:rsidP="008409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1EC9">
        <w:rPr>
          <w:rFonts w:ascii="Times New Roman" w:hAnsi="Times New Roman" w:cs="Times New Roman"/>
          <w:sz w:val="24"/>
          <w:szCs w:val="24"/>
        </w:rPr>
        <w:t xml:space="preserve">Но уже при достижении возраста 14 лет Витя в соответствии с </w:t>
      </w:r>
      <w:proofErr w:type="gramStart"/>
      <w:r w:rsidRPr="00531EC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31EC9">
        <w:rPr>
          <w:rFonts w:ascii="Times New Roman" w:hAnsi="Times New Roman" w:cs="Times New Roman"/>
          <w:sz w:val="24"/>
          <w:szCs w:val="24"/>
        </w:rPr>
        <w:t>. 2 ст. 26 ГК РФ может самостоятельно осуществлять все права автора изобретения.</w:t>
      </w:r>
    </w:p>
    <w:p w:rsidR="008409B4" w:rsidRDefault="008409B4" w:rsidP="008409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D59E9" w:rsidRDefault="004D59E9" w:rsidP="004659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59E9" w:rsidRDefault="004D59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D59E9" w:rsidRPr="00C7420E" w:rsidRDefault="004D59E9" w:rsidP="004D59E9">
      <w:pPr>
        <w:pStyle w:val="a8"/>
        <w:numPr>
          <w:ilvl w:val="0"/>
          <w:numId w:val="6"/>
        </w:numPr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20E">
        <w:rPr>
          <w:rFonts w:ascii="Times New Roman" w:hAnsi="Times New Roman"/>
          <w:b/>
          <w:sz w:val="24"/>
          <w:szCs w:val="24"/>
        </w:rPr>
        <w:lastRenderedPageBreak/>
        <w:t>Задания для внеаудиторной самостоятельной работы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9B4">
        <w:rPr>
          <w:rFonts w:ascii="Times New Roman" w:hAnsi="Times New Roman" w:cs="Times New Roman"/>
          <w:b/>
          <w:sz w:val="24"/>
          <w:szCs w:val="24"/>
        </w:rPr>
        <w:t>Тема «Сделки»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/>
          <w:b/>
          <w:sz w:val="24"/>
          <w:szCs w:val="24"/>
        </w:rPr>
        <w:t>Задание 1.</w:t>
      </w:r>
      <w:r w:rsidRPr="008409B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/>
          <w:sz w:val="24"/>
          <w:szCs w:val="24"/>
        </w:rPr>
        <w:t xml:space="preserve">Используя  ГК </w:t>
      </w:r>
      <w:proofErr w:type="gramStart"/>
      <w:r w:rsidRPr="008409B4">
        <w:rPr>
          <w:rFonts w:ascii="Times New Roman" w:hAnsi="Times New Roman"/>
          <w:sz w:val="24"/>
          <w:szCs w:val="24"/>
        </w:rPr>
        <w:t>РФ</w:t>
      </w:r>
      <w:proofErr w:type="gramEnd"/>
      <w:r w:rsidRPr="008409B4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8409B4">
        <w:rPr>
          <w:rFonts w:ascii="Times New Roman" w:hAnsi="Times New Roman"/>
          <w:sz w:val="24"/>
          <w:szCs w:val="24"/>
        </w:rPr>
        <w:t>решите задачу: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 </w:t>
      </w:r>
      <w:proofErr w:type="spellStart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облпотребсоюзом</w:t>
      </w:r>
      <w:proofErr w:type="spellEnd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«Ландыш»  (продавцом)  и акционерным обществом «Рад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га» (покупателем) была заключена двухсторонняя сделка купли-продажи жилого дома. Сделка сторонами исполнена. Стоимость дома уплачена покупателем продавцу, а передача осуществлена по акту приема-передачи, подписанному продавцом и покупателем. </w:t>
      </w:r>
    </w:p>
    <w:p w:rsidR="008409B4" w:rsidRPr="008409B4" w:rsidRDefault="008409B4" w:rsidP="008409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стороны не обратились в регистрирующий орган с заявлением о регистрации договора и перехода права собственности. Покупатель не обращался с требованием зарег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стрировать эту сделку в регистрирующий орган, поскольку утратил к ней интерес из-за ее убыточности.</w:t>
      </w:r>
    </w:p>
    <w:p w:rsidR="008409B4" w:rsidRPr="008409B4" w:rsidRDefault="008409B4" w:rsidP="008409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истечении одного года покупатель потребовал от продавца регистрации договора. Однако продавец отказался, ссылаясь на то, что срок исковой давности истек, и право собс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венности на жилой дом остается за продавцом.</w:t>
      </w:r>
    </w:p>
    <w:p w:rsidR="008409B4" w:rsidRPr="008409B4" w:rsidRDefault="008409B4" w:rsidP="008409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Облпотребсоюз</w:t>
      </w:r>
      <w:proofErr w:type="spellEnd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обратился в арбитражный суд с иском о понуждении акционерного общества зарегистрировать сделку купли-продажи жилого дома.</w:t>
      </w:r>
    </w:p>
    <w:p w:rsidR="008409B4" w:rsidRPr="008409B4" w:rsidRDefault="008409B4" w:rsidP="008409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Облпотребсоюз</w:t>
      </w:r>
      <w:proofErr w:type="spellEnd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обратился в арбитражный суд с иском о понуждении акционерного общества зарегистрировать сделку купли-продажи жилого дома, а также возместить прич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ненный убытки.</w:t>
      </w:r>
    </w:p>
    <w:p w:rsidR="008409B4" w:rsidRPr="008409B4" w:rsidRDefault="008409B4" w:rsidP="008409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81134177"/>
      <w:r w:rsidRPr="00840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Вопросы:</w:t>
      </w:r>
      <w:bookmarkEnd w:id="1"/>
    </w:p>
    <w:p w:rsidR="008409B4" w:rsidRPr="008409B4" w:rsidRDefault="008409B4" w:rsidP="008409B4">
      <w:pPr>
        <w:pStyle w:val="a8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Toc81134178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сделки требуют государственной регистрации?</w:t>
      </w:r>
      <w:bookmarkEnd w:id="2"/>
    </w:p>
    <w:p w:rsidR="008409B4" w:rsidRPr="008409B4" w:rsidRDefault="008409B4" w:rsidP="008409B4">
      <w:pPr>
        <w:pStyle w:val="a8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ли действительным совершенный сторонами договор купли-продажи жилого дома?</w:t>
      </w:r>
    </w:p>
    <w:p w:rsidR="008409B4" w:rsidRPr="008409B4" w:rsidRDefault="008409B4" w:rsidP="008409B4">
      <w:pPr>
        <w:pStyle w:val="a8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Истек ли срок исковой давности по возникшему требованию?</w:t>
      </w:r>
    </w:p>
    <w:p w:rsidR="008409B4" w:rsidRPr="008409B4" w:rsidRDefault="008409B4" w:rsidP="00C7420E">
      <w:pPr>
        <w:pStyle w:val="a8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ли покупатель требовать от продавца регистрации сделки и возмещения убытков?</w:t>
      </w:r>
    </w:p>
    <w:p w:rsidR="00C7420E" w:rsidRDefault="00C7420E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>Используя  ГК РФ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409B4">
        <w:rPr>
          <w:rFonts w:ascii="Times New Roman" w:hAnsi="Times New Roman" w:cs="Times New Roman"/>
          <w:sz w:val="24"/>
          <w:szCs w:val="24"/>
        </w:rPr>
        <w:t>и ФЗ «Об обществах с ограниченной ответственностью реш</w:t>
      </w:r>
      <w:r w:rsidRPr="008409B4">
        <w:rPr>
          <w:rFonts w:ascii="Times New Roman" w:hAnsi="Times New Roman" w:cs="Times New Roman"/>
          <w:sz w:val="24"/>
          <w:szCs w:val="24"/>
        </w:rPr>
        <w:t>и</w:t>
      </w:r>
      <w:r w:rsidRPr="008409B4">
        <w:rPr>
          <w:rFonts w:ascii="Times New Roman" w:hAnsi="Times New Roman" w:cs="Times New Roman"/>
          <w:sz w:val="24"/>
          <w:szCs w:val="24"/>
        </w:rPr>
        <w:t>те задачу: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Акционерный коммерческий банк «Триумфальный» обратился в арбитражный суд с иском к обществу с ограниченной ответственностью «Салют» о взыскании суммы долга по кредитному договору, а также процентов за пользование кредитом и повышенных процентов в связи с </w:t>
      </w:r>
      <w:proofErr w:type="spellStart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невозвратом</w:t>
      </w:r>
      <w:proofErr w:type="spellEnd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кредита в срок, предусмотренный договором. </w:t>
      </w:r>
      <w:proofErr w:type="gramStart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заявил встре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иск о признании кредитного договора недействительным, указав, что сумма предъя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ленных истцом требований превышает 25 процентов балансовой стоимости имущества о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щества, и заключение директором общества данного кредитного договора при отсутствии 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соответствующего решения совета директоров или общего собрания участников общества с ограниченной ответственностью противоречит статье 46 Федерального закона "Об общес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вах с ограниченной ответственностью»..</w:t>
      </w:r>
      <w:proofErr w:type="gramEnd"/>
    </w:p>
    <w:p w:rsidR="008409B4" w:rsidRPr="008409B4" w:rsidRDefault="008409B4" w:rsidP="008409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Арбитражный суд удовлетворил основной иск акционерного коммерческого банка и отказал во встречном иске, заявленном ответчиком. </w:t>
      </w:r>
      <w:proofErr w:type="gramStart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суд отметил, что ответчик н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обоснованно отнес заключенный им кредитный договор к крупной сделке, определив его сумму, исходя не из </w:t>
      </w:r>
      <w:r w:rsidR="00C7420E"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размера,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полученного по договору кредита, а из суммы требований, з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явленных истцом, в которую наряду с суммой кредита включены проценты за пользование им и повышенные проценты за непогашение кредита в установленный срок, являющиеся м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рой ответственности за просрочку исполнения денежного обязательства</w:t>
      </w:r>
      <w:proofErr w:type="gramEnd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сопоставлении суммы, полученной ответчиком по кредитному договору, с данными баланса общества на дату совершения сделки суд установил, что она не достигала 25 процентов балансовой сто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мости имущества общества на указанную дату, а поэтому признал, что генеральный дире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 общества имел право на заключение договора без получения согласия совета директоров или общего собрания участников общества. </w:t>
      </w:r>
      <w:proofErr w:type="gramEnd"/>
    </w:p>
    <w:p w:rsidR="008409B4" w:rsidRPr="008409B4" w:rsidRDefault="008409B4" w:rsidP="008409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Toc81134174"/>
      <w:r w:rsidRPr="00840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Вопросы:</w:t>
      </w:r>
      <w:bookmarkEnd w:id="3"/>
    </w:p>
    <w:p w:rsidR="008409B4" w:rsidRPr="00C7420E" w:rsidRDefault="008409B4" w:rsidP="00C7420E">
      <w:pPr>
        <w:pStyle w:val="a8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Toc81134175"/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означает понятие «крупная сделка»?</w:t>
      </w:r>
      <w:bookmarkEnd w:id="4"/>
    </w:p>
    <w:p w:rsidR="008409B4" w:rsidRPr="00C7420E" w:rsidRDefault="008409B4" w:rsidP="00C7420E">
      <w:pPr>
        <w:pStyle w:val="a8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последствия совершения «крупной сделки» с нарушением требований законод</w:t>
      </w:r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тельства?</w:t>
      </w:r>
    </w:p>
    <w:p w:rsidR="008409B4" w:rsidRPr="00C7420E" w:rsidRDefault="008409B4" w:rsidP="00C7420E">
      <w:pPr>
        <w:pStyle w:val="a8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ли признать совершенную банком и обществом с ограниченной ответственностью сделку крупной? </w:t>
      </w:r>
    </w:p>
    <w:p w:rsidR="008409B4" w:rsidRPr="00C7420E" w:rsidRDefault="008409B4" w:rsidP="00C7420E">
      <w:pPr>
        <w:pStyle w:val="a8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 ли уплата  процентов на сумму кредита, а также процентов, начисляемые за пр</w:t>
      </w:r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срочку исполнения денежного обязательства (статья 395 Гражданского кодекса РФ), в с</w:t>
      </w:r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 основного обязательства по кредитному договору?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9B4" w:rsidRPr="00C7420E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Тема «Право собственности и иные вещные права»</w:t>
      </w: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 xml:space="preserve">Используя  ГК </w:t>
      </w:r>
      <w:r w:rsidR="00C7420E" w:rsidRPr="008409B4">
        <w:rPr>
          <w:rFonts w:ascii="Times New Roman" w:hAnsi="Times New Roman" w:cs="Times New Roman"/>
          <w:sz w:val="24"/>
          <w:szCs w:val="24"/>
        </w:rPr>
        <w:t>РФ,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409B4"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предприниматель Семенов М.К. обратились в суд с иском о призн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недействительным распоряжения Главы администрации Щелковского района от 27 фе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раля 2015 г. N 180-р "О сносе палатки "Ремонт часов", расположенной в г. Щелково по ул. Комарова около магазина "Рассвет". Семенов М.К. является предпринимателем без образ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вания юридического лица и занимается ремонтом часов в палатке, установленной в </w:t>
      </w:r>
      <w:proofErr w:type="gramStart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Ще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 по ул. Комарова. В целях приведения территории, прилегающей к магазину "Рассвет" в соответствии с планом застройки города, необходимо было снести палатку "Ремонт часов", принадлежащую Семенову М.</w:t>
      </w:r>
      <w:proofErr w:type="gramStart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proofErr w:type="gramEnd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Однако Семенов М.К. отказался снести палатку, в связи с 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чем и было издано оспариваемое распоряжение. Палатка была снесена за счет средств мес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бюджета.</w:t>
      </w:r>
    </w:p>
    <w:p w:rsidR="008409B4" w:rsidRPr="008409B4" w:rsidRDefault="008409B4" w:rsidP="008409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Щелковского района в возражении на иск ссылалась на то, что расп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ряжение вынесено в соответствии с полномочиями Главы администрации и не нарушает права предпринимателя Семенова М.К.</w:t>
      </w:r>
    </w:p>
    <w:p w:rsidR="008409B4" w:rsidRPr="008409B4" w:rsidRDefault="008409B4" w:rsidP="008409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Истец настаивал на том, что распоряжение Главы администрации Щелковского ра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"О сносе палатки" не соответствует  ст. 35 Конституции России и ст. 235 Гражданского кодекса РФ.</w:t>
      </w:r>
    </w:p>
    <w:p w:rsidR="008409B4" w:rsidRPr="008409B4" w:rsidRDefault="008409B4" w:rsidP="008409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Toc81134211"/>
      <w:r w:rsidRPr="00840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Вопросы:</w:t>
      </w:r>
      <w:bookmarkEnd w:id="5"/>
    </w:p>
    <w:p w:rsidR="008409B4" w:rsidRPr="00C7420E" w:rsidRDefault="008409B4" w:rsidP="00C7420E">
      <w:pPr>
        <w:pStyle w:val="a8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каких случаях гражданин может быть лишен </w:t>
      </w:r>
      <w:proofErr w:type="gramStart"/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</w:t>
      </w:r>
      <w:proofErr w:type="gramEnd"/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собственности и в </w:t>
      </w:r>
      <w:proofErr w:type="gramStart"/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каком</w:t>
      </w:r>
      <w:proofErr w:type="gramEnd"/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порядке?</w:t>
      </w:r>
    </w:p>
    <w:p w:rsidR="008409B4" w:rsidRPr="00C7420E" w:rsidRDefault="008409B4" w:rsidP="00C7420E">
      <w:pPr>
        <w:pStyle w:val="a8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ли допущены нарушения Распоряжением Главы Администрации Щелковского ра</w:t>
      </w:r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она?</w:t>
      </w:r>
    </w:p>
    <w:p w:rsidR="008409B4" w:rsidRPr="00C7420E" w:rsidRDefault="008409B4" w:rsidP="00C7420E">
      <w:pPr>
        <w:pStyle w:val="a8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решение должен принять суд?</w:t>
      </w:r>
    </w:p>
    <w:p w:rsidR="008409B4" w:rsidRPr="008409B4" w:rsidRDefault="008409B4" w:rsidP="00C742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 xml:space="preserve">Используя  ГК </w:t>
      </w:r>
      <w:r w:rsidR="00C7420E" w:rsidRPr="008409B4">
        <w:rPr>
          <w:rFonts w:ascii="Times New Roman" w:hAnsi="Times New Roman" w:cs="Times New Roman"/>
          <w:sz w:val="24"/>
          <w:szCs w:val="24"/>
        </w:rPr>
        <w:t>РФ,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409B4"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Гражданка Савельева и гражданин </w:t>
      </w:r>
      <w:proofErr w:type="spellStart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Смокин</w:t>
      </w:r>
      <w:proofErr w:type="spellEnd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проживали совместно, вели общее хозя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 без регистрации брака в течение пяти лет. За этот период они приобрели квартиру, м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бель и другие вещи. После возникшего конфликта Савельева и </w:t>
      </w:r>
      <w:proofErr w:type="spellStart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Смокин</w:t>
      </w:r>
      <w:proofErr w:type="spellEnd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расстались. Поскол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 квартира была зарегистрирована на имя </w:t>
      </w:r>
      <w:proofErr w:type="spellStart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Смокина</w:t>
      </w:r>
      <w:proofErr w:type="spellEnd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мебель находилась в этой квартире, Савельева предъявила к нему иск о разделе совместно нажитого имущества, утверждая, что имущество, нажитое ими совместно является общей совместной </w:t>
      </w:r>
      <w:proofErr w:type="gramStart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собственностью</w:t>
      </w:r>
      <w:proofErr w:type="gramEnd"/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 им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40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щество супругов, чей брак зарегистрирован.</w:t>
      </w:r>
      <w:bookmarkStart w:id="6" w:name="_Toc81134213"/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Вопросы:</w:t>
      </w:r>
      <w:bookmarkEnd w:id="6"/>
    </w:p>
    <w:p w:rsidR="008409B4" w:rsidRPr="00C7420E" w:rsidRDefault="008409B4" w:rsidP="00C7420E">
      <w:pPr>
        <w:pStyle w:val="a8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Распространяется ли на отношения </w:t>
      </w:r>
      <w:proofErr w:type="spellStart"/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Смокина</w:t>
      </w:r>
      <w:proofErr w:type="spellEnd"/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Савельевой нормы Гражданского и Семе</w:t>
      </w:r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кодексов РФ об общей совместной собственности? </w:t>
      </w:r>
      <w:proofErr w:type="gramEnd"/>
    </w:p>
    <w:p w:rsidR="008409B4" w:rsidRPr="00C7420E" w:rsidRDefault="008409B4" w:rsidP="00C7420E">
      <w:pPr>
        <w:pStyle w:val="a8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ли Савельева право на раздел имущества? </w:t>
      </w:r>
    </w:p>
    <w:p w:rsidR="008409B4" w:rsidRPr="00C7420E" w:rsidRDefault="008409B4" w:rsidP="00C7420E">
      <w:pPr>
        <w:pStyle w:val="a8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нормы подлежат применению к данным правоотношениям? </w:t>
      </w:r>
    </w:p>
    <w:p w:rsidR="008409B4" w:rsidRPr="00C7420E" w:rsidRDefault="008409B4" w:rsidP="00C7420E">
      <w:pPr>
        <w:pStyle w:val="a8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решение должен принять суд?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420E" w:rsidRDefault="00C742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409B4" w:rsidRPr="00C7420E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lastRenderedPageBreak/>
        <w:t>Тема «Подведомственность и подсудность гражданских дел судам общей юрисдикции»</w:t>
      </w: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>Используя  ГПК РФ</w:t>
      </w:r>
      <w:r w:rsidR="00C7420E">
        <w:rPr>
          <w:rFonts w:ascii="Times New Roman" w:hAnsi="Times New Roman" w:cs="Times New Roman"/>
          <w:sz w:val="24"/>
          <w:szCs w:val="24"/>
        </w:rPr>
        <w:t>,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409B4"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>Казанский медико-инструментальный завод обратился в суд общей юрисдикции с и</w:t>
      </w:r>
      <w:r w:rsidRPr="008409B4">
        <w:rPr>
          <w:rFonts w:ascii="Times New Roman" w:hAnsi="Times New Roman" w:cs="Times New Roman"/>
          <w:sz w:val="24"/>
          <w:szCs w:val="24"/>
        </w:rPr>
        <w:t>с</w:t>
      </w:r>
      <w:r w:rsidRPr="008409B4">
        <w:rPr>
          <w:rFonts w:ascii="Times New Roman" w:hAnsi="Times New Roman" w:cs="Times New Roman"/>
          <w:sz w:val="24"/>
          <w:szCs w:val="24"/>
        </w:rPr>
        <w:t>ком к производственному кооперативу  «Полимер» о возврате пресс-формы «Плечики для брюк» стоимостью 165 000 руб., сославшись на то, что 9 ноября 2014 г. «Полимер» заключил с заводом договор аренды пресс-формы сроком на два месяца. Однако по истечении этого срока ответчик отказался вернуть заводу оборудование. В судебном заседании завод заявил дополнительное требование о взыскании арендной платы в сумме</w:t>
      </w: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>60 000 руб. за использование пресс-формы сверх установленного договором срока и убытки, причиненные заводу ненадлежащим исполнением обязательств по найму имущес</w:t>
      </w:r>
      <w:r w:rsidRPr="008409B4">
        <w:rPr>
          <w:rFonts w:ascii="Times New Roman" w:hAnsi="Times New Roman" w:cs="Times New Roman"/>
          <w:sz w:val="24"/>
          <w:szCs w:val="24"/>
        </w:rPr>
        <w:t>т</w:t>
      </w:r>
      <w:r w:rsidRPr="008409B4">
        <w:rPr>
          <w:rFonts w:ascii="Times New Roman" w:hAnsi="Times New Roman" w:cs="Times New Roman"/>
          <w:sz w:val="24"/>
          <w:szCs w:val="24"/>
        </w:rPr>
        <w:t>ва.</w:t>
      </w: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09B4">
        <w:rPr>
          <w:rFonts w:ascii="Times New Roman" w:hAnsi="Times New Roman" w:cs="Times New Roman"/>
          <w:iCs/>
          <w:sz w:val="24"/>
          <w:szCs w:val="24"/>
        </w:rPr>
        <w:t>Определите подведомственность приведенного спора и укажите критерии разгран</w:t>
      </w:r>
      <w:r w:rsidRPr="008409B4">
        <w:rPr>
          <w:rFonts w:ascii="Times New Roman" w:hAnsi="Times New Roman" w:cs="Times New Roman"/>
          <w:iCs/>
          <w:sz w:val="24"/>
          <w:szCs w:val="24"/>
        </w:rPr>
        <w:t>и</w:t>
      </w:r>
      <w:r w:rsidRPr="008409B4">
        <w:rPr>
          <w:rFonts w:ascii="Times New Roman" w:hAnsi="Times New Roman" w:cs="Times New Roman"/>
          <w:iCs/>
          <w:sz w:val="24"/>
          <w:szCs w:val="24"/>
        </w:rPr>
        <w:t>чения дел между судами общей юрисдикции и арбитражными судами.</w:t>
      </w:r>
    </w:p>
    <w:p w:rsidR="00C7420E" w:rsidRDefault="00C7420E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C7420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>Используя  ГПК РФ</w:t>
      </w:r>
      <w:r w:rsidR="00C7420E">
        <w:rPr>
          <w:rFonts w:ascii="Times New Roman" w:hAnsi="Times New Roman" w:cs="Times New Roman"/>
          <w:sz w:val="24"/>
          <w:szCs w:val="24"/>
        </w:rPr>
        <w:t>,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409B4"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>Предприниматель Федоров С.И. заключил с предпринимателем Сидоровым А.И. д</w:t>
      </w:r>
      <w:r w:rsidRPr="008409B4">
        <w:rPr>
          <w:rFonts w:ascii="Times New Roman" w:hAnsi="Times New Roman" w:cs="Times New Roman"/>
          <w:sz w:val="24"/>
          <w:szCs w:val="24"/>
        </w:rPr>
        <w:t>о</w:t>
      </w:r>
      <w:r w:rsidRPr="008409B4">
        <w:rPr>
          <w:rFonts w:ascii="Times New Roman" w:hAnsi="Times New Roman" w:cs="Times New Roman"/>
          <w:sz w:val="24"/>
          <w:szCs w:val="24"/>
        </w:rPr>
        <w:t>говор обмена жилых помещений, принадлежащих каждому из них на праве частной собс</w:t>
      </w:r>
      <w:r w:rsidRPr="008409B4">
        <w:rPr>
          <w:rFonts w:ascii="Times New Roman" w:hAnsi="Times New Roman" w:cs="Times New Roman"/>
          <w:sz w:val="24"/>
          <w:szCs w:val="24"/>
        </w:rPr>
        <w:t>т</w:t>
      </w:r>
      <w:r w:rsidRPr="008409B4">
        <w:rPr>
          <w:rFonts w:ascii="Times New Roman" w:hAnsi="Times New Roman" w:cs="Times New Roman"/>
          <w:sz w:val="24"/>
          <w:szCs w:val="24"/>
        </w:rPr>
        <w:t>венности и используемых для проживания их семей. Впоследствии Федоров С.И. обратился в суд общей юрисдикции с иском о признании договора обмена жилыми помещениями н</w:t>
      </w:r>
      <w:r w:rsidRPr="008409B4">
        <w:rPr>
          <w:rFonts w:ascii="Times New Roman" w:hAnsi="Times New Roman" w:cs="Times New Roman"/>
          <w:sz w:val="24"/>
          <w:szCs w:val="24"/>
        </w:rPr>
        <w:t>е</w:t>
      </w:r>
      <w:r w:rsidRPr="008409B4">
        <w:rPr>
          <w:rFonts w:ascii="Times New Roman" w:hAnsi="Times New Roman" w:cs="Times New Roman"/>
          <w:sz w:val="24"/>
          <w:szCs w:val="24"/>
        </w:rPr>
        <w:t>действительным, мотивируя обращение в суд тем, что его ввели в заблуждение относительно качества жилого помещения. Судья отказал в принятии искового заявления, мотивировав о</w:t>
      </w:r>
      <w:r w:rsidRPr="008409B4">
        <w:rPr>
          <w:rFonts w:ascii="Times New Roman" w:hAnsi="Times New Roman" w:cs="Times New Roman"/>
          <w:sz w:val="24"/>
          <w:szCs w:val="24"/>
        </w:rPr>
        <w:t>т</w:t>
      </w:r>
      <w:r w:rsidRPr="008409B4">
        <w:rPr>
          <w:rFonts w:ascii="Times New Roman" w:hAnsi="Times New Roman" w:cs="Times New Roman"/>
          <w:sz w:val="24"/>
          <w:szCs w:val="24"/>
        </w:rPr>
        <w:t>каз тем, что споры между гражданами-предпринимателями рассматриваются арбитражными судами.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iCs/>
          <w:sz w:val="24"/>
          <w:szCs w:val="24"/>
        </w:rPr>
        <w:t>Определите подведомственность спора.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>Используя ГПК и ТК  РФ</w:t>
      </w:r>
      <w:r w:rsidR="00C7420E">
        <w:rPr>
          <w:rFonts w:ascii="Times New Roman" w:hAnsi="Times New Roman" w:cs="Times New Roman"/>
          <w:sz w:val="24"/>
          <w:szCs w:val="24"/>
        </w:rPr>
        <w:t>,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409B4"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>Забастовочный комитет объединения «</w:t>
      </w:r>
      <w:proofErr w:type="spellStart"/>
      <w:r w:rsidRPr="008409B4">
        <w:rPr>
          <w:rFonts w:ascii="Times New Roman" w:hAnsi="Times New Roman" w:cs="Times New Roman"/>
          <w:sz w:val="24"/>
          <w:szCs w:val="24"/>
        </w:rPr>
        <w:t>Североуголь</w:t>
      </w:r>
      <w:proofErr w:type="spellEnd"/>
      <w:r w:rsidRPr="008409B4">
        <w:rPr>
          <w:rFonts w:ascii="Times New Roman" w:hAnsi="Times New Roman" w:cs="Times New Roman"/>
          <w:sz w:val="24"/>
          <w:szCs w:val="24"/>
        </w:rPr>
        <w:t>» без каких-либо переговоров с администрацией объявил забастовку шахтеров. 8 сентября 2014 г. трудовые коллективы пяти шахт из восьми, входящих в объединение, прекратили работу. Генеральный директор объ</w:t>
      </w:r>
      <w:r w:rsidRPr="008409B4">
        <w:rPr>
          <w:rFonts w:ascii="Times New Roman" w:hAnsi="Times New Roman" w:cs="Times New Roman"/>
          <w:sz w:val="24"/>
          <w:szCs w:val="24"/>
        </w:rPr>
        <w:t>е</w:t>
      </w:r>
      <w:r w:rsidRPr="008409B4">
        <w:rPr>
          <w:rFonts w:ascii="Times New Roman" w:hAnsi="Times New Roman" w:cs="Times New Roman"/>
          <w:sz w:val="24"/>
          <w:szCs w:val="24"/>
        </w:rPr>
        <w:t xml:space="preserve">динения </w:t>
      </w:r>
      <w:proofErr w:type="spellStart"/>
      <w:r w:rsidRPr="008409B4">
        <w:rPr>
          <w:rFonts w:ascii="Times New Roman" w:hAnsi="Times New Roman" w:cs="Times New Roman"/>
          <w:sz w:val="24"/>
          <w:szCs w:val="24"/>
        </w:rPr>
        <w:t>Вернов</w:t>
      </w:r>
      <w:proofErr w:type="spellEnd"/>
      <w:r w:rsidRPr="008409B4">
        <w:rPr>
          <w:rFonts w:ascii="Times New Roman" w:hAnsi="Times New Roman" w:cs="Times New Roman"/>
          <w:sz w:val="24"/>
          <w:szCs w:val="24"/>
        </w:rPr>
        <w:t xml:space="preserve"> Т.Н. 14 сентября 2014 г. Обратился в районный суд по месту нахождения дирекции объединения с жалобой на действия коллегиального органа (забастовочного ком</w:t>
      </w:r>
      <w:r w:rsidRPr="008409B4">
        <w:rPr>
          <w:rFonts w:ascii="Times New Roman" w:hAnsi="Times New Roman" w:cs="Times New Roman"/>
          <w:sz w:val="24"/>
          <w:szCs w:val="24"/>
        </w:rPr>
        <w:t>и</w:t>
      </w:r>
      <w:r w:rsidRPr="008409B4">
        <w:rPr>
          <w:rFonts w:ascii="Times New Roman" w:hAnsi="Times New Roman" w:cs="Times New Roman"/>
          <w:sz w:val="24"/>
          <w:szCs w:val="24"/>
        </w:rPr>
        <w:t>тета), просил признать их незаконными и взыскать ущерб, причиненный объединению в р</w:t>
      </w:r>
      <w:r w:rsidRPr="008409B4">
        <w:rPr>
          <w:rFonts w:ascii="Times New Roman" w:hAnsi="Times New Roman" w:cs="Times New Roman"/>
          <w:sz w:val="24"/>
          <w:szCs w:val="24"/>
        </w:rPr>
        <w:t>е</w:t>
      </w:r>
      <w:r w:rsidRPr="008409B4">
        <w:rPr>
          <w:rFonts w:ascii="Times New Roman" w:hAnsi="Times New Roman" w:cs="Times New Roman"/>
          <w:sz w:val="24"/>
          <w:szCs w:val="24"/>
        </w:rPr>
        <w:t>зультате забастовки.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iCs/>
          <w:sz w:val="24"/>
          <w:szCs w:val="24"/>
        </w:rPr>
        <w:t>Как решается проблема подведомственности и подсудности при рассмотрении ко</w:t>
      </w:r>
      <w:r w:rsidRPr="008409B4">
        <w:rPr>
          <w:rFonts w:ascii="Times New Roman" w:hAnsi="Times New Roman" w:cs="Times New Roman"/>
          <w:iCs/>
          <w:sz w:val="24"/>
          <w:szCs w:val="24"/>
        </w:rPr>
        <w:t>л</w:t>
      </w:r>
      <w:r w:rsidRPr="008409B4">
        <w:rPr>
          <w:rFonts w:ascii="Times New Roman" w:hAnsi="Times New Roman" w:cs="Times New Roman"/>
          <w:iCs/>
          <w:sz w:val="24"/>
          <w:szCs w:val="24"/>
        </w:rPr>
        <w:t>лективных трудовых споров?</w:t>
      </w: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lastRenderedPageBreak/>
        <w:t>Задание 4.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>Используя ГПК  РФ</w:t>
      </w:r>
      <w:r w:rsidR="00C7420E">
        <w:rPr>
          <w:rFonts w:ascii="Times New Roman" w:hAnsi="Times New Roman" w:cs="Times New Roman"/>
          <w:sz w:val="24"/>
          <w:szCs w:val="24"/>
        </w:rPr>
        <w:t>,</w:t>
      </w:r>
      <w:r w:rsidRPr="008409B4">
        <w:rPr>
          <w:rFonts w:ascii="Times New Roman" w:hAnsi="Times New Roman" w:cs="Times New Roman"/>
          <w:sz w:val="24"/>
          <w:szCs w:val="24"/>
        </w:rPr>
        <w:t xml:space="preserve"> решите задачу: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>Супруги Браун Э.М. и Г.Д. — граждане США, обратились в районный суд по месту нахождения детского дома с заявлением об усыновлении ребенка Агеева Дмитрия, 3 февраля 2014 г. рождения, не имеющего родителей и проживающего в детском доме. Судья принял заявление и другие документы, назначив действия по подготовке дела к судебному разбир</w:t>
      </w:r>
      <w:r w:rsidRPr="008409B4">
        <w:rPr>
          <w:rFonts w:ascii="Times New Roman" w:hAnsi="Times New Roman" w:cs="Times New Roman"/>
          <w:sz w:val="24"/>
          <w:szCs w:val="24"/>
        </w:rPr>
        <w:t>а</w:t>
      </w:r>
      <w:r w:rsidRPr="008409B4">
        <w:rPr>
          <w:rFonts w:ascii="Times New Roman" w:hAnsi="Times New Roman" w:cs="Times New Roman"/>
          <w:sz w:val="24"/>
          <w:szCs w:val="24"/>
        </w:rPr>
        <w:t>тельству. На приеме у судьи представитель районного отдела образования (органа опеки) заявил, что гражданское дело возбуждено ошибочно и его должен рассматривать другой суд.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09B4">
        <w:rPr>
          <w:rFonts w:ascii="Times New Roman" w:hAnsi="Times New Roman" w:cs="Times New Roman"/>
          <w:iCs/>
          <w:sz w:val="24"/>
          <w:szCs w:val="24"/>
        </w:rPr>
        <w:t>Как должен поступить районный судья? Расскажите о родовой подсудности гражда</w:t>
      </w:r>
      <w:r w:rsidRPr="008409B4">
        <w:rPr>
          <w:rFonts w:ascii="Times New Roman" w:hAnsi="Times New Roman" w:cs="Times New Roman"/>
          <w:iCs/>
          <w:sz w:val="24"/>
          <w:szCs w:val="24"/>
        </w:rPr>
        <w:t>н</w:t>
      </w:r>
      <w:r w:rsidRPr="008409B4">
        <w:rPr>
          <w:rFonts w:ascii="Times New Roman" w:hAnsi="Times New Roman" w:cs="Times New Roman"/>
          <w:iCs/>
          <w:sz w:val="24"/>
          <w:szCs w:val="24"/>
        </w:rPr>
        <w:t>ских дел и подсудности данного дела.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9B4" w:rsidRPr="00C7420E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Тема «Процессуальные сроки, судебные расходы, извещения и вызовы»</w:t>
      </w: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>Используя  ГПК  РФ</w:t>
      </w:r>
      <w:r w:rsidR="00C7420E">
        <w:rPr>
          <w:rFonts w:ascii="Times New Roman" w:hAnsi="Times New Roman" w:cs="Times New Roman"/>
          <w:sz w:val="24"/>
          <w:szCs w:val="24"/>
        </w:rPr>
        <w:t>,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409B4"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09B4">
        <w:rPr>
          <w:rFonts w:ascii="Times New Roman" w:hAnsi="Times New Roman" w:cs="Times New Roman"/>
          <w:sz w:val="24"/>
          <w:szCs w:val="24"/>
        </w:rPr>
        <w:t xml:space="preserve">19 марта 2012 г. судья </w:t>
      </w:r>
      <w:proofErr w:type="spellStart"/>
      <w:r w:rsidRPr="008409B4">
        <w:rPr>
          <w:rFonts w:ascii="Times New Roman" w:hAnsi="Times New Roman" w:cs="Times New Roman"/>
          <w:sz w:val="24"/>
          <w:szCs w:val="24"/>
        </w:rPr>
        <w:t>Зюзинского</w:t>
      </w:r>
      <w:proofErr w:type="spellEnd"/>
      <w:r w:rsidRPr="008409B4">
        <w:rPr>
          <w:rFonts w:ascii="Times New Roman" w:hAnsi="Times New Roman" w:cs="Times New Roman"/>
          <w:sz w:val="24"/>
          <w:szCs w:val="24"/>
        </w:rPr>
        <w:t xml:space="preserve"> районного суда г. Москвы объявил решение об о</w:t>
      </w:r>
      <w:r w:rsidRPr="008409B4">
        <w:rPr>
          <w:rFonts w:ascii="Times New Roman" w:hAnsi="Times New Roman" w:cs="Times New Roman"/>
          <w:sz w:val="24"/>
          <w:szCs w:val="24"/>
        </w:rPr>
        <w:t>т</w:t>
      </w:r>
      <w:r w:rsidRPr="008409B4">
        <w:rPr>
          <w:rFonts w:ascii="Times New Roman" w:hAnsi="Times New Roman" w:cs="Times New Roman"/>
          <w:sz w:val="24"/>
          <w:szCs w:val="24"/>
        </w:rPr>
        <w:t xml:space="preserve">казе в удовлетворении иска </w:t>
      </w:r>
      <w:proofErr w:type="spellStart"/>
      <w:r w:rsidRPr="008409B4">
        <w:rPr>
          <w:rFonts w:ascii="Times New Roman" w:hAnsi="Times New Roman" w:cs="Times New Roman"/>
          <w:sz w:val="24"/>
          <w:szCs w:val="24"/>
        </w:rPr>
        <w:t>Месяцева</w:t>
      </w:r>
      <w:proofErr w:type="spellEnd"/>
      <w:r w:rsidRPr="008409B4">
        <w:rPr>
          <w:rFonts w:ascii="Times New Roman" w:hAnsi="Times New Roman" w:cs="Times New Roman"/>
          <w:sz w:val="24"/>
          <w:szCs w:val="24"/>
        </w:rPr>
        <w:t xml:space="preserve"> И.И. о выселении из принадлежащей ему на праве со</w:t>
      </w:r>
      <w:r w:rsidRPr="008409B4">
        <w:rPr>
          <w:rFonts w:ascii="Times New Roman" w:hAnsi="Times New Roman" w:cs="Times New Roman"/>
          <w:sz w:val="24"/>
          <w:szCs w:val="24"/>
        </w:rPr>
        <w:t>б</w:t>
      </w:r>
      <w:r w:rsidRPr="008409B4">
        <w:rPr>
          <w:rFonts w:ascii="Times New Roman" w:hAnsi="Times New Roman" w:cs="Times New Roman"/>
          <w:sz w:val="24"/>
          <w:szCs w:val="24"/>
        </w:rPr>
        <w:t xml:space="preserve">ственности квартиры его дочери </w:t>
      </w:r>
      <w:proofErr w:type="spellStart"/>
      <w:r w:rsidRPr="008409B4">
        <w:rPr>
          <w:rFonts w:ascii="Times New Roman" w:hAnsi="Times New Roman" w:cs="Times New Roman"/>
          <w:sz w:val="24"/>
          <w:szCs w:val="24"/>
        </w:rPr>
        <w:t>Месяцевой</w:t>
      </w:r>
      <w:proofErr w:type="spellEnd"/>
      <w:r w:rsidRPr="008409B4">
        <w:rPr>
          <w:rFonts w:ascii="Times New Roman" w:hAnsi="Times New Roman" w:cs="Times New Roman"/>
          <w:sz w:val="24"/>
          <w:szCs w:val="24"/>
        </w:rPr>
        <w:t xml:space="preserve"> В.И. и ее мужа </w:t>
      </w:r>
      <w:proofErr w:type="spellStart"/>
      <w:r w:rsidRPr="008409B4">
        <w:rPr>
          <w:rFonts w:ascii="Times New Roman" w:hAnsi="Times New Roman" w:cs="Times New Roman"/>
          <w:sz w:val="24"/>
          <w:szCs w:val="24"/>
        </w:rPr>
        <w:t>Днева</w:t>
      </w:r>
      <w:proofErr w:type="spellEnd"/>
      <w:r w:rsidRPr="008409B4">
        <w:rPr>
          <w:rFonts w:ascii="Times New Roman" w:hAnsi="Times New Roman" w:cs="Times New Roman"/>
          <w:sz w:val="24"/>
          <w:szCs w:val="24"/>
        </w:rPr>
        <w:t xml:space="preserve"> П.В. В судебном засед</w:t>
      </w:r>
      <w:r w:rsidRPr="008409B4">
        <w:rPr>
          <w:rFonts w:ascii="Times New Roman" w:hAnsi="Times New Roman" w:cs="Times New Roman"/>
          <w:sz w:val="24"/>
          <w:szCs w:val="24"/>
        </w:rPr>
        <w:t>а</w:t>
      </w:r>
      <w:r w:rsidRPr="008409B4">
        <w:rPr>
          <w:rFonts w:ascii="Times New Roman" w:hAnsi="Times New Roman" w:cs="Times New Roman"/>
          <w:sz w:val="24"/>
          <w:szCs w:val="24"/>
        </w:rPr>
        <w:t>нии при объявлении судебного решения Месяцев В.И. отсутствовал.</w:t>
      </w:r>
      <w:proofErr w:type="gramEnd"/>
      <w:r w:rsidRPr="008409B4">
        <w:rPr>
          <w:rFonts w:ascii="Times New Roman" w:hAnsi="Times New Roman" w:cs="Times New Roman"/>
          <w:sz w:val="24"/>
          <w:szCs w:val="24"/>
        </w:rPr>
        <w:t xml:space="preserve"> Мотивированное реш</w:t>
      </w:r>
      <w:r w:rsidRPr="008409B4">
        <w:rPr>
          <w:rFonts w:ascii="Times New Roman" w:hAnsi="Times New Roman" w:cs="Times New Roman"/>
          <w:sz w:val="24"/>
          <w:szCs w:val="24"/>
        </w:rPr>
        <w:t>е</w:t>
      </w:r>
      <w:r w:rsidRPr="008409B4">
        <w:rPr>
          <w:rFonts w:ascii="Times New Roman" w:hAnsi="Times New Roman" w:cs="Times New Roman"/>
          <w:sz w:val="24"/>
          <w:szCs w:val="24"/>
        </w:rPr>
        <w:t>ние было изготовлено только 1 апреля 2012 г. Копию судебного решения в канцелярии суда Месяцев И.И. получил 11 апреля 2012 г., в связи с тем, что ранее обратиться в суд за копией решения он не мог, так как находился в больнице на лечении.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 xml:space="preserve">13 мая 2012 г. в суд первой инстанции по почте поступила апелляционная жалоба </w:t>
      </w:r>
      <w:proofErr w:type="spellStart"/>
      <w:r w:rsidRPr="008409B4">
        <w:rPr>
          <w:rFonts w:ascii="Times New Roman" w:hAnsi="Times New Roman" w:cs="Times New Roman"/>
          <w:sz w:val="24"/>
          <w:szCs w:val="24"/>
        </w:rPr>
        <w:t>М</w:t>
      </w:r>
      <w:r w:rsidRPr="008409B4">
        <w:rPr>
          <w:rFonts w:ascii="Times New Roman" w:hAnsi="Times New Roman" w:cs="Times New Roman"/>
          <w:sz w:val="24"/>
          <w:szCs w:val="24"/>
        </w:rPr>
        <w:t>е</w:t>
      </w:r>
      <w:r w:rsidRPr="008409B4">
        <w:rPr>
          <w:rFonts w:ascii="Times New Roman" w:hAnsi="Times New Roman" w:cs="Times New Roman"/>
          <w:sz w:val="24"/>
          <w:szCs w:val="24"/>
        </w:rPr>
        <w:t>сяцева</w:t>
      </w:r>
      <w:proofErr w:type="spellEnd"/>
      <w:r w:rsidRPr="008409B4">
        <w:rPr>
          <w:rFonts w:ascii="Times New Roman" w:hAnsi="Times New Roman" w:cs="Times New Roman"/>
          <w:sz w:val="24"/>
          <w:szCs w:val="24"/>
        </w:rPr>
        <w:t xml:space="preserve"> И.И. на решение от 19 марта 2012 г. Согласно оттиску почтового штемпеля на ко</w:t>
      </w:r>
      <w:r w:rsidRPr="008409B4">
        <w:rPr>
          <w:rFonts w:ascii="Times New Roman" w:hAnsi="Times New Roman" w:cs="Times New Roman"/>
          <w:sz w:val="24"/>
          <w:szCs w:val="24"/>
        </w:rPr>
        <w:t>н</w:t>
      </w:r>
      <w:r w:rsidRPr="008409B4">
        <w:rPr>
          <w:rFonts w:ascii="Times New Roman" w:hAnsi="Times New Roman" w:cs="Times New Roman"/>
          <w:sz w:val="24"/>
          <w:szCs w:val="24"/>
        </w:rPr>
        <w:t xml:space="preserve">верте, жалоба была направлена по почте 6 мая 2012 г. Суд вынес определение о возврате апелляционной жалобы со </w:t>
      </w:r>
      <w:proofErr w:type="gramStart"/>
      <w:r w:rsidRPr="008409B4">
        <w:rPr>
          <w:rFonts w:ascii="Times New Roman" w:hAnsi="Times New Roman" w:cs="Times New Roman"/>
          <w:sz w:val="24"/>
          <w:szCs w:val="24"/>
        </w:rPr>
        <w:t>ссылкой</w:t>
      </w:r>
      <w:proofErr w:type="gramEnd"/>
      <w:r w:rsidRPr="008409B4">
        <w:rPr>
          <w:rFonts w:ascii="Times New Roman" w:hAnsi="Times New Roman" w:cs="Times New Roman"/>
          <w:sz w:val="24"/>
          <w:szCs w:val="24"/>
        </w:rPr>
        <w:t xml:space="preserve"> на пропуск установленного законом срока на апелляц</w:t>
      </w:r>
      <w:r w:rsidRPr="008409B4">
        <w:rPr>
          <w:rFonts w:ascii="Times New Roman" w:hAnsi="Times New Roman" w:cs="Times New Roman"/>
          <w:sz w:val="24"/>
          <w:szCs w:val="24"/>
        </w:rPr>
        <w:t>и</w:t>
      </w:r>
      <w:r w:rsidRPr="008409B4">
        <w:rPr>
          <w:rFonts w:ascii="Times New Roman" w:hAnsi="Times New Roman" w:cs="Times New Roman"/>
          <w:sz w:val="24"/>
          <w:szCs w:val="24"/>
        </w:rPr>
        <w:t>онное обжалование. В определении суд указал, что срок на апелляционное обжалование и</w:t>
      </w:r>
      <w:r w:rsidRPr="008409B4">
        <w:rPr>
          <w:rFonts w:ascii="Times New Roman" w:hAnsi="Times New Roman" w:cs="Times New Roman"/>
          <w:sz w:val="24"/>
          <w:szCs w:val="24"/>
        </w:rPr>
        <w:t>с</w:t>
      </w:r>
      <w:r w:rsidRPr="008409B4">
        <w:rPr>
          <w:rFonts w:ascii="Times New Roman" w:hAnsi="Times New Roman" w:cs="Times New Roman"/>
          <w:sz w:val="24"/>
          <w:szCs w:val="24"/>
        </w:rPr>
        <w:t>тек 19 апреля 2012 г.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09B4">
        <w:rPr>
          <w:rFonts w:ascii="Times New Roman" w:hAnsi="Times New Roman" w:cs="Times New Roman"/>
          <w:iCs/>
          <w:sz w:val="24"/>
          <w:szCs w:val="24"/>
        </w:rPr>
        <w:t xml:space="preserve">Был ли соблюден </w:t>
      </w:r>
      <w:proofErr w:type="spellStart"/>
      <w:r w:rsidRPr="008409B4">
        <w:rPr>
          <w:rFonts w:ascii="Times New Roman" w:hAnsi="Times New Roman" w:cs="Times New Roman"/>
          <w:iCs/>
          <w:sz w:val="24"/>
          <w:szCs w:val="24"/>
        </w:rPr>
        <w:t>Месяцевым</w:t>
      </w:r>
      <w:proofErr w:type="spellEnd"/>
      <w:r w:rsidRPr="008409B4">
        <w:rPr>
          <w:rFonts w:ascii="Times New Roman" w:hAnsi="Times New Roman" w:cs="Times New Roman"/>
          <w:iCs/>
          <w:sz w:val="24"/>
          <w:szCs w:val="24"/>
        </w:rPr>
        <w:t xml:space="preserve"> И.И. срок на апелляционное обжалование? С каким с</w:t>
      </w:r>
      <w:r w:rsidRPr="008409B4">
        <w:rPr>
          <w:rFonts w:ascii="Times New Roman" w:hAnsi="Times New Roman" w:cs="Times New Roman"/>
          <w:iCs/>
          <w:sz w:val="24"/>
          <w:szCs w:val="24"/>
        </w:rPr>
        <w:t>о</w:t>
      </w:r>
      <w:r w:rsidRPr="008409B4">
        <w:rPr>
          <w:rFonts w:ascii="Times New Roman" w:hAnsi="Times New Roman" w:cs="Times New Roman"/>
          <w:iCs/>
          <w:sz w:val="24"/>
          <w:szCs w:val="24"/>
        </w:rPr>
        <w:t xml:space="preserve">бытием/действием закон связывает начало течения срока на апелляционное обжалование? Имеет ли значение дата получения </w:t>
      </w:r>
      <w:proofErr w:type="spellStart"/>
      <w:r w:rsidRPr="008409B4">
        <w:rPr>
          <w:rFonts w:ascii="Times New Roman" w:hAnsi="Times New Roman" w:cs="Times New Roman"/>
          <w:iCs/>
          <w:sz w:val="24"/>
          <w:szCs w:val="24"/>
        </w:rPr>
        <w:t>Месяцевым</w:t>
      </w:r>
      <w:proofErr w:type="spellEnd"/>
      <w:r w:rsidRPr="008409B4">
        <w:rPr>
          <w:rFonts w:ascii="Times New Roman" w:hAnsi="Times New Roman" w:cs="Times New Roman"/>
          <w:iCs/>
          <w:sz w:val="24"/>
          <w:szCs w:val="24"/>
        </w:rPr>
        <w:t xml:space="preserve"> И.И. копии судебного решения?  Должен ли был Месяцев И.И. ходатайствовать перед судом о восстановлении срока на апелляционное обжалование? Какие нарушения были допущены судом в изложенной правовой ситуации?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>Используя  ГПК  РФ</w:t>
      </w:r>
      <w:r w:rsidR="00C7420E">
        <w:rPr>
          <w:rFonts w:ascii="Times New Roman" w:hAnsi="Times New Roman" w:cs="Times New Roman"/>
          <w:sz w:val="24"/>
          <w:szCs w:val="24"/>
        </w:rPr>
        <w:t>,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409B4"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 xml:space="preserve">20 марта 2012 г. судом было составлено мотивированное судебное решение по иску Часова И.В. к </w:t>
      </w:r>
      <w:proofErr w:type="spellStart"/>
      <w:r w:rsidRPr="008409B4">
        <w:rPr>
          <w:rFonts w:ascii="Times New Roman" w:hAnsi="Times New Roman" w:cs="Times New Roman"/>
          <w:sz w:val="24"/>
          <w:szCs w:val="24"/>
        </w:rPr>
        <w:t>Минутову</w:t>
      </w:r>
      <w:proofErr w:type="spellEnd"/>
      <w:r w:rsidRPr="008409B4">
        <w:rPr>
          <w:rFonts w:ascii="Times New Roman" w:hAnsi="Times New Roman" w:cs="Times New Roman"/>
          <w:sz w:val="24"/>
          <w:szCs w:val="24"/>
        </w:rPr>
        <w:t xml:space="preserve"> К.С. о возврате суммы долга и уплате неустойки. В резолютивной части решения суд обязал </w:t>
      </w:r>
      <w:proofErr w:type="spellStart"/>
      <w:r w:rsidRPr="008409B4">
        <w:rPr>
          <w:rFonts w:ascii="Times New Roman" w:hAnsi="Times New Roman" w:cs="Times New Roman"/>
          <w:sz w:val="24"/>
          <w:szCs w:val="24"/>
        </w:rPr>
        <w:t>Минутова</w:t>
      </w:r>
      <w:proofErr w:type="spellEnd"/>
      <w:r w:rsidRPr="008409B4">
        <w:rPr>
          <w:rFonts w:ascii="Times New Roman" w:hAnsi="Times New Roman" w:cs="Times New Roman"/>
          <w:sz w:val="24"/>
          <w:szCs w:val="24"/>
        </w:rPr>
        <w:t xml:space="preserve"> К.С. вернуть Часову И.В. 1 000 </w:t>
      </w:r>
      <w:proofErr w:type="spellStart"/>
      <w:r w:rsidRPr="008409B4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8409B4">
        <w:rPr>
          <w:rFonts w:ascii="Times New Roman" w:hAnsi="Times New Roman" w:cs="Times New Roman"/>
          <w:sz w:val="24"/>
          <w:szCs w:val="24"/>
        </w:rPr>
        <w:t xml:space="preserve"> руб. по договору </w:t>
      </w:r>
      <w:r w:rsidRPr="008409B4">
        <w:rPr>
          <w:rFonts w:ascii="Times New Roman" w:hAnsi="Times New Roman" w:cs="Times New Roman"/>
          <w:sz w:val="24"/>
          <w:szCs w:val="24"/>
        </w:rPr>
        <w:lastRenderedPageBreak/>
        <w:t>займа. Однако требование о выплате договорной неустойки, хотя и рассматривалось в ходе судебного разбирательства, судом в судебном решении разрешено не было.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>22 апреля 2012 г. Часов И.В. обратился в суд с заявлением о принятии дополнител</w:t>
      </w:r>
      <w:r w:rsidRPr="008409B4">
        <w:rPr>
          <w:rFonts w:ascii="Times New Roman" w:hAnsi="Times New Roman" w:cs="Times New Roman"/>
          <w:sz w:val="24"/>
          <w:szCs w:val="24"/>
        </w:rPr>
        <w:t>ь</w:t>
      </w:r>
      <w:r w:rsidRPr="008409B4">
        <w:rPr>
          <w:rFonts w:ascii="Times New Roman" w:hAnsi="Times New Roman" w:cs="Times New Roman"/>
          <w:sz w:val="24"/>
          <w:szCs w:val="24"/>
        </w:rPr>
        <w:t>ного решения в порядке ст. 201 ГПК РФ. Часов И.В. рассудил, что решение уже вступило в законную силу 20 апреля 2012 г. (суббота) и, значит, для удовлетворения его требования н</w:t>
      </w:r>
      <w:r w:rsidRPr="008409B4">
        <w:rPr>
          <w:rFonts w:ascii="Times New Roman" w:hAnsi="Times New Roman" w:cs="Times New Roman"/>
          <w:sz w:val="24"/>
          <w:szCs w:val="24"/>
        </w:rPr>
        <w:t>е</w:t>
      </w:r>
      <w:r w:rsidRPr="008409B4">
        <w:rPr>
          <w:rFonts w:ascii="Times New Roman" w:hAnsi="Times New Roman" w:cs="Times New Roman"/>
          <w:sz w:val="24"/>
          <w:szCs w:val="24"/>
        </w:rPr>
        <w:t>обходимо также представить в суд ходатайство о восстановлении пропущенного процесс</w:t>
      </w:r>
      <w:r w:rsidRPr="008409B4">
        <w:rPr>
          <w:rFonts w:ascii="Times New Roman" w:hAnsi="Times New Roman" w:cs="Times New Roman"/>
          <w:sz w:val="24"/>
          <w:szCs w:val="24"/>
        </w:rPr>
        <w:t>у</w:t>
      </w:r>
      <w:r w:rsidRPr="008409B4">
        <w:rPr>
          <w:rFonts w:ascii="Times New Roman" w:hAnsi="Times New Roman" w:cs="Times New Roman"/>
          <w:sz w:val="24"/>
          <w:szCs w:val="24"/>
        </w:rPr>
        <w:t>ального срока. Определением суда в удовлетворении ходатайства о восстановлении проце</w:t>
      </w:r>
      <w:r w:rsidRPr="008409B4">
        <w:rPr>
          <w:rFonts w:ascii="Times New Roman" w:hAnsi="Times New Roman" w:cs="Times New Roman"/>
          <w:sz w:val="24"/>
          <w:szCs w:val="24"/>
        </w:rPr>
        <w:t>с</w:t>
      </w:r>
      <w:r w:rsidRPr="008409B4">
        <w:rPr>
          <w:rFonts w:ascii="Times New Roman" w:hAnsi="Times New Roman" w:cs="Times New Roman"/>
          <w:sz w:val="24"/>
          <w:szCs w:val="24"/>
        </w:rPr>
        <w:t>суального срока было отказано на основании того, что закон не предусматривает право лица обращаться в суд с ходатайством о восстановлении срока подачи заявления о вынесении д</w:t>
      </w:r>
      <w:r w:rsidRPr="008409B4">
        <w:rPr>
          <w:rFonts w:ascii="Times New Roman" w:hAnsi="Times New Roman" w:cs="Times New Roman"/>
          <w:sz w:val="24"/>
          <w:szCs w:val="24"/>
        </w:rPr>
        <w:t>о</w:t>
      </w:r>
      <w:r w:rsidRPr="008409B4">
        <w:rPr>
          <w:rFonts w:ascii="Times New Roman" w:hAnsi="Times New Roman" w:cs="Times New Roman"/>
          <w:sz w:val="24"/>
          <w:szCs w:val="24"/>
        </w:rPr>
        <w:t>полнительного судебного решения.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09B4">
        <w:rPr>
          <w:rFonts w:ascii="Times New Roman" w:hAnsi="Times New Roman" w:cs="Times New Roman"/>
          <w:iCs/>
          <w:sz w:val="24"/>
          <w:szCs w:val="24"/>
        </w:rPr>
        <w:t>Оцените действия суда. Обосновано ли вынесенное судом определение?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09B4">
        <w:rPr>
          <w:rFonts w:ascii="Times New Roman" w:hAnsi="Times New Roman" w:cs="Times New Roman"/>
          <w:iCs/>
          <w:sz w:val="24"/>
          <w:szCs w:val="24"/>
        </w:rPr>
        <w:t>Определите момент начала и окончания течения срока вступления судебного решения в законную силу в приведенной правовой ситуации.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09B4" w:rsidRPr="00C7420E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7420E">
        <w:rPr>
          <w:rFonts w:ascii="Times New Roman" w:hAnsi="Times New Roman" w:cs="Times New Roman"/>
          <w:b/>
          <w:iCs/>
          <w:sz w:val="24"/>
          <w:szCs w:val="24"/>
        </w:rPr>
        <w:t>Тема «Судебные доказательства»</w:t>
      </w: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>Используя  ГПК  РФ</w:t>
      </w:r>
      <w:r w:rsidR="00C7420E">
        <w:rPr>
          <w:rFonts w:ascii="Times New Roman" w:hAnsi="Times New Roman" w:cs="Times New Roman"/>
          <w:sz w:val="24"/>
          <w:szCs w:val="24"/>
        </w:rPr>
        <w:t>,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409B4"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 xml:space="preserve">Ванин И.Н., проживающий по адресу: </w:t>
      </w:r>
      <w:proofErr w:type="gramStart"/>
      <w:r w:rsidRPr="008409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409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09B4">
        <w:rPr>
          <w:rFonts w:ascii="Times New Roman" w:hAnsi="Times New Roman" w:cs="Times New Roman"/>
          <w:sz w:val="24"/>
          <w:szCs w:val="24"/>
        </w:rPr>
        <w:t>Окск</w:t>
      </w:r>
      <w:proofErr w:type="spellEnd"/>
      <w:r w:rsidRPr="008409B4">
        <w:rPr>
          <w:rFonts w:ascii="Times New Roman" w:hAnsi="Times New Roman" w:cs="Times New Roman"/>
          <w:sz w:val="24"/>
          <w:szCs w:val="24"/>
        </w:rPr>
        <w:t>, ул. Лапина, д. 6, кв. 3, обратился в суд с иском к ООО «Зенит» об устранении препятствий в пользовании своей квартирой. Истец утверждал, что крыша принадлежащего ответчику магазина примыкает непосредственно к стене жилого дома на уровне окон квартиры истца, и это приводит к тому, что зимой снег заносит окна, а летом от крыши отражается тепло и в квартире значительно повышается те</w:t>
      </w:r>
      <w:r w:rsidRPr="008409B4">
        <w:rPr>
          <w:rFonts w:ascii="Times New Roman" w:hAnsi="Times New Roman" w:cs="Times New Roman"/>
          <w:sz w:val="24"/>
          <w:szCs w:val="24"/>
        </w:rPr>
        <w:t>м</w:t>
      </w:r>
      <w:r w:rsidRPr="008409B4">
        <w:rPr>
          <w:rFonts w:ascii="Times New Roman" w:hAnsi="Times New Roman" w:cs="Times New Roman"/>
          <w:sz w:val="24"/>
          <w:szCs w:val="24"/>
        </w:rPr>
        <w:t>пература, тем самым создаются невозможные для проживания условия.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>Решением Окского городского суда в иске было отказано. Разрешая спор, суд устан</w:t>
      </w:r>
      <w:r w:rsidRPr="008409B4">
        <w:rPr>
          <w:rFonts w:ascii="Times New Roman" w:hAnsi="Times New Roman" w:cs="Times New Roman"/>
          <w:sz w:val="24"/>
          <w:szCs w:val="24"/>
        </w:rPr>
        <w:t>о</w:t>
      </w:r>
      <w:r w:rsidRPr="008409B4">
        <w:rPr>
          <w:rFonts w:ascii="Times New Roman" w:hAnsi="Times New Roman" w:cs="Times New Roman"/>
          <w:sz w:val="24"/>
          <w:szCs w:val="24"/>
        </w:rPr>
        <w:t>вил, что пристроенное к жилому дому здание магазина не создает препятствий в пользовании истцом квартирой. Решение основывалось на заключении эксперта о соответствии здания магазина проектной документации и требованиям строительных норм и правил.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 xml:space="preserve">В 2013 г. с иском к ООО «Зенит» об устранении препятствий в пользовании своей квартирой обратился </w:t>
      </w:r>
      <w:proofErr w:type="spellStart"/>
      <w:r w:rsidRPr="008409B4">
        <w:rPr>
          <w:rFonts w:ascii="Times New Roman" w:hAnsi="Times New Roman" w:cs="Times New Roman"/>
          <w:sz w:val="24"/>
          <w:szCs w:val="24"/>
        </w:rPr>
        <w:t>Шанин</w:t>
      </w:r>
      <w:proofErr w:type="spellEnd"/>
      <w:r w:rsidRPr="008409B4">
        <w:rPr>
          <w:rFonts w:ascii="Times New Roman" w:hAnsi="Times New Roman" w:cs="Times New Roman"/>
          <w:sz w:val="24"/>
          <w:szCs w:val="24"/>
        </w:rPr>
        <w:t xml:space="preserve"> А.А., проживающий по адресу: г. </w:t>
      </w:r>
      <w:proofErr w:type="spellStart"/>
      <w:r w:rsidRPr="008409B4">
        <w:rPr>
          <w:rFonts w:ascii="Times New Roman" w:hAnsi="Times New Roman" w:cs="Times New Roman"/>
          <w:sz w:val="24"/>
          <w:szCs w:val="24"/>
        </w:rPr>
        <w:t>Окск</w:t>
      </w:r>
      <w:proofErr w:type="spellEnd"/>
      <w:r w:rsidRPr="008409B4">
        <w:rPr>
          <w:rFonts w:ascii="Times New Roman" w:hAnsi="Times New Roman" w:cs="Times New Roman"/>
          <w:sz w:val="24"/>
          <w:szCs w:val="24"/>
        </w:rPr>
        <w:t>, ул. Лапина, д. 6, кв. 1. Истец указал, что принадлежащее организации здание магазина, пристроенное к жилому д</w:t>
      </w:r>
      <w:r w:rsidRPr="008409B4">
        <w:rPr>
          <w:rFonts w:ascii="Times New Roman" w:hAnsi="Times New Roman" w:cs="Times New Roman"/>
          <w:sz w:val="24"/>
          <w:szCs w:val="24"/>
        </w:rPr>
        <w:t>о</w:t>
      </w:r>
      <w:r w:rsidRPr="008409B4">
        <w:rPr>
          <w:rFonts w:ascii="Times New Roman" w:hAnsi="Times New Roman" w:cs="Times New Roman"/>
          <w:sz w:val="24"/>
          <w:szCs w:val="24"/>
        </w:rPr>
        <w:t xml:space="preserve">му, имеет плохую звукоизоляцию, вследствие чего в его квартире постоянно слышен шум, что создает невозможные условия для проживания. 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>Суд отказал в удовлетворении иска, поскольку вступившим в законную силу решен</w:t>
      </w:r>
      <w:r w:rsidRPr="008409B4">
        <w:rPr>
          <w:rFonts w:ascii="Times New Roman" w:hAnsi="Times New Roman" w:cs="Times New Roman"/>
          <w:sz w:val="24"/>
          <w:szCs w:val="24"/>
        </w:rPr>
        <w:t>и</w:t>
      </w:r>
      <w:r w:rsidRPr="008409B4">
        <w:rPr>
          <w:rFonts w:ascii="Times New Roman" w:hAnsi="Times New Roman" w:cs="Times New Roman"/>
          <w:sz w:val="24"/>
          <w:szCs w:val="24"/>
        </w:rPr>
        <w:t>ем суда, вынесенным по иску Ванина С.В. к ООО «Зенит», было установлено, что здание м</w:t>
      </w:r>
      <w:r w:rsidRPr="008409B4">
        <w:rPr>
          <w:rFonts w:ascii="Times New Roman" w:hAnsi="Times New Roman" w:cs="Times New Roman"/>
          <w:sz w:val="24"/>
          <w:szCs w:val="24"/>
        </w:rPr>
        <w:t>а</w:t>
      </w:r>
      <w:r w:rsidRPr="008409B4">
        <w:rPr>
          <w:rFonts w:ascii="Times New Roman" w:hAnsi="Times New Roman" w:cs="Times New Roman"/>
          <w:sz w:val="24"/>
          <w:szCs w:val="24"/>
        </w:rPr>
        <w:t xml:space="preserve">газина не создает препятствий в пользовании квартирами в жилом доме по адресу: </w:t>
      </w:r>
      <w:proofErr w:type="gramStart"/>
      <w:r w:rsidRPr="008409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409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09B4">
        <w:rPr>
          <w:rFonts w:ascii="Times New Roman" w:hAnsi="Times New Roman" w:cs="Times New Roman"/>
          <w:sz w:val="24"/>
          <w:szCs w:val="24"/>
        </w:rPr>
        <w:t>Окск</w:t>
      </w:r>
      <w:proofErr w:type="spellEnd"/>
      <w:r w:rsidRPr="008409B4">
        <w:rPr>
          <w:rFonts w:ascii="Times New Roman" w:hAnsi="Times New Roman" w:cs="Times New Roman"/>
          <w:sz w:val="24"/>
          <w:szCs w:val="24"/>
        </w:rPr>
        <w:t xml:space="preserve">, </w:t>
      </w:r>
      <w:r w:rsidRPr="008409B4">
        <w:rPr>
          <w:rFonts w:ascii="Times New Roman" w:hAnsi="Times New Roman" w:cs="Times New Roman"/>
          <w:sz w:val="24"/>
          <w:szCs w:val="24"/>
        </w:rPr>
        <w:lastRenderedPageBreak/>
        <w:t>ул. Лапина, д. 6. Данный факт имеет преюдициальное значение, не доказывается вновь и не подлежит оспариванию при рассмотрении другого гражданского дела.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09B4">
        <w:rPr>
          <w:rFonts w:ascii="Times New Roman" w:hAnsi="Times New Roman" w:cs="Times New Roman"/>
          <w:iCs/>
          <w:sz w:val="24"/>
          <w:szCs w:val="24"/>
        </w:rPr>
        <w:t>Есть ли основания для обжалования решения суда?</w:t>
      </w: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>Используя  ГПК  РФ</w:t>
      </w:r>
      <w:r w:rsidR="00C7420E">
        <w:rPr>
          <w:rFonts w:ascii="Times New Roman" w:hAnsi="Times New Roman" w:cs="Times New Roman"/>
          <w:sz w:val="24"/>
          <w:szCs w:val="24"/>
        </w:rPr>
        <w:t>,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409B4"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8409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409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09B4">
        <w:rPr>
          <w:rFonts w:ascii="Times New Roman" w:hAnsi="Times New Roman" w:cs="Times New Roman"/>
          <w:sz w:val="24"/>
          <w:szCs w:val="24"/>
        </w:rPr>
        <w:t>Северокамска</w:t>
      </w:r>
      <w:proofErr w:type="spellEnd"/>
      <w:r w:rsidRPr="008409B4">
        <w:rPr>
          <w:rFonts w:ascii="Times New Roman" w:hAnsi="Times New Roman" w:cs="Times New Roman"/>
          <w:sz w:val="24"/>
          <w:szCs w:val="24"/>
        </w:rPr>
        <w:t xml:space="preserve"> обратилась в суд с иском о расторжении договора социального найма жилого помещения, заключенного с Шубиным Т.П., в связи с системат</w:t>
      </w:r>
      <w:r w:rsidRPr="008409B4">
        <w:rPr>
          <w:rFonts w:ascii="Times New Roman" w:hAnsi="Times New Roman" w:cs="Times New Roman"/>
          <w:sz w:val="24"/>
          <w:szCs w:val="24"/>
        </w:rPr>
        <w:t>и</w:t>
      </w:r>
      <w:r w:rsidRPr="008409B4">
        <w:rPr>
          <w:rFonts w:ascii="Times New Roman" w:hAnsi="Times New Roman" w:cs="Times New Roman"/>
          <w:sz w:val="24"/>
          <w:szCs w:val="24"/>
        </w:rPr>
        <w:t>ческим нарушением прав и законных интересов соседей, которое делает невозможным с</w:t>
      </w:r>
      <w:r w:rsidRPr="008409B4">
        <w:rPr>
          <w:rFonts w:ascii="Times New Roman" w:hAnsi="Times New Roman" w:cs="Times New Roman"/>
          <w:sz w:val="24"/>
          <w:szCs w:val="24"/>
        </w:rPr>
        <w:t>о</w:t>
      </w:r>
      <w:r w:rsidRPr="008409B4">
        <w:rPr>
          <w:rFonts w:ascii="Times New Roman" w:hAnsi="Times New Roman" w:cs="Times New Roman"/>
          <w:sz w:val="24"/>
          <w:szCs w:val="24"/>
        </w:rPr>
        <w:t xml:space="preserve">вместное проживание в одном жилом помещении. </w:t>
      </w:r>
      <w:proofErr w:type="gramStart"/>
      <w:r w:rsidRPr="008409B4">
        <w:rPr>
          <w:rFonts w:ascii="Times New Roman" w:hAnsi="Times New Roman" w:cs="Times New Roman"/>
          <w:sz w:val="24"/>
          <w:szCs w:val="24"/>
        </w:rPr>
        <w:t>В качестве свидетелей он просил вызвать соседей по квартире Демина К.Д. и Демину С.В., которые могут подтвердить, что ответчик постоянно оскорбляет их, нецензурно бранится, угрожает физической расправой, а также участкового уполномоченного Кукина И.М., к которому соседи неоднократно обращались с жалобами на поведение Шубина Т.П. К исковому заявлению прилагались копия решения с</w:t>
      </w:r>
      <w:r w:rsidRPr="008409B4">
        <w:rPr>
          <w:rFonts w:ascii="Times New Roman" w:hAnsi="Times New Roman" w:cs="Times New Roman"/>
          <w:sz w:val="24"/>
          <w:szCs w:val="24"/>
        </w:rPr>
        <w:t>у</w:t>
      </w:r>
      <w:r w:rsidRPr="008409B4">
        <w:rPr>
          <w:rFonts w:ascii="Times New Roman" w:hAnsi="Times New Roman" w:cs="Times New Roman"/>
          <w:sz w:val="24"/>
          <w:szCs w:val="24"/>
        </w:rPr>
        <w:t>да о расторжении с Шубиным Т.</w:t>
      </w:r>
      <w:proofErr w:type="gramEnd"/>
      <w:r w:rsidRPr="008409B4">
        <w:rPr>
          <w:rFonts w:ascii="Times New Roman" w:hAnsi="Times New Roman" w:cs="Times New Roman"/>
          <w:sz w:val="24"/>
          <w:szCs w:val="24"/>
        </w:rPr>
        <w:t xml:space="preserve">П. договора социального </w:t>
      </w:r>
      <w:proofErr w:type="gramStart"/>
      <w:r w:rsidRPr="008409B4">
        <w:rPr>
          <w:rFonts w:ascii="Times New Roman" w:hAnsi="Times New Roman" w:cs="Times New Roman"/>
          <w:sz w:val="24"/>
          <w:szCs w:val="24"/>
        </w:rPr>
        <w:t>найма</w:t>
      </w:r>
      <w:proofErr w:type="gramEnd"/>
      <w:r w:rsidRPr="008409B4">
        <w:rPr>
          <w:rFonts w:ascii="Times New Roman" w:hAnsi="Times New Roman" w:cs="Times New Roman"/>
          <w:sz w:val="24"/>
          <w:szCs w:val="24"/>
        </w:rPr>
        <w:t xml:space="preserve"> ранее занимаемого им жил</w:t>
      </w:r>
      <w:r w:rsidRPr="008409B4">
        <w:rPr>
          <w:rFonts w:ascii="Times New Roman" w:hAnsi="Times New Roman" w:cs="Times New Roman"/>
          <w:sz w:val="24"/>
          <w:szCs w:val="24"/>
        </w:rPr>
        <w:t>о</w:t>
      </w:r>
      <w:r w:rsidRPr="008409B4">
        <w:rPr>
          <w:rFonts w:ascii="Times New Roman" w:hAnsi="Times New Roman" w:cs="Times New Roman"/>
          <w:sz w:val="24"/>
          <w:szCs w:val="24"/>
        </w:rPr>
        <w:t>го помещения в г. Архангельске, что, по мнению истца, характеризует ответчика с негати</w:t>
      </w:r>
      <w:r w:rsidRPr="008409B4">
        <w:rPr>
          <w:rFonts w:ascii="Times New Roman" w:hAnsi="Times New Roman" w:cs="Times New Roman"/>
          <w:sz w:val="24"/>
          <w:szCs w:val="24"/>
        </w:rPr>
        <w:t>в</w:t>
      </w:r>
      <w:r w:rsidRPr="008409B4">
        <w:rPr>
          <w:rFonts w:ascii="Times New Roman" w:hAnsi="Times New Roman" w:cs="Times New Roman"/>
          <w:sz w:val="24"/>
          <w:szCs w:val="24"/>
        </w:rPr>
        <w:t>ной стороны.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>Ответчик, возражая против иска, просил допросить в качестве свидетеля соседа по дому Букина Т.С., который может подтвердить, что расторжение договора инициировано супругами Демиными, поскольку они хотят использовать занимаемую ответчиком комнату для личных нужд, а также то, что с этой целью супруги вступили в сговор с участковым уполномоченным. Кроме того, Шубин Т.П. представил положительную характеристику со своего места работы, а также выписку из истории болезни, содержащую сведения о том, что он длительное время страдает неврологическим заболеванием и ему противопоказано какое-либо нервное напряжение.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09B4">
        <w:rPr>
          <w:rFonts w:ascii="Times New Roman" w:hAnsi="Times New Roman" w:cs="Times New Roman"/>
          <w:iCs/>
          <w:sz w:val="24"/>
          <w:szCs w:val="24"/>
        </w:rPr>
        <w:t xml:space="preserve">Определите </w:t>
      </w:r>
      <w:proofErr w:type="spellStart"/>
      <w:r w:rsidRPr="008409B4">
        <w:rPr>
          <w:rFonts w:ascii="Times New Roman" w:hAnsi="Times New Roman" w:cs="Times New Roman"/>
          <w:iCs/>
          <w:sz w:val="24"/>
          <w:szCs w:val="24"/>
        </w:rPr>
        <w:t>относимость</w:t>
      </w:r>
      <w:proofErr w:type="spellEnd"/>
      <w:r w:rsidRPr="008409B4">
        <w:rPr>
          <w:rFonts w:ascii="Times New Roman" w:hAnsi="Times New Roman" w:cs="Times New Roman"/>
          <w:iCs/>
          <w:sz w:val="24"/>
          <w:szCs w:val="24"/>
        </w:rPr>
        <w:t xml:space="preserve"> фактов и доказательств по данному делу.</w:t>
      </w: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>Используя  ГПК  Р</w:t>
      </w:r>
      <w:r w:rsidRPr="00C7420E">
        <w:rPr>
          <w:rFonts w:ascii="Times New Roman" w:hAnsi="Times New Roman" w:cs="Times New Roman"/>
          <w:sz w:val="24"/>
          <w:szCs w:val="24"/>
        </w:rPr>
        <w:t>Ф</w:t>
      </w:r>
      <w:r w:rsidR="00C7420E" w:rsidRPr="00C7420E">
        <w:rPr>
          <w:rFonts w:ascii="Times New Roman" w:hAnsi="Times New Roman" w:cs="Times New Roman"/>
          <w:sz w:val="24"/>
          <w:szCs w:val="24"/>
        </w:rPr>
        <w:t>,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>Шмакова В.Д. обратилась в суд с иском к Ручкину И.Л. об установлении отцовства в отношении дочери Ирины. Для разъяснения вопроса, связанного с происхождением ребенка, судья назначил экспертизу, проводимую методом генетической дактилоскопии. Ответчик на экспертизу не явился, заявив, что проведение такой экспертизы унижает его достоинство, а также нарушает конституционное право на личную неприкосновенность. Ручкин И.Л. указал, что он не может быть отцом ребенка, поскольку длительное время отсутствовал в месте п</w:t>
      </w:r>
      <w:r w:rsidRPr="008409B4">
        <w:rPr>
          <w:rFonts w:ascii="Times New Roman" w:hAnsi="Times New Roman" w:cs="Times New Roman"/>
          <w:sz w:val="24"/>
          <w:szCs w:val="24"/>
        </w:rPr>
        <w:t>о</w:t>
      </w:r>
      <w:r w:rsidRPr="008409B4">
        <w:rPr>
          <w:rFonts w:ascii="Times New Roman" w:hAnsi="Times New Roman" w:cs="Times New Roman"/>
          <w:sz w:val="24"/>
          <w:szCs w:val="24"/>
        </w:rPr>
        <w:t>стоянного места жительства истицы, находясь в служебной командировке. В подтверждение этого ответчик представил письменные доказательства — авиационные билеты, командир</w:t>
      </w:r>
      <w:r w:rsidRPr="008409B4">
        <w:rPr>
          <w:rFonts w:ascii="Times New Roman" w:hAnsi="Times New Roman" w:cs="Times New Roman"/>
          <w:sz w:val="24"/>
          <w:szCs w:val="24"/>
        </w:rPr>
        <w:t>о</w:t>
      </w:r>
      <w:r w:rsidRPr="008409B4">
        <w:rPr>
          <w:rFonts w:ascii="Times New Roman" w:hAnsi="Times New Roman" w:cs="Times New Roman"/>
          <w:sz w:val="24"/>
          <w:szCs w:val="24"/>
        </w:rPr>
        <w:t>вочное удостоверение с отметками, содержащими даты пребывания ответчика на машин</w:t>
      </w:r>
      <w:r w:rsidRPr="008409B4">
        <w:rPr>
          <w:rFonts w:ascii="Times New Roman" w:hAnsi="Times New Roman" w:cs="Times New Roman"/>
          <w:sz w:val="24"/>
          <w:szCs w:val="24"/>
        </w:rPr>
        <w:t>о</w:t>
      </w:r>
      <w:r w:rsidRPr="008409B4">
        <w:rPr>
          <w:rFonts w:ascii="Times New Roman" w:hAnsi="Times New Roman" w:cs="Times New Roman"/>
          <w:sz w:val="24"/>
          <w:szCs w:val="24"/>
        </w:rPr>
        <w:t xml:space="preserve">строительном заводе в </w:t>
      </w:r>
      <w:proofErr w:type="gramStart"/>
      <w:r w:rsidRPr="008409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409B4">
        <w:rPr>
          <w:rFonts w:ascii="Times New Roman" w:hAnsi="Times New Roman" w:cs="Times New Roman"/>
          <w:sz w:val="24"/>
          <w:szCs w:val="24"/>
        </w:rPr>
        <w:t xml:space="preserve">. Котовске. Ответчик также заявил ходатайство о вызове и допросе в </w:t>
      </w:r>
      <w:r w:rsidRPr="008409B4">
        <w:rPr>
          <w:rFonts w:ascii="Times New Roman" w:hAnsi="Times New Roman" w:cs="Times New Roman"/>
          <w:sz w:val="24"/>
          <w:szCs w:val="24"/>
        </w:rPr>
        <w:lastRenderedPageBreak/>
        <w:t>качестве свидетелей находившихся с ним в командировке Галкина П.Р. и Крамаренко К.В., которые могут подтвердить, что Ручкин И.Л. постоянно пребывал в этом городе и не пок</w:t>
      </w:r>
      <w:r w:rsidRPr="008409B4">
        <w:rPr>
          <w:rFonts w:ascii="Times New Roman" w:hAnsi="Times New Roman" w:cs="Times New Roman"/>
          <w:sz w:val="24"/>
          <w:szCs w:val="24"/>
        </w:rPr>
        <w:t>и</w:t>
      </w:r>
      <w:r w:rsidRPr="008409B4">
        <w:rPr>
          <w:rFonts w:ascii="Times New Roman" w:hAnsi="Times New Roman" w:cs="Times New Roman"/>
          <w:sz w:val="24"/>
          <w:szCs w:val="24"/>
        </w:rPr>
        <w:t>дал его на протяжении всего срока командировки.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 xml:space="preserve">В судебном заседании Шмакова В.Д. пояснила, что ссылка ответчика на постоянное нахождение в </w:t>
      </w:r>
      <w:proofErr w:type="gramStart"/>
      <w:r w:rsidRPr="008409B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409B4">
        <w:rPr>
          <w:rFonts w:ascii="Times New Roman" w:hAnsi="Times New Roman" w:cs="Times New Roman"/>
          <w:sz w:val="24"/>
          <w:szCs w:val="24"/>
        </w:rPr>
        <w:t>. Котовске не соответствует действительности, так как он дважды приезжал из командировки в кратковременный отпуск и проживал у нее дома. Удовлетворяя исковые требования, судья в решении указал, что представленные ответчиком письменные доказ</w:t>
      </w:r>
      <w:r w:rsidRPr="008409B4">
        <w:rPr>
          <w:rFonts w:ascii="Times New Roman" w:hAnsi="Times New Roman" w:cs="Times New Roman"/>
          <w:sz w:val="24"/>
          <w:szCs w:val="24"/>
        </w:rPr>
        <w:t>а</w:t>
      </w:r>
      <w:r w:rsidRPr="008409B4">
        <w:rPr>
          <w:rFonts w:ascii="Times New Roman" w:hAnsi="Times New Roman" w:cs="Times New Roman"/>
          <w:sz w:val="24"/>
          <w:szCs w:val="24"/>
        </w:rPr>
        <w:t xml:space="preserve">тельства— </w:t>
      </w:r>
      <w:proofErr w:type="gramStart"/>
      <w:r w:rsidRPr="008409B4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8409B4">
        <w:rPr>
          <w:rFonts w:ascii="Times New Roman" w:hAnsi="Times New Roman" w:cs="Times New Roman"/>
          <w:sz w:val="24"/>
          <w:szCs w:val="24"/>
        </w:rPr>
        <w:t>свенные, так как из их содержания прямо не следует, что ответчик не отлучался из г. Котовска. В допросе же свидетелей нет необходимости, поскольку отказ Ручкина И.Л. от прохождения генетико-дактилоскопической экспертизы, позволяющей с высокой степ</w:t>
      </w:r>
      <w:r w:rsidRPr="008409B4">
        <w:rPr>
          <w:rFonts w:ascii="Times New Roman" w:hAnsi="Times New Roman" w:cs="Times New Roman"/>
          <w:sz w:val="24"/>
          <w:szCs w:val="24"/>
        </w:rPr>
        <w:t>е</w:t>
      </w:r>
      <w:r w:rsidRPr="008409B4">
        <w:rPr>
          <w:rFonts w:ascii="Times New Roman" w:hAnsi="Times New Roman" w:cs="Times New Roman"/>
          <w:sz w:val="24"/>
          <w:szCs w:val="24"/>
        </w:rPr>
        <w:t>нью достоверности определить происхождение ребенка от определенного лица, свидетельс</w:t>
      </w:r>
      <w:r w:rsidRPr="008409B4">
        <w:rPr>
          <w:rFonts w:ascii="Times New Roman" w:hAnsi="Times New Roman" w:cs="Times New Roman"/>
          <w:sz w:val="24"/>
          <w:szCs w:val="24"/>
        </w:rPr>
        <w:t>т</w:t>
      </w:r>
      <w:r w:rsidRPr="008409B4">
        <w:rPr>
          <w:rFonts w:ascii="Times New Roman" w:hAnsi="Times New Roman" w:cs="Times New Roman"/>
          <w:sz w:val="24"/>
          <w:szCs w:val="24"/>
        </w:rPr>
        <w:t xml:space="preserve">вует о том, что ответчик </w:t>
      </w:r>
      <w:proofErr w:type="gramStart"/>
      <w:r w:rsidRPr="008409B4">
        <w:rPr>
          <w:rFonts w:ascii="Times New Roman" w:hAnsi="Times New Roman" w:cs="Times New Roman"/>
          <w:sz w:val="24"/>
          <w:szCs w:val="24"/>
        </w:rPr>
        <w:t>является отцом</w:t>
      </w:r>
      <w:proofErr w:type="gramEnd"/>
      <w:r w:rsidRPr="008409B4">
        <w:rPr>
          <w:rFonts w:ascii="Times New Roman" w:hAnsi="Times New Roman" w:cs="Times New Roman"/>
          <w:sz w:val="24"/>
          <w:szCs w:val="24"/>
        </w:rPr>
        <w:t xml:space="preserve"> ребенку, и на основании п. 3 ст. 79 ГПК РФ этот факт может быть признан установленным.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09B4">
        <w:rPr>
          <w:rFonts w:ascii="Times New Roman" w:hAnsi="Times New Roman" w:cs="Times New Roman"/>
          <w:iCs/>
          <w:sz w:val="24"/>
          <w:szCs w:val="24"/>
        </w:rPr>
        <w:t>Какие требования к оценке доказатель</w:t>
      </w:r>
      <w:proofErr w:type="gramStart"/>
      <w:r w:rsidRPr="008409B4">
        <w:rPr>
          <w:rFonts w:ascii="Times New Roman" w:hAnsi="Times New Roman" w:cs="Times New Roman"/>
          <w:iCs/>
          <w:sz w:val="24"/>
          <w:szCs w:val="24"/>
        </w:rPr>
        <w:t>ств пр</w:t>
      </w:r>
      <w:proofErr w:type="gramEnd"/>
      <w:r w:rsidRPr="008409B4">
        <w:rPr>
          <w:rFonts w:ascii="Times New Roman" w:hAnsi="Times New Roman" w:cs="Times New Roman"/>
          <w:iCs/>
          <w:sz w:val="24"/>
          <w:szCs w:val="24"/>
        </w:rPr>
        <w:t>едъявляются законом? Есть ли у ответч</w:t>
      </w:r>
      <w:r w:rsidRPr="008409B4">
        <w:rPr>
          <w:rFonts w:ascii="Times New Roman" w:hAnsi="Times New Roman" w:cs="Times New Roman"/>
          <w:iCs/>
          <w:sz w:val="24"/>
          <w:szCs w:val="24"/>
        </w:rPr>
        <w:t>и</w:t>
      </w:r>
      <w:r w:rsidRPr="008409B4">
        <w:rPr>
          <w:rFonts w:ascii="Times New Roman" w:hAnsi="Times New Roman" w:cs="Times New Roman"/>
          <w:iCs/>
          <w:sz w:val="24"/>
          <w:szCs w:val="24"/>
        </w:rPr>
        <w:t>ка правовые основания для обжалования решения суда?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09B4" w:rsidRPr="00C7420E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7420E">
        <w:rPr>
          <w:rFonts w:ascii="Times New Roman" w:hAnsi="Times New Roman" w:cs="Times New Roman"/>
          <w:b/>
          <w:iCs/>
          <w:sz w:val="24"/>
          <w:szCs w:val="24"/>
        </w:rPr>
        <w:t>Тема «Апелляционное производство»</w:t>
      </w: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>Используя  ГПК  РФ</w:t>
      </w:r>
      <w:r w:rsidR="00C7420E">
        <w:rPr>
          <w:rFonts w:ascii="Times New Roman" w:hAnsi="Times New Roman" w:cs="Times New Roman"/>
          <w:sz w:val="24"/>
          <w:szCs w:val="24"/>
        </w:rPr>
        <w:t>,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409B4"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>Адвокат, назначенный судом в соответствии со ст. 50 ГПК РФ представителем отве</w:t>
      </w:r>
      <w:r w:rsidRPr="008409B4">
        <w:rPr>
          <w:rFonts w:ascii="Times New Roman" w:hAnsi="Times New Roman" w:cs="Times New Roman"/>
          <w:sz w:val="24"/>
          <w:szCs w:val="24"/>
        </w:rPr>
        <w:t>т</w:t>
      </w:r>
      <w:r w:rsidRPr="008409B4">
        <w:rPr>
          <w:rFonts w:ascii="Times New Roman" w:hAnsi="Times New Roman" w:cs="Times New Roman"/>
          <w:sz w:val="24"/>
          <w:szCs w:val="24"/>
        </w:rPr>
        <w:t>чика, место жительства которого неизвестно, подал апелляционную жалобу на решение З</w:t>
      </w:r>
      <w:r w:rsidRPr="008409B4">
        <w:rPr>
          <w:rFonts w:ascii="Times New Roman" w:hAnsi="Times New Roman" w:cs="Times New Roman"/>
          <w:sz w:val="24"/>
          <w:szCs w:val="24"/>
        </w:rPr>
        <w:t>а</w:t>
      </w:r>
      <w:r w:rsidRPr="008409B4">
        <w:rPr>
          <w:rFonts w:ascii="Times New Roman" w:hAnsi="Times New Roman" w:cs="Times New Roman"/>
          <w:sz w:val="24"/>
          <w:szCs w:val="24"/>
        </w:rPr>
        <w:t>москворецкого районного суда г. Москвы. Определением суда апелляционная жалоба была оставлена без движения, поскольку отсутствовала доверенность, удостоверяющая полном</w:t>
      </w:r>
      <w:r w:rsidRPr="008409B4">
        <w:rPr>
          <w:rFonts w:ascii="Times New Roman" w:hAnsi="Times New Roman" w:cs="Times New Roman"/>
          <w:sz w:val="24"/>
          <w:szCs w:val="24"/>
        </w:rPr>
        <w:t>о</w:t>
      </w:r>
      <w:r w:rsidRPr="008409B4">
        <w:rPr>
          <w:rFonts w:ascii="Times New Roman" w:hAnsi="Times New Roman" w:cs="Times New Roman"/>
          <w:sz w:val="24"/>
          <w:szCs w:val="24"/>
        </w:rPr>
        <w:t>чия адвоката.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09B4">
        <w:rPr>
          <w:rFonts w:ascii="Times New Roman" w:hAnsi="Times New Roman" w:cs="Times New Roman"/>
          <w:iCs/>
          <w:sz w:val="24"/>
          <w:szCs w:val="24"/>
        </w:rPr>
        <w:t>Соответствуют ли действия суда и адвоката закону?</w:t>
      </w: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>Используя  ГПК  РФ</w:t>
      </w:r>
      <w:r w:rsidR="00C7420E">
        <w:rPr>
          <w:rFonts w:ascii="Times New Roman" w:hAnsi="Times New Roman" w:cs="Times New Roman"/>
          <w:sz w:val="24"/>
          <w:szCs w:val="24"/>
        </w:rPr>
        <w:t>,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409B4"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 xml:space="preserve">Лицо, подавшее апелляционную жалобу, обратилось в суд с просьбой возвратить ему апелляционную жалобу. В удовлетворении просьбы было отказано, в связи с </w:t>
      </w:r>
      <w:proofErr w:type="gramStart"/>
      <w:r w:rsidRPr="008409B4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8409B4">
        <w:rPr>
          <w:rFonts w:ascii="Times New Roman" w:hAnsi="Times New Roman" w:cs="Times New Roman"/>
          <w:sz w:val="24"/>
          <w:szCs w:val="24"/>
        </w:rPr>
        <w:t xml:space="preserve"> что дело с апелляционной жалобой уже направлено в суд апелляционной инстанции.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09B4">
        <w:rPr>
          <w:rFonts w:ascii="Times New Roman" w:hAnsi="Times New Roman" w:cs="Times New Roman"/>
          <w:iCs/>
          <w:sz w:val="24"/>
          <w:szCs w:val="24"/>
        </w:rPr>
        <w:t>Какие разъяснения должен дать суд в этой ситуации?</w:t>
      </w: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>Используя  ГПК  РФ</w:t>
      </w:r>
      <w:r w:rsidR="00C7420E">
        <w:rPr>
          <w:rFonts w:ascii="Times New Roman" w:hAnsi="Times New Roman" w:cs="Times New Roman"/>
          <w:sz w:val="24"/>
          <w:szCs w:val="24"/>
        </w:rPr>
        <w:t>,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409B4"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8409B4" w:rsidRPr="00C7420E" w:rsidRDefault="008409B4" w:rsidP="00C7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 xml:space="preserve">При рассмотрении дела в суде апелляционной инстанции </w:t>
      </w:r>
      <w:proofErr w:type="spellStart"/>
      <w:r w:rsidRPr="008409B4">
        <w:rPr>
          <w:rFonts w:ascii="Times New Roman" w:hAnsi="Times New Roman" w:cs="Times New Roman"/>
          <w:sz w:val="24"/>
          <w:szCs w:val="24"/>
        </w:rPr>
        <w:t>Ромашкин</w:t>
      </w:r>
      <w:proofErr w:type="spellEnd"/>
      <w:r w:rsidRPr="008409B4">
        <w:rPr>
          <w:rFonts w:ascii="Times New Roman" w:hAnsi="Times New Roman" w:cs="Times New Roman"/>
          <w:sz w:val="24"/>
          <w:szCs w:val="24"/>
        </w:rPr>
        <w:t xml:space="preserve"> Г.И. обратился с ходатайством о допросе в качестве свидетелей его соседей по дому. Суд апелляционной и</w:t>
      </w:r>
      <w:r w:rsidRPr="008409B4">
        <w:rPr>
          <w:rFonts w:ascii="Times New Roman" w:hAnsi="Times New Roman" w:cs="Times New Roman"/>
          <w:sz w:val="24"/>
          <w:szCs w:val="24"/>
        </w:rPr>
        <w:t>н</w:t>
      </w:r>
      <w:r w:rsidRPr="008409B4">
        <w:rPr>
          <w:rFonts w:ascii="Times New Roman" w:hAnsi="Times New Roman" w:cs="Times New Roman"/>
          <w:sz w:val="24"/>
          <w:szCs w:val="24"/>
        </w:rPr>
        <w:t>станции отказал в удовлетворении ходатайства, указав, что при повторном рассмотрении д</w:t>
      </w:r>
      <w:r w:rsidRPr="008409B4">
        <w:rPr>
          <w:rFonts w:ascii="Times New Roman" w:hAnsi="Times New Roman" w:cs="Times New Roman"/>
          <w:sz w:val="24"/>
          <w:szCs w:val="24"/>
        </w:rPr>
        <w:t>е</w:t>
      </w:r>
      <w:r w:rsidRPr="008409B4">
        <w:rPr>
          <w:rFonts w:ascii="Times New Roman" w:hAnsi="Times New Roman" w:cs="Times New Roman"/>
          <w:sz w:val="24"/>
          <w:szCs w:val="24"/>
        </w:rPr>
        <w:t>ла он не вправе исследовать доказательства, которые не были предметом исследования при рассмотрении и разрешении дела судом первой инстанции.</w:t>
      </w:r>
      <w:r w:rsidR="00C7420E">
        <w:rPr>
          <w:rFonts w:ascii="Times New Roman" w:hAnsi="Times New Roman" w:cs="Times New Roman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iCs/>
          <w:sz w:val="24"/>
          <w:szCs w:val="24"/>
        </w:rPr>
        <w:t xml:space="preserve">Как действует в апелляционном </w:t>
      </w:r>
      <w:r w:rsidRPr="008409B4">
        <w:rPr>
          <w:rFonts w:ascii="Times New Roman" w:hAnsi="Times New Roman" w:cs="Times New Roman"/>
          <w:iCs/>
          <w:sz w:val="24"/>
          <w:szCs w:val="24"/>
        </w:rPr>
        <w:lastRenderedPageBreak/>
        <w:t>производстве принцип состязательности? Вправе ли суд апелляционной инстанции исслед</w:t>
      </w:r>
      <w:r w:rsidRPr="008409B4">
        <w:rPr>
          <w:rFonts w:ascii="Times New Roman" w:hAnsi="Times New Roman" w:cs="Times New Roman"/>
          <w:iCs/>
          <w:sz w:val="24"/>
          <w:szCs w:val="24"/>
        </w:rPr>
        <w:t>о</w:t>
      </w:r>
      <w:r w:rsidRPr="008409B4">
        <w:rPr>
          <w:rFonts w:ascii="Times New Roman" w:hAnsi="Times New Roman" w:cs="Times New Roman"/>
          <w:iCs/>
          <w:sz w:val="24"/>
          <w:szCs w:val="24"/>
        </w:rPr>
        <w:t>вать новые доказательства?</w:t>
      </w: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Задание 4.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>Используя  ГПК  РФ</w:t>
      </w:r>
      <w:r w:rsidR="00C7420E">
        <w:rPr>
          <w:rFonts w:ascii="Times New Roman" w:hAnsi="Times New Roman" w:cs="Times New Roman"/>
          <w:sz w:val="24"/>
          <w:szCs w:val="24"/>
        </w:rPr>
        <w:t>,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409B4"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8409B4" w:rsidRPr="00C7420E" w:rsidRDefault="008409B4" w:rsidP="00C742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>Зайцев Ф.Л. подал на решение суда первой инстанции апелляционную жалобу, в к</w:t>
      </w:r>
      <w:r w:rsidRPr="008409B4">
        <w:rPr>
          <w:rFonts w:ascii="Times New Roman" w:hAnsi="Times New Roman" w:cs="Times New Roman"/>
          <w:sz w:val="24"/>
          <w:szCs w:val="24"/>
        </w:rPr>
        <w:t>о</w:t>
      </w:r>
      <w:r w:rsidRPr="008409B4">
        <w:rPr>
          <w:rFonts w:ascii="Times New Roman" w:hAnsi="Times New Roman" w:cs="Times New Roman"/>
          <w:sz w:val="24"/>
          <w:szCs w:val="24"/>
        </w:rPr>
        <w:t>торой указал, что, являясь одним из соответчиков, не был надлежащим образом извещен о времени и месте судебного заседания. Суд апелляционной инстанции, считая, что данное н</w:t>
      </w:r>
      <w:r w:rsidRPr="008409B4">
        <w:rPr>
          <w:rFonts w:ascii="Times New Roman" w:hAnsi="Times New Roman" w:cs="Times New Roman"/>
          <w:sz w:val="24"/>
          <w:szCs w:val="24"/>
        </w:rPr>
        <w:t>а</w:t>
      </w:r>
      <w:r w:rsidRPr="008409B4">
        <w:rPr>
          <w:rFonts w:ascii="Times New Roman" w:hAnsi="Times New Roman" w:cs="Times New Roman"/>
          <w:sz w:val="24"/>
          <w:szCs w:val="24"/>
        </w:rPr>
        <w:t>рушение норм процессуального права, допущенное при рассмотрении дела в суде первой и</w:t>
      </w:r>
      <w:r w:rsidRPr="008409B4">
        <w:rPr>
          <w:rFonts w:ascii="Times New Roman" w:hAnsi="Times New Roman" w:cs="Times New Roman"/>
          <w:sz w:val="24"/>
          <w:szCs w:val="24"/>
        </w:rPr>
        <w:t>н</w:t>
      </w:r>
      <w:r w:rsidRPr="008409B4">
        <w:rPr>
          <w:rFonts w:ascii="Times New Roman" w:hAnsi="Times New Roman" w:cs="Times New Roman"/>
          <w:sz w:val="24"/>
          <w:szCs w:val="24"/>
        </w:rPr>
        <w:t>станции, не может быть исправлено в суде апелляционной инстанции, решение отменил и направил дело на новое рассмотрение.</w:t>
      </w:r>
      <w:r w:rsidR="00C7420E">
        <w:rPr>
          <w:rFonts w:ascii="Times New Roman" w:hAnsi="Times New Roman" w:cs="Times New Roman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iCs/>
          <w:sz w:val="24"/>
          <w:szCs w:val="24"/>
        </w:rPr>
        <w:t>Каковы основания для отмены или изменения реш</w:t>
      </w:r>
      <w:r w:rsidRPr="008409B4">
        <w:rPr>
          <w:rFonts w:ascii="Times New Roman" w:hAnsi="Times New Roman" w:cs="Times New Roman"/>
          <w:iCs/>
          <w:sz w:val="24"/>
          <w:szCs w:val="24"/>
        </w:rPr>
        <w:t>е</w:t>
      </w:r>
      <w:r w:rsidRPr="008409B4">
        <w:rPr>
          <w:rFonts w:ascii="Times New Roman" w:hAnsi="Times New Roman" w:cs="Times New Roman"/>
          <w:iCs/>
          <w:sz w:val="24"/>
          <w:szCs w:val="24"/>
        </w:rPr>
        <w:t>ния суда в апелляционном порядке? Каковы полномочия суда апелляционной инстанции? Как следует поступить суду в такой ситуации?</w:t>
      </w:r>
    </w:p>
    <w:p w:rsidR="00C7420E" w:rsidRDefault="00C7420E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20E" w:rsidRPr="00C7420E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Тема «Кассационное производство»</w:t>
      </w: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>Используя  ГПК РФ</w:t>
      </w:r>
      <w:r w:rsidR="00C7420E">
        <w:rPr>
          <w:rFonts w:ascii="Times New Roman" w:hAnsi="Times New Roman" w:cs="Times New Roman"/>
          <w:sz w:val="24"/>
          <w:szCs w:val="24"/>
        </w:rPr>
        <w:t>,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409B4"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>Районный суд, рассмотрев апелляционную жалобу на решение мирового судьи по и</w:t>
      </w:r>
      <w:r w:rsidRPr="008409B4">
        <w:rPr>
          <w:rFonts w:ascii="Times New Roman" w:hAnsi="Times New Roman" w:cs="Times New Roman"/>
          <w:sz w:val="24"/>
          <w:szCs w:val="24"/>
        </w:rPr>
        <w:t>с</w:t>
      </w:r>
      <w:r w:rsidRPr="008409B4">
        <w:rPr>
          <w:rFonts w:ascii="Times New Roman" w:hAnsi="Times New Roman" w:cs="Times New Roman"/>
          <w:sz w:val="24"/>
          <w:szCs w:val="24"/>
        </w:rPr>
        <w:t>ку Администрации Каширского района к Першину о взыскании 5000 руб., решение отменил и вынес новое решение, которым в иске отказал. На указанное решение и определение А</w:t>
      </w:r>
      <w:r w:rsidRPr="008409B4">
        <w:rPr>
          <w:rFonts w:ascii="Times New Roman" w:hAnsi="Times New Roman" w:cs="Times New Roman"/>
          <w:sz w:val="24"/>
          <w:szCs w:val="24"/>
        </w:rPr>
        <w:t>д</w:t>
      </w:r>
      <w:r w:rsidRPr="008409B4">
        <w:rPr>
          <w:rFonts w:ascii="Times New Roman" w:hAnsi="Times New Roman" w:cs="Times New Roman"/>
          <w:sz w:val="24"/>
          <w:szCs w:val="24"/>
        </w:rPr>
        <w:t>министрация Каширского района принесла кассационную жалобу, которая была подана в районный суд. Судья принял жалобу и направил ее в областной суд.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09B4">
        <w:rPr>
          <w:rFonts w:ascii="Times New Roman" w:hAnsi="Times New Roman" w:cs="Times New Roman"/>
          <w:iCs/>
          <w:sz w:val="24"/>
          <w:szCs w:val="24"/>
        </w:rPr>
        <w:t>Правильны ли действия Администрации Каширского района и судьи районного суда?</w:t>
      </w: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>Используя  ГПК РФ</w:t>
      </w:r>
      <w:r w:rsidR="00C7420E">
        <w:rPr>
          <w:rFonts w:ascii="Times New Roman" w:hAnsi="Times New Roman" w:cs="Times New Roman"/>
          <w:sz w:val="24"/>
          <w:szCs w:val="24"/>
        </w:rPr>
        <w:t>,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409B4"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>Решением мирового судьи, оставленным без изменения судом апелляционной инста</w:t>
      </w:r>
      <w:r w:rsidRPr="008409B4">
        <w:rPr>
          <w:rFonts w:ascii="Times New Roman" w:hAnsi="Times New Roman" w:cs="Times New Roman"/>
          <w:sz w:val="24"/>
          <w:szCs w:val="24"/>
        </w:rPr>
        <w:t>н</w:t>
      </w:r>
      <w:r w:rsidRPr="008409B4">
        <w:rPr>
          <w:rFonts w:ascii="Times New Roman" w:hAnsi="Times New Roman" w:cs="Times New Roman"/>
          <w:sz w:val="24"/>
          <w:szCs w:val="24"/>
        </w:rPr>
        <w:t xml:space="preserve">ции, произведен раздел нажитого в </w:t>
      </w:r>
      <w:proofErr w:type="gramStart"/>
      <w:r w:rsidRPr="008409B4">
        <w:rPr>
          <w:rFonts w:ascii="Times New Roman" w:hAnsi="Times New Roman" w:cs="Times New Roman"/>
          <w:sz w:val="24"/>
          <w:szCs w:val="24"/>
        </w:rPr>
        <w:t>браке имущества</w:t>
      </w:r>
      <w:proofErr w:type="gramEnd"/>
      <w:r w:rsidRPr="008409B4">
        <w:rPr>
          <w:rFonts w:ascii="Times New Roman" w:hAnsi="Times New Roman" w:cs="Times New Roman"/>
          <w:sz w:val="24"/>
          <w:szCs w:val="24"/>
        </w:rPr>
        <w:t xml:space="preserve"> между Алексеевой А.В. и Алексеевым С.М. Алексеева А.В. подала кассационную жалобу на эти судебные постановления.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09B4">
        <w:rPr>
          <w:rFonts w:ascii="Times New Roman" w:hAnsi="Times New Roman" w:cs="Times New Roman"/>
          <w:iCs/>
          <w:sz w:val="24"/>
          <w:szCs w:val="24"/>
        </w:rPr>
        <w:t>В какой суд должна быть подана кассационная жалоба?</w:t>
      </w:r>
    </w:p>
    <w:p w:rsidR="008409B4" w:rsidRPr="008409B4" w:rsidRDefault="008409B4" w:rsidP="00C74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20E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09B4">
        <w:rPr>
          <w:rFonts w:ascii="Times New Roman" w:hAnsi="Times New Roman" w:cs="Times New Roman"/>
          <w:sz w:val="24"/>
          <w:szCs w:val="24"/>
        </w:rPr>
        <w:t>Используя  ГПК РФ</w:t>
      </w:r>
      <w:r w:rsidR="00C7420E">
        <w:rPr>
          <w:rFonts w:ascii="Times New Roman" w:hAnsi="Times New Roman" w:cs="Times New Roman"/>
          <w:sz w:val="24"/>
          <w:szCs w:val="24"/>
        </w:rPr>
        <w:t>,</w:t>
      </w:r>
      <w:r w:rsidRPr="008409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409B4"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sz w:val="24"/>
          <w:szCs w:val="24"/>
        </w:rPr>
        <w:t>По апелляционной жалобе Акимова П.Ф. на основе дополнительно представленных им доказательств суд апелляционной инстанции отменил решение и вынес новое решение об удовлетворении иска. В кассационной жалобе Баев С.И. просил отменить апелляционное о</w:t>
      </w:r>
      <w:r w:rsidRPr="008409B4">
        <w:rPr>
          <w:rFonts w:ascii="Times New Roman" w:hAnsi="Times New Roman" w:cs="Times New Roman"/>
          <w:sz w:val="24"/>
          <w:szCs w:val="24"/>
        </w:rPr>
        <w:t>п</w:t>
      </w:r>
      <w:r w:rsidRPr="008409B4">
        <w:rPr>
          <w:rFonts w:ascii="Times New Roman" w:hAnsi="Times New Roman" w:cs="Times New Roman"/>
          <w:sz w:val="24"/>
          <w:szCs w:val="24"/>
        </w:rPr>
        <w:t xml:space="preserve">ределение, ссылаясь на то, что суд апелляционной инстанции незаконно исследовал </w:t>
      </w:r>
      <w:proofErr w:type="gramStart"/>
      <w:r w:rsidRPr="008409B4">
        <w:rPr>
          <w:rFonts w:ascii="Times New Roman" w:hAnsi="Times New Roman" w:cs="Times New Roman"/>
          <w:sz w:val="24"/>
          <w:szCs w:val="24"/>
        </w:rPr>
        <w:t>допо</w:t>
      </w:r>
      <w:r w:rsidRPr="008409B4">
        <w:rPr>
          <w:rFonts w:ascii="Times New Roman" w:hAnsi="Times New Roman" w:cs="Times New Roman"/>
          <w:sz w:val="24"/>
          <w:szCs w:val="24"/>
        </w:rPr>
        <w:t>л</w:t>
      </w:r>
      <w:r w:rsidRPr="008409B4">
        <w:rPr>
          <w:rFonts w:ascii="Times New Roman" w:hAnsi="Times New Roman" w:cs="Times New Roman"/>
          <w:sz w:val="24"/>
          <w:szCs w:val="24"/>
        </w:rPr>
        <w:t xml:space="preserve">нительные доказательства, представленные Акимовым П.Ф. </w:t>
      </w:r>
      <w:r w:rsidRPr="008409B4">
        <w:rPr>
          <w:rFonts w:ascii="Times New Roman" w:hAnsi="Times New Roman" w:cs="Times New Roman"/>
          <w:iCs/>
          <w:sz w:val="24"/>
          <w:szCs w:val="24"/>
        </w:rPr>
        <w:t>Имеются</w:t>
      </w:r>
      <w:proofErr w:type="gramEnd"/>
      <w:r w:rsidRPr="008409B4">
        <w:rPr>
          <w:rFonts w:ascii="Times New Roman" w:hAnsi="Times New Roman" w:cs="Times New Roman"/>
          <w:iCs/>
          <w:sz w:val="24"/>
          <w:szCs w:val="24"/>
        </w:rPr>
        <w:t xml:space="preserve"> ли основания для о</w:t>
      </w:r>
      <w:r w:rsidRPr="008409B4">
        <w:rPr>
          <w:rFonts w:ascii="Times New Roman" w:hAnsi="Times New Roman" w:cs="Times New Roman"/>
          <w:iCs/>
          <w:sz w:val="24"/>
          <w:szCs w:val="24"/>
        </w:rPr>
        <w:t>т</w:t>
      </w:r>
      <w:r w:rsidRPr="008409B4">
        <w:rPr>
          <w:rFonts w:ascii="Times New Roman" w:hAnsi="Times New Roman" w:cs="Times New Roman"/>
          <w:iCs/>
          <w:sz w:val="24"/>
          <w:szCs w:val="24"/>
        </w:rPr>
        <w:t>мены судебного постановления?</w:t>
      </w:r>
    </w:p>
    <w:p w:rsidR="008409B4" w:rsidRPr="008409B4" w:rsidRDefault="008409B4" w:rsidP="008409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9B4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C7420E" w:rsidRPr="008409B4">
        <w:rPr>
          <w:rFonts w:ascii="Times New Roman" w:hAnsi="Times New Roman" w:cs="Times New Roman"/>
          <w:iCs/>
          <w:sz w:val="24"/>
          <w:szCs w:val="24"/>
        </w:rPr>
        <w:t>суд,</w:t>
      </w:r>
      <w:r w:rsidRPr="008409B4">
        <w:rPr>
          <w:rFonts w:ascii="Times New Roman" w:hAnsi="Times New Roman" w:cs="Times New Roman"/>
          <w:iCs/>
          <w:sz w:val="24"/>
          <w:szCs w:val="24"/>
        </w:rPr>
        <w:t xml:space="preserve"> какой инстанции должно быть направлено дело в случае отмены судебного а</w:t>
      </w:r>
      <w:r w:rsidRPr="008409B4">
        <w:rPr>
          <w:rFonts w:ascii="Times New Roman" w:hAnsi="Times New Roman" w:cs="Times New Roman"/>
          <w:iCs/>
          <w:sz w:val="24"/>
          <w:szCs w:val="24"/>
        </w:rPr>
        <w:t>к</w:t>
      </w:r>
      <w:r w:rsidRPr="008409B4">
        <w:rPr>
          <w:rFonts w:ascii="Times New Roman" w:hAnsi="Times New Roman" w:cs="Times New Roman"/>
          <w:iCs/>
          <w:sz w:val="24"/>
          <w:szCs w:val="24"/>
        </w:rPr>
        <w:t>та?</w:t>
      </w:r>
    </w:p>
    <w:p w:rsidR="004D59E9" w:rsidRDefault="004D59E9" w:rsidP="004D59E9">
      <w:pPr>
        <w:pStyle w:val="a8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D59E9" w:rsidRPr="00C7420E" w:rsidRDefault="00C7420E" w:rsidP="00C742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="004D59E9" w:rsidRPr="00C7420E">
        <w:rPr>
          <w:rFonts w:ascii="Times New Roman" w:hAnsi="Times New Roman"/>
          <w:b/>
          <w:sz w:val="24"/>
          <w:szCs w:val="24"/>
        </w:rPr>
        <w:t>Список рекомендуемых источников</w:t>
      </w:r>
    </w:p>
    <w:p w:rsidR="00AB66E8" w:rsidRPr="00AB66E8" w:rsidRDefault="00AB66E8" w:rsidP="008409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6E8">
        <w:rPr>
          <w:rFonts w:ascii="Times New Roman" w:hAnsi="Times New Roman" w:cs="Times New Roman"/>
          <w:bCs/>
          <w:sz w:val="24"/>
          <w:szCs w:val="24"/>
        </w:rPr>
        <w:t>Основные источники:</w:t>
      </w:r>
    </w:p>
    <w:p w:rsidR="00AB66E8" w:rsidRPr="00AB66E8" w:rsidRDefault="00AB66E8" w:rsidP="008409B4">
      <w:pPr>
        <w:pStyle w:val="a8"/>
        <w:numPr>
          <w:ilvl w:val="0"/>
          <w:numId w:val="8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Style w:val="doctitle1"/>
          <w:rFonts w:ascii="Times New Roman" w:hAnsi="Times New Roman" w:cs="Times New Roman"/>
          <w:sz w:val="24"/>
          <w:szCs w:val="24"/>
        </w:rPr>
      </w:pPr>
      <w:r w:rsidRPr="00AB66E8">
        <w:rPr>
          <w:rStyle w:val="doctitle1"/>
          <w:rFonts w:ascii="Times New Roman" w:hAnsi="Times New Roman" w:cs="Times New Roman"/>
          <w:sz w:val="24"/>
          <w:szCs w:val="24"/>
        </w:rPr>
        <w:t>"Гражданский кодекс Российской Федерации (часть первая)" от 30.11.1994 N 51-ФЗ (ред. от 29.07.2017)</w:t>
      </w:r>
    </w:p>
    <w:p w:rsidR="00AB66E8" w:rsidRPr="00AB66E8" w:rsidRDefault="00AB66E8" w:rsidP="00AB66E8">
      <w:pPr>
        <w:pStyle w:val="a8"/>
        <w:numPr>
          <w:ilvl w:val="0"/>
          <w:numId w:val="8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Style w:val="doctitle1"/>
          <w:rFonts w:ascii="Times New Roman" w:hAnsi="Times New Roman" w:cs="Times New Roman"/>
          <w:sz w:val="24"/>
          <w:szCs w:val="24"/>
        </w:rPr>
      </w:pPr>
      <w:r w:rsidRPr="00AB66E8">
        <w:rPr>
          <w:rStyle w:val="doctitle1"/>
          <w:rFonts w:ascii="Times New Roman" w:hAnsi="Times New Roman" w:cs="Times New Roman"/>
          <w:sz w:val="24"/>
          <w:szCs w:val="24"/>
        </w:rPr>
        <w:t xml:space="preserve">"Гражданский кодекс Российской Федерации (часть вторая)" от 26.01.1996 N 14-ФЗ (ред. от 29.07.2017) </w:t>
      </w:r>
    </w:p>
    <w:p w:rsidR="00AB66E8" w:rsidRPr="00AB66E8" w:rsidRDefault="00AB66E8" w:rsidP="00AB66E8">
      <w:pPr>
        <w:pStyle w:val="a8"/>
        <w:numPr>
          <w:ilvl w:val="0"/>
          <w:numId w:val="8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Style w:val="doctitle1"/>
          <w:rFonts w:ascii="Times New Roman" w:hAnsi="Times New Roman" w:cs="Times New Roman"/>
          <w:sz w:val="24"/>
          <w:szCs w:val="24"/>
        </w:rPr>
      </w:pPr>
      <w:r w:rsidRPr="00AB66E8">
        <w:rPr>
          <w:rStyle w:val="doctitle1"/>
          <w:rFonts w:ascii="Times New Roman" w:hAnsi="Times New Roman" w:cs="Times New Roman"/>
          <w:sz w:val="24"/>
          <w:szCs w:val="24"/>
        </w:rPr>
        <w:t>"Гражданский кодекс Российской Федерации (часть третья)" от 26.11.2001 N 146-ФЗ (ред. от 28.03.2017)</w:t>
      </w:r>
    </w:p>
    <w:p w:rsidR="00AB66E8" w:rsidRPr="00AB66E8" w:rsidRDefault="00AB66E8" w:rsidP="00AB66E8">
      <w:pPr>
        <w:pStyle w:val="a8"/>
        <w:numPr>
          <w:ilvl w:val="0"/>
          <w:numId w:val="8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Style w:val="doctitle1"/>
          <w:rFonts w:ascii="Times New Roman" w:hAnsi="Times New Roman" w:cs="Times New Roman"/>
          <w:sz w:val="24"/>
          <w:szCs w:val="24"/>
        </w:rPr>
      </w:pPr>
      <w:r w:rsidRPr="00AB66E8">
        <w:rPr>
          <w:rStyle w:val="doctitle1"/>
          <w:rFonts w:ascii="Times New Roman" w:hAnsi="Times New Roman" w:cs="Times New Roman"/>
          <w:sz w:val="24"/>
          <w:szCs w:val="24"/>
        </w:rPr>
        <w:t>"Гражданский кодекс Российской Федерации (часть четвертая)" от 18.12.2006 N 230-ФЗ (ред. от 01.07.2017)</w:t>
      </w:r>
    </w:p>
    <w:p w:rsidR="00AB66E8" w:rsidRPr="00AB66E8" w:rsidRDefault="00AB66E8" w:rsidP="00AB66E8">
      <w:pPr>
        <w:pStyle w:val="a8"/>
        <w:numPr>
          <w:ilvl w:val="0"/>
          <w:numId w:val="8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Style w:val="doctitle1"/>
          <w:rFonts w:ascii="Times New Roman" w:hAnsi="Times New Roman" w:cs="Times New Roman"/>
          <w:sz w:val="24"/>
          <w:szCs w:val="24"/>
        </w:rPr>
      </w:pPr>
      <w:r w:rsidRPr="00AB66E8">
        <w:rPr>
          <w:rStyle w:val="doctitle1"/>
          <w:rFonts w:ascii="Times New Roman" w:hAnsi="Times New Roman" w:cs="Times New Roman"/>
          <w:sz w:val="24"/>
          <w:szCs w:val="24"/>
        </w:rPr>
        <w:t>"Гражданский процессуальный кодекс Российской Федерации" от 14.11.2002 N 138-ФЗ (ред. от 29.07.2017)</w:t>
      </w:r>
    </w:p>
    <w:p w:rsidR="00AB66E8" w:rsidRPr="00AB66E8" w:rsidRDefault="00AB66E8" w:rsidP="00AB66E8">
      <w:pPr>
        <w:pStyle w:val="a8"/>
        <w:numPr>
          <w:ilvl w:val="0"/>
          <w:numId w:val="8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6E8">
        <w:rPr>
          <w:rFonts w:ascii="Times New Roman" w:hAnsi="Times New Roman" w:cs="Times New Roman"/>
          <w:bCs/>
          <w:sz w:val="24"/>
          <w:szCs w:val="24"/>
        </w:rPr>
        <w:t>Гражданское право: учебник для средних специальных учебных заведений / отв. ред. С. П. Гришаев., Москв</w:t>
      </w:r>
      <w:proofErr w:type="gramStart"/>
      <w:r w:rsidRPr="00AB66E8">
        <w:rPr>
          <w:rFonts w:ascii="Times New Roman" w:hAnsi="Times New Roman" w:cs="Times New Roman"/>
          <w:bCs/>
          <w:sz w:val="24"/>
          <w:szCs w:val="24"/>
        </w:rPr>
        <w:t>а-</w:t>
      </w:r>
      <w:proofErr w:type="gramEnd"/>
      <w:r w:rsidRPr="00AB66E8">
        <w:rPr>
          <w:rFonts w:ascii="Times New Roman" w:hAnsi="Times New Roman" w:cs="Times New Roman"/>
          <w:bCs/>
          <w:sz w:val="24"/>
          <w:szCs w:val="24"/>
        </w:rPr>
        <w:t xml:space="preserve"> Норма,3-е изд., </w:t>
      </w:r>
      <w:proofErr w:type="spellStart"/>
      <w:r w:rsidRPr="00AB66E8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r w:rsidRPr="00AB66E8">
        <w:rPr>
          <w:rFonts w:ascii="Times New Roman" w:hAnsi="Times New Roman" w:cs="Times New Roman"/>
          <w:bCs/>
          <w:sz w:val="24"/>
          <w:szCs w:val="24"/>
        </w:rPr>
        <w:t>. и доп. 2014. 608 с</w:t>
      </w:r>
    </w:p>
    <w:p w:rsidR="00AB66E8" w:rsidRPr="00AB66E8" w:rsidRDefault="00AB66E8" w:rsidP="00AB66E8">
      <w:pPr>
        <w:pStyle w:val="a8"/>
        <w:numPr>
          <w:ilvl w:val="0"/>
          <w:numId w:val="8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66E8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Гражданский процесс / И. В. Решетникова, В. В. Ярков. </w:t>
      </w:r>
      <w:r w:rsidRPr="00AB66E8">
        <w:rPr>
          <w:rFonts w:ascii="Times New Roman" w:hAnsi="Times New Roman" w:cs="Times New Roman"/>
          <w:bCs/>
          <w:sz w:val="24"/>
          <w:szCs w:val="24"/>
        </w:rPr>
        <w:t>Москв</w:t>
      </w:r>
      <w:proofErr w:type="gramStart"/>
      <w:r w:rsidRPr="00AB66E8">
        <w:rPr>
          <w:rFonts w:ascii="Times New Roman" w:hAnsi="Times New Roman" w:cs="Times New Roman"/>
          <w:bCs/>
          <w:sz w:val="24"/>
          <w:szCs w:val="24"/>
        </w:rPr>
        <w:t>а-</w:t>
      </w:r>
      <w:proofErr w:type="gramEnd"/>
      <w:r w:rsidRPr="00AB66E8">
        <w:rPr>
          <w:rFonts w:ascii="Times New Roman" w:hAnsi="Times New Roman" w:cs="Times New Roman"/>
          <w:bCs/>
          <w:sz w:val="24"/>
          <w:szCs w:val="24"/>
        </w:rPr>
        <w:t xml:space="preserve"> Норма, </w:t>
      </w:r>
      <w:r w:rsidRPr="00AB66E8">
        <w:rPr>
          <w:rFonts w:ascii="Times New Roman" w:hAnsi="Times New Roman" w:cs="Times New Roman"/>
          <w:color w:val="000000"/>
          <w:sz w:val="24"/>
          <w:szCs w:val="24"/>
        </w:rPr>
        <w:t xml:space="preserve">6-е изд., </w:t>
      </w:r>
      <w:proofErr w:type="spellStart"/>
      <w:r w:rsidRPr="00AB66E8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AB66E8">
        <w:rPr>
          <w:rFonts w:ascii="Times New Roman" w:hAnsi="Times New Roman" w:cs="Times New Roman"/>
          <w:color w:val="000000"/>
          <w:sz w:val="24"/>
          <w:szCs w:val="24"/>
        </w:rPr>
        <w:t>. 2013. 336 с</w:t>
      </w:r>
    </w:p>
    <w:p w:rsidR="00AB66E8" w:rsidRPr="00AB66E8" w:rsidRDefault="00AB66E8" w:rsidP="00AB66E8">
      <w:pPr>
        <w:pStyle w:val="a8"/>
        <w:numPr>
          <w:ilvl w:val="0"/>
          <w:numId w:val="8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66E8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Гражданское право: практикум: в 2 ч. Ч.1.-4 изд., </w:t>
      </w:r>
      <w:proofErr w:type="spellStart"/>
      <w:r w:rsidRPr="00AB66E8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AB66E8">
        <w:rPr>
          <w:rFonts w:ascii="Times New Roman" w:hAnsi="Times New Roman" w:cs="Times New Roman"/>
          <w:color w:val="000000"/>
          <w:sz w:val="24"/>
          <w:szCs w:val="24"/>
        </w:rPr>
        <w:t>. и доп./</w:t>
      </w:r>
      <w:proofErr w:type="spellStart"/>
      <w:r w:rsidRPr="00AB66E8">
        <w:rPr>
          <w:rFonts w:ascii="Times New Roman" w:hAnsi="Times New Roman" w:cs="Times New Roman"/>
          <w:color w:val="000000"/>
          <w:sz w:val="24"/>
          <w:szCs w:val="24"/>
        </w:rPr>
        <w:t>отв</w:t>
      </w:r>
      <w:proofErr w:type="gramStart"/>
      <w:r w:rsidRPr="00AB66E8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AB66E8">
        <w:rPr>
          <w:rFonts w:ascii="Times New Roman" w:hAnsi="Times New Roman" w:cs="Times New Roman"/>
          <w:color w:val="000000"/>
          <w:sz w:val="24"/>
          <w:szCs w:val="24"/>
        </w:rPr>
        <w:t>ед.Н.Д</w:t>
      </w:r>
      <w:proofErr w:type="spellEnd"/>
      <w:r w:rsidRPr="00AB66E8">
        <w:rPr>
          <w:rFonts w:ascii="Times New Roman" w:hAnsi="Times New Roman" w:cs="Times New Roman"/>
          <w:color w:val="000000"/>
          <w:sz w:val="24"/>
          <w:szCs w:val="24"/>
        </w:rPr>
        <w:t xml:space="preserve">. Егоров, А.П. Сергеев.- </w:t>
      </w:r>
      <w:proofErr w:type="spellStart"/>
      <w:r w:rsidRPr="00AB66E8">
        <w:rPr>
          <w:rFonts w:ascii="Times New Roman" w:hAnsi="Times New Roman" w:cs="Times New Roman"/>
          <w:color w:val="000000"/>
          <w:sz w:val="24"/>
          <w:szCs w:val="24"/>
        </w:rPr>
        <w:t>М.:Велби</w:t>
      </w:r>
      <w:proofErr w:type="spellEnd"/>
      <w:r w:rsidRPr="00AB66E8">
        <w:rPr>
          <w:rFonts w:ascii="Times New Roman" w:hAnsi="Times New Roman" w:cs="Times New Roman"/>
          <w:color w:val="000000"/>
          <w:sz w:val="24"/>
          <w:szCs w:val="24"/>
        </w:rPr>
        <w:t>, изд-во Проспект, 2014-184 стр.</w:t>
      </w:r>
    </w:p>
    <w:p w:rsidR="00AB66E8" w:rsidRPr="00AB66E8" w:rsidRDefault="00AB66E8" w:rsidP="00AB66E8">
      <w:pPr>
        <w:pStyle w:val="a8"/>
        <w:numPr>
          <w:ilvl w:val="0"/>
          <w:numId w:val="8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66E8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Гражданское право: практикум: в 2 ч. Ч.2.-4 изд., </w:t>
      </w:r>
      <w:proofErr w:type="spellStart"/>
      <w:r w:rsidRPr="00AB66E8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AB66E8">
        <w:rPr>
          <w:rFonts w:ascii="Times New Roman" w:hAnsi="Times New Roman" w:cs="Times New Roman"/>
          <w:color w:val="000000"/>
          <w:sz w:val="24"/>
          <w:szCs w:val="24"/>
        </w:rPr>
        <w:t>. и доп./</w:t>
      </w:r>
      <w:proofErr w:type="spellStart"/>
      <w:r w:rsidRPr="00AB66E8">
        <w:rPr>
          <w:rFonts w:ascii="Times New Roman" w:hAnsi="Times New Roman" w:cs="Times New Roman"/>
          <w:color w:val="000000"/>
          <w:sz w:val="24"/>
          <w:szCs w:val="24"/>
        </w:rPr>
        <w:t>отв</w:t>
      </w:r>
      <w:proofErr w:type="gramStart"/>
      <w:r w:rsidRPr="00AB66E8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AB66E8">
        <w:rPr>
          <w:rFonts w:ascii="Times New Roman" w:hAnsi="Times New Roman" w:cs="Times New Roman"/>
          <w:color w:val="000000"/>
          <w:sz w:val="24"/>
          <w:szCs w:val="24"/>
        </w:rPr>
        <w:t>ед.Н.Д</w:t>
      </w:r>
      <w:proofErr w:type="spellEnd"/>
      <w:r w:rsidRPr="00AB66E8">
        <w:rPr>
          <w:rFonts w:ascii="Times New Roman" w:hAnsi="Times New Roman" w:cs="Times New Roman"/>
          <w:color w:val="000000"/>
          <w:sz w:val="24"/>
          <w:szCs w:val="24"/>
        </w:rPr>
        <w:t xml:space="preserve">. Егоров, А.П. Сергеев.- </w:t>
      </w:r>
      <w:proofErr w:type="spellStart"/>
      <w:r w:rsidRPr="00AB66E8">
        <w:rPr>
          <w:rFonts w:ascii="Times New Roman" w:hAnsi="Times New Roman" w:cs="Times New Roman"/>
          <w:color w:val="000000"/>
          <w:sz w:val="24"/>
          <w:szCs w:val="24"/>
        </w:rPr>
        <w:t>М.:Велби</w:t>
      </w:r>
      <w:proofErr w:type="spellEnd"/>
      <w:r w:rsidRPr="00AB66E8">
        <w:rPr>
          <w:rFonts w:ascii="Times New Roman" w:hAnsi="Times New Roman" w:cs="Times New Roman"/>
          <w:color w:val="000000"/>
          <w:sz w:val="24"/>
          <w:szCs w:val="24"/>
        </w:rPr>
        <w:t>, изд-во Проспект, 2014-176 стр.</w:t>
      </w:r>
    </w:p>
    <w:p w:rsidR="00AB66E8" w:rsidRPr="00AB66E8" w:rsidRDefault="00AB66E8" w:rsidP="00AB66E8">
      <w:pPr>
        <w:pStyle w:val="a8"/>
        <w:numPr>
          <w:ilvl w:val="0"/>
          <w:numId w:val="8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26" w:hanging="426"/>
        <w:jc w:val="both"/>
        <w:rPr>
          <w:rStyle w:val="doctitle1"/>
          <w:rFonts w:ascii="Times New Roman" w:hAnsi="Times New Roman" w:cs="Times New Roman"/>
          <w:sz w:val="24"/>
          <w:szCs w:val="24"/>
        </w:rPr>
      </w:pPr>
      <w:proofErr w:type="spellStart"/>
      <w:r w:rsidRPr="00AB66E8">
        <w:rPr>
          <w:rStyle w:val="doctitle1"/>
          <w:rFonts w:ascii="Times New Roman" w:hAnsi="Times New Roman" w:cs="Times New Roman"/>
          <w:sz w:val="24"/>
          <w:szCs w:val="24"/>
        </w:rPr>
        <w:t>Иванчак</w:t>
      </w:r>
      <w:proofErr w:type="spellEnd"/>
      <w:r w:rsidRPr="00AB66E8">
        <w:rPr>
          <w:rStyle w:val="doctitle1"/>
          <w:rFonts w:ascii="Times New Roman" w:hAnsi="Times New Roman" w:cs="Times New Roman"/>
          <w:sz w:val="24"/>
          <w:szCs w:val="24"/>
        </w:rPr>
        <w:t xml:space="preserve"> А.И. Гражданское право Российской Федерации: общая часть – М: Статут, 2014. – 268 стр.</w:t>
      </w:r>
    </w:p>
    <w:p w:rsidR="00AB66E8" w:rsidRPr="00AB66E8" w:rsidRDefault="00AB66E8" w:rsidP="00AB66E8">
      <w:pPr>
        <w:pStyle w:val="a8"/>
        <w:numPr>
          <w:ilvl w:val="0"/>
          <w:numId w:val="8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26" w:hanging="426"/>
        <w:jc w:val="both"/>
        <w:rPr>
          <w:rStyle w:val="doctitle1"/>
          <w:rFonts w:ascii="Times New Roman" w:hAnsi="Times New Roman" w:cs="Times New Roman"/>
          <w:sz w:val="24"/>
          <w:szCs w:val="24"/>
        </w:rPr>
      </w:pPr>
      <w:proofErr w:type="spellStart"/>
      <w:r w:rsidRPr="00AB66E8">
        <w:rPr>
          <w:rStyle w:val="doctitle1"/>
          <w:rFonts w:ascii="Times New Roman" w:hAnsi="Times New Roman" w:cs="Times New Roman"/>
          <w:sz w:val="24"/>
          <w:szCs w:val="24"/>
        </w:rPr>
        <w:t>Иванчак</w:t>
      </w:r>
      <w:proofErr w:type="spellEnd"/>
      <w:r w:rsidRPr="00AB66E8">
        <w:rPr>
          <w:rStyle w:val="doctitle1"/>
          <w:rFonts w:ascii="Times New Roman" w:hAnsi="Times New Roman" w:cs="Times New Roman"/>
          <w:sz w:val="24"/>
          <w:szCs w:val="24"/>
        </w:rPr>
        <w:t xml:space="preserve"> А.И. Гражданское право Российской Федерации: особенная часть– </w:t>
      </w:r>
      <w:proofErr w:type="gramStart"/>
      <w:r w:rsidRPr="00AB66E8">
        <w:rPr>
          <w:rStyle w:val="doctitle1"/>
          <w:rFonts w:ascii="Times New Roman" w:hAnsi="Times New Roman" w:cs="Times New Roman"/>
          <w:sz w:val="24"/>
          <w:szCs w:val="24"/>
        </w:rPr>
        <w:t>М:</w:t>
      </w:r>
      <w:proofErr w:type="gramEnd"/>
      <w:r w:rsidRPr="00AB66E8">
        <w:rPr>
          <w:rStyle w:val="doctitle1"/>
          <w:rFonts w:ascii="Times New Roman" w:hAnsi="Times New Roman" w:cs="Times New Roman"/>
          <w:sz w:val="24"/>
          <w:szCs w:val="24"/>
        </w:rPr>
        <w:t xml:space="preserve"> Статут, 2014. –159 стр.</w:t>
      </w:r>
    </w:p>
    <w:p w:rsidR="00AB66E8" w:rsidRPr="00AB66E8" w:rsidRDefault="00AB66E8" w:rsidP="00AB66E8">
      <w:pPr>
        <w:pStyle w:val="a8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66E8">
        <w:rPr>
          <w:rFonts w:ascii="Times New Roman" w:hAnsi="Times New Roman" w:cs="Times New Roman"/>
          <w:sz w:val="24"/>
          <w:szCs w:val="24"/>
        </w:rPr>
        <w:t xml:space="preserve"> Практикум по гражданскому процессу: учебное пособие/ под ред. </w:t>
      </w:r>
      <w:proofErr w:type="spellStart"/>
      <w:r w:rsidRPr="00AB66E8">
        <w:rPr>
          <w:rFonts w:ascii="Times New Roman" w:hAnsi="Times New Roman" w:cs="Times New Roman"/>
          <w:sz w:val="24"/>
          <w:szCs w:val="24"/>
        </w:rPr>
        <w:t>Треушникова</w:t>
      </w:r>
      <w:proofErr w:type="spellEnd"/>
      <w:r w:rsidRPr="00AB66E8">
        <w:rPr>
          <w:rFonts w:ascii="Times New Roman" w:hAnsi="Times New Roman" w:cs="Times New Roman"/>
          <w:sz w:val="24"/>
          <w:szCs w:val="24"/>
        </w:rPr>
        <w:t>.- М «</w:t>
      </w:r>
      <w:proofErr w:type="spellStart"/>
      <w:r w:rsidRPr="00AB66E8">
        <w:rPr>
          <w:rFonts w:ascii="Times New Roman" w:hAnsi="Times New Roman" w:cs="Times New Roman"/>
          <w:sz w:val="24"/>
          <w:szCs w:val="24"/>
        </w:rPr>
        <w:t>Городец-издат</w:t>
      </w:r>
      <w:proofErr w:type="spellEnd"/>
      <w:r w:rsidRPr="00AB66E8">
        <w:rPr>
          <w:rFonts w:ascii="Times New Roman" w:hAnsi="Times New Roman" w:cs="Times New Roman"/>
          <w:sz w:val="24"/>
          <w:szCs w:val="24"/>
        </w:rPr>
        <w:t>», 2013- 336с.</w:t>
      </w:r>
    </w:p>
    <w:p w:rsidR="00AB66E8" w:rsidRPr="00AB66E8" w:rsidRDefault="00AB66E8" w:rsidP="00AB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6E8">
        <w:rPr>
          <w:rFonts w:ascii="Times New Roman" w:hAnsi="Times New Roman" w:cs="Times New Roman"/>
          <w:bCs/>
          <w:sz w:val="24"/>
          <w:szCs w:val="24"/>
        </w:rPr>
        <w:t>Дополнительные источники:</w:t>
      </w:r>
    </w:p>
    <w:p w:rsidR="00AB66E8" w:rsidRPr="00AB66E8" w:rsidRDefault="00AB66E8" w:rsidP="00AB66E8">
      <w:pPr>
        <w:pStyle w:val="a8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6E8">
        <w:rPr>
          <w:rStyle w:val="doctitle1"/>
          <w:rFonts w:ascii="Times New Roman" w:hAnsi="Times New Roman" w:cs="Times New Roman"/>
          <w:sz w:val="24"/>
          <w:szCs w:val="24"/>
        </w:rPr>
        <w:t>Постановление Пленума Верховного Суда РФ от 19.06.2012 N 13 "О применении судами норм гражданского процессуального законодательства, регламентирующих производство в суде апелляционной инстанции"</w:t>
      </w:r>
    </w:p>
    <w:p w:rsidR="00AB66E8" w:rsidRPr="00AB66E8" w:rsidRDefault="00AB66E8" w:rsidP="00AB66E8">
      <w:pPr>
        <w:pStyle w:val="a8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Style w:val="doctitle1"/>
          <w:rFonts w:ascii="Times New Roman" w:hAnsi="Times New Roman" w:cs="Times New Roman"/>
          <w:sz w:val="24"/>
          <w:szCs w:val="24"/>
        </w:rPr>
      </w:pPr>
      <w:r w:rsidRPr="00AB66E8">
        <w:rPr>
          <w:rStyle w:val="doctitle1"/>
          <w:rFonts w:ascii="Times New Roman" w:hAnsi="Times New Roman" w:cs="Times New Roman"/>
          <w:sz w:val="24"/>
          <w:szCs w:val="24"/>
        </w:rPr>
        <w:t>Постановление Пленума Верховного Суда РФ от 11.12.2012 N 29 "О применении судами норм гражданского процессуального законодательства, регулирующих производство в с</w:t>
      </w:r>
      <w:r w:rsidRPr="00AB66E8">
        <w:rPr>
          <w:rStyle w:val="doctitle1"/>
          <w:rFonts w:ascii="Times New Roman" w:hAnsi="Times New Roman" w:cs="Times New Roman"/>
          <w:sz w:val="24"/>
          <w:szCs w:val="24"/>
        </w:rPr>
        <w:t>у</w:t>
      </w:r>
      <w:r w:rsidRPr="00AB66E8">
        <w:rPr>
          <w:rStyle w:val="doctitle1"/>
          <w:rFonts w:ascii="Times New Roman" w:hAnsi="Times New Roman" w:cs="Times New Roman"/>
          <w:sz w:val="24"/>
          <w:szCs w:val="24"/>
        </w:rPr>
        <w:t>де кассационной инстанции"</w:t>
      </w:r>
    </w:p>
    <w:p w:rsidR="00AB66E8" w:rsidRPr="00AB66E8" w:rsidRDefault="00AB66E8" w:rsidP="00AB66E8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AB66E8">
        <w:rPr>
          <w:rFonts w:ascii="Times New Roman" w:hAnsi="Times New Roman" w:cs="Times New Roman"/>
          <w:bCs/>
          <w:sz w:val="24"/>
          <w:szCs w:val="24"/>
        </w:rPr>
        <w:lastRenderedPageBreak/>
        <w:t>Агафонова Г. А., Беспалов Ю. Ф.</w:t>
      </w:r>
      <w:r w:rsidRPr="00AB66E8">
        <w:rPr>
          <w:rFonts w:ascii="Times New Roman" w:eastAsia="Newton-Regular" w:hAnsi="Times New Roman" w:cs="Times New Roman"/>
          <w:sz w:val="24"/>
          <w:szCs w:val="24"/>
        </w:rPr>
        <w:t>Настольная книга судьи: Рассмотрение и разрешение гражданских дел в апелляционном порядке: учебно-практическое пособие /отв</w:t>
      </w:r>
      <w:r>
        <w:rPr>
          <w:rFonts w:ascii="Times New Roman" w:eastAsia="Newton-Regular" w:hAnsi="Times New Roman" w:cs="Times New Roman"/>
          <w:sz w:val="24"/>
          <w:szCs w:val="24"/>
        </w:rPr>
        <w:t>. ред. Ю. Ф. Беспалов. — Москва</w:t>
      </w:r>
      <w:r w:rsidRPr="00AB66E8">
        <w:rPr>
          <w:rFonts w:ascii="Times New Roman" w:eastAsia="Newton-Regular" w:hAnsi="Times New Roman" w:cs="Times New Roman"/>
          <w:sz w:val="24"/>
          <w:szCs w:val="24"/>
        </w:rPr>
        <w:t>: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AB66E8">
        <w:rPr>
          <w:rFonts w:ascii="Times New Roman" w:eastAsia="Newton-Regular" w:hAnsi="Times New Roman" w:cs="Times New Roman"/>
          <w:sz w:val="24"/>
          <w:szCs w:val="24"/>
        </w:rPr>
        <w:t xml:space="preserve">Проспект, 2015. — 304 </w:t>
      </w:r>
      <w:proofErr w:type="gramStart"/>
      <w:r w:rsidRPr="00AB66E8">
        <w:rPr>
          <w:rFonts w:ascii="Times New Roman" w:eastAsia="Newton-Regular" w:hAnsi="Times New Roman" w:cs="Times New Roman"/>
          <w:sz w:val="24"/>
          <w:szCs w:val="24"/>
        </w:rPr>
        <w:t>с</w:t>
      </w:r>
      <w:proofErr w:type="gramEnd"/>
      <w:r w:rsidRPr="00AB66E8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AB66E8" w:rsidRPr="00AB66E8" w:rsidRDefault="00AB66E8" w:rsidP="00AB66E8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AB66E8">
        <w:rPr>
          <w:rFonts w:ascii="Times New Roman" w:hAnsi="Times New Roman" w:cs="Times New Roman"/>
          <w:bCs/>
          <w:sz w:val="24"/>
          <w:szCs w:val="24"/>
        </w:rPr>
        <w:t>Егорова О. А., Беспалов Ю. Ф.</w:t>
      </w:r>
      <w:r w:rsidRPr="00AB66E8">
        <w:rPr>
          <w:rFonts w:ascii="Times New Roman" w:eastAsia="Newton-Regular" w:hAnsi="Times New Roman" w:cs="Times New Roman"/>
          <w:sz w:val="24"/>
          <w:szCs w:val="24"/>
        </w:rPr>
        <w:t xml:space="preserve">Возбуждение, подготовка, разбирательство гражданских дел: учебно-практическое пособие для судей / Егорова О. А., Беспалов Ю. Ф. — Москва </w:t>
      </w:r>
      <w:proofErr w:type="gramStart"/>
      <w:r w:rsidRPr="00AB66E8">
        <w:rPr>
          <w:rFonts w:ascii="Times New Roman" w:eastAsia="Newton-Regular" w:hAnsi="Times New Roman" w:cs="Times New Roman"/>
          <w:sz w:val="24"/>
          <w:szCs w:val="24"/>
        </w:rPr>
        <w:t>:П</w:t>
      </w:r>
      <w:proofErr w:type="gramEnd"/>
      <w:r w:rsidRPr="00AB66E8">
        <w:rPr>
          <w:rFonts w:ascii="Times New Roman" w:eastAsia="Newton-Regular" w:hAnsi="Times New Roman" w:cs="Times New Roman"/>
          <w:sz w:val="24"/>
          <w:szCs w:val="24"/>
        </w:rPr>
        <w:t>роспект, 2014. — 128 с.</w:t>
      </w:r>
    </w:p>
    <w:p w:rsidR="00AB66E8" w:rsidRPr="00AB66E8" w:rsidRDefault="00AB66E8" w:rsidP="00AB66E8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AB66E8">
        <w:rPr>
          <w:rFonts w:ascii="Times New Roman" w:hAnsi="Times New Roman" w:cs="Times New Roman"/>
          <w:bCs/>
          <w:sz w:val="24"/>
          <w:szCs w:val="24"/>
        </w:rPr>
        <w:t>Егорова О. А., Беспалов Ю. Ф.</w:t>
      </w:r>
      <w:r w:rsidRPr="00AB66E8">
        <w:rPr>
          <w:rFonts w:ascii="Times New Roman" w:eastAsia="Newton-Regular" w:hAnsi="Times New Roman" w:cs="Times New Roman"/>
          <w:sz w:val="24"/>
          <w:szCs w:val="24"/>
        </w:rPr>
        <w:t xml:space="preserve">Настольная книга судьи по делам о наследовании: </w:t>
      </w:r>
      <w:proofErr w:type="spellStart"/>
      <w:r w:rsidRPr="00AB66E8">
        <w:rPr>
          <w:rFonts w:ascii="Times New Roman" w:eastAsia="Newton-Regular" w:hAnsi="Times New Roman" w:cs="Times New Roman"/>
          <w:sz w:val="24"/>
          <w:szCs w:val="24"/>
        </w:rPr>
        <w:t>учебно-</w:t>
      </w:r>
      <w:r>
        <w:rPr>
          <w:rFonts w:ascii="Times New Roman" w:eastAsia="Newton-Regular" w:hAnsi="Times New Roman" w:cs="Times New Roman"/>
          <w:sz w:val="24"/>
          <w:szCs w:val="24"/>
        </w:rPr>
        <w:t>практиче-ское</w:t>
      </w:r>
      <w:proofErr w:type="spellEnd"/>
      <w:r>
        <w:rPr>
          <w:rFonts w:ascii="Times New Roman" w:eastAsia="Newton-Regular" w:hAnsi="Times New Roman" w:cs="Times New Roman"/>
          <w:sz w:val="24"/>
          <w:szCs w:val="24"/>
        </w:rPr>
        <w:t xml:space="preserve"> пособие. — Москва</w:t>
      </w:r>
      <w:r w:rsidRPr="00AB66E8">
        <w:rPr>
          <w:rFonts w:ascii="Times New Roman" w:eastAsia="Newton-Regular" w:hAnsi="Times New Roman" w:cs="Times New Roman"/>
          <w:sz w:val="24"/>
          <w:szCs w:val="24"/>
        </w:rPr>
        <w:t>: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AB66E8">
        <w:rPr>
          <w:rFonts w:ascii="Times New Roman" w:eastAsia="Newton-Regular" w:hAnsi="Times New Roman" w:cs="Times New Roman"/>
          <w:sz w:val="24"/>
          <w:szCs w:val="24"/>
        </w:rPr>
        <w:t xml:space="preserve">Проспект, 2014. — 208 </w:t>
      </w:r>
      <w:proofErr w:type="gramStart"/>
      <w:r w:rsidRPr="00AB66E8">
        <w:rPr>
          <w:rFonts w:ascii="Times New Roman" w:eastAsia="Newton-Regular" w:hAnsi="Times New Roman" w:cs="Times New Roman"/>
          <w:sz w:val="24"/>
          <w:szCs w:val="24"/>
        </w:rPr>
        <w:t>с</w:t>
      </w:r>
      <w:proofErr w:type="gramEnd"/>
      <w:r w:rsidRPr="00AB66E8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AB66E8" w:rsidRPr="00AB66E8" w:rsidRDefault="00AB66E8" w:rsidP="00AB66E8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66E8">
        <w:rPr>
          <w:rFonts w:ascii="Times New Roman" w:hAnsi="Times New Roman" w:cs="Times New Roman"/>
          <w:sz w:val="24"/>
          <w:szCs w:val="24"/>
        </w:rPr>
        <w:t>"Комментарий к Гражданскому процессуальному кодексу Российской Федерации" (пост</w:t>
      </w:r>
      <w:r w:rsidRPr="00AB66E8">
        <w:rPr>
          <w:rFonts w:ascii="Times New Roman" w:hAnsi="Times New Roman" w:cs="Times New Roman"/>
          <w:sz w:val="24"/>
          <w:szCs w:val="24"/>
        </w:rPr>
        <w:t>а</w:t>
      </w:r>
      <w:r w:rsidRPr="00AB66E8">
        <w:rPr>
          <w:rFonts w:ascii="Times New Roman" w:hAnsi="Times New Roman" w:cs="Times New Roman"/>
          <w:sz w:val="24"/>
          <w:szCs w:val="24"/>
        </w:rPr>
        <w:t xml:space="preserve">тейный), 2-е издание, переработанное и дополненное, под ред. М.А. </w:t>
      </w:r>
      <w:proofErr w:type="spellStart"/>
      <w:r w:rsidRPr="00AB66E8">
        <w:rPr>
          <w:rFonts w:ascii="Times New Roman" w:hAnsi="Times New Roman" w:cs="Times New Roman"/>
          <w:sz w:val="24"/>
          <w:szCs w:val="24"/>
        </w:rPr>
        <w:t>Викут</w:t>
      </w:r>
      <w:proofErr w:type="spellEnd"/>
      <w:r w:rsidRPr="00AB66E8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AB66E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B66E8">
        <w:rPr>
          <w:rFonts w:ascii="Times New Roman" w:hAnsi="Times New Roman" w:cs="Times New Roman"/>
          <w:sz w:val="24"/>
          <w:szCs w:val="24"/>
        </w:rPr>
        <w:t>", 2014</w:t>
      </w:r>
    </w:p>
    <w:p w:rsidR="00AB66E8" w:rsidRPr="00AB66E8" w:rsidRDefault="00AB66E8" w:rsidP="00AB66E8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6E8">
        <w:rPr>
          <w:rFonts w:ascii="Times New Roman" w:hAnsi="Times New Roman" w:cs="Times New Roman"/>
          <w:bCs/>
          <w:sz w:val="24"/>
          <w:szCs w:val="24"/>
        </w:rPr>
        <w:t>Потапенко</w:t>
      </w:r>
      <w:proofErr w:type="spellEnd"/>
      <w:r w:rsidRPr="00AB66E8">
        <w:rPr>
          <w:rFonts w:ascii="Times New Roman" w:hAnsi="Times New Roman" w:cs="Times New Roman"/>
          <w:bCs/>
          <w:sz w:val="24"/>
          <w:szCs w:val="24"/>
        </w:rPr>
        <w:t xml:space="preserve"> С. В., Зарубин А. В.</w:t>
      </w:r>
      <w:r w:rsidRPr="00AB66E8">
        <w:rPr>
          <w:rFonts w:ascii="Times New Roman" w:eastAsia="Newton-Regular" w:hAnsi="Times New Roman" w:cs="Times New Roman"/>
          <w:sz w:val="24"/>
          <w:szCs w:val="24"/>
        </w:rPr>
        <w:t xml:space="preserve">Настольная книга судьи по спорам о праве собственности /под ред. С. В. </w:t>
      </w:r>
      <w:proofErr w:type="spellStart"/>
      <w:r w:rsidRPr="00AB66E8">
        <w:rPr>
          <w:rFonts w:ascii="Times New Roman" w:eastAsia="Newton-Regular" w:hAnsi="Times New Roman" w:cs="Times New Roman"/>
          <w:sz w:val="24"/>
          <w:szCs w:val="24"/>
        </w:rPr>
        <w:t>Потапенко</w:t>
      </w:r>
      <w:proofErr w:type="spellEnd"/>
      <w:r w:rsidRPr="00AB66E8">
        <w:rPr>
          <w:rFonts w:ascii="Times New Roman" w:eastAsia="Newton-Regular" w:hAnsi="Times New Roman" w:cs="Times New Roman"/>
          <w:sz w:val="24"/>
          <w:szCs w:val="24"/>
        </w:rPr>
        <w:t>.</w:t>
      </w:r>
      <w:proofErr w:type="gramStart"/>
      <w:r w:rsidRPr="00AB66E8">
        <w:rPr>
          <w:rFonts w:ascii="Times New Roman" w:eastAsia="Newton-Regular" w:hAnsi="Times New Roman" w:cs="Times New Roman"/>
          <w:sz w:val="24"/>
          <w:szCs w:val="24"/>
        </w:rPr>
        <w:t>—М</w:t>
      </w:r>
      <w:proofErr w:type="gramEnd"/>
      <w:r w:rsidRPr="00AB66E8">
        <w:rPr>
          <w:rFonts w:ascii="Times New Roman" w:eastAsia="Newton-Regular" w:hAnsi="Times New Roman" w:cs="Times New Roman"/>
          <w:sz w:val="24"/>
          <w:szCs w:val="24"/>
        </w:rPr>
        <w:t>осква : Проспект, 2014. — 248с.</w:t>
      </w:r>
    </w:p>
    <w:p w:rsidR="00AB66E8" w:rsidRPr="00AB66E8" w:rsidRDefault="00AB66E8" w:rsidP="00AB66E8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AB66E8">
        <w:rPr>
          <w:rFonts w:ascii="Times New Roman" w:hAnsi="Times New Roman" w:cs="Times New Roman"/>
          <w:color w:val="000000"/>
          <w:sz w:val="24"/>
          <w:szCs w:val="24"/>
        </w:rPr>
        <w:t>Механизм гражданско-правовой защиты: монография Ю. Н. Андреев. /</w:t>
      </w:r>
      <w:r w:rsidRPr="00AB66E8">
        <w:rPr>
          <w:rFonts w:ascii="Times New Roman" w:hAnsi="Times New Roman" w:cs="Times New Roman"/>
          <w:bCs/>
          <w:sz w:val="24"/>
          <w:szCs w:val="24"/>
        </w:rPr>
        <w:t xml:space="preserve"> Москв</w:t>
      </w:r>
      <w:proofErr w:type="gramStart"/>
      <w:r w:rsidRPr="00AB66E8">
        <w:rPr>
          <w:rFonts w:ascii="Times New Roman" w:hAnsi="Times New Roman" w:cs="Times New Roman"/>
          <w:bCs/>
          <w:sz w:val="24"/>
          <w:szCs w:val="24"/>
        </w:rPr>
        <w:t>а-</w:t>
      </w:r>
      <w:proofErr w:type="gramEnd"/>
      <w:r w:rsidRPr="00AB66E8">
        <w:rPr>
          <w:rFonts w:ascii="Times New Roman" w:hAnsi="Times New Roman" w:cs="Times New Roman"/>
          <w:bCs/>
          <w:sz w:val="24"/>
          <w:szCs w:val="24"/>
        </w:rPr>
        <w:t xml:space="preserve"> Норма, </w:t>
      </w:r>
      <w:r w:rsidRPr="00AB66E8">
        <w:rPr>
          <w:rFonts w:ascii="Times New Roman" w:hAnsi="Times New Roman" w:cs="Times New Roman"/>
          <w:color w:val="000000"/>
          <w:sz w:val="24"/>
          <w:szCs w:val="24"/>
        </w:rPr>
        <w:t xml:space="preserve"> 2014. 464 с</w:t>
      </w:r>
    </w:p>
    <w:p w:rsidR="00AB66E8" w:rsidRPr="00AB66E8" w:rsidRDefault="00AB66E8" w:rsidP="00AB66E8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66E8">
        <w:rPr>
          <w:rFonts w:ascii="Times New Roman" w:hAnsi="Times New Roman" w:cs="Times New Roman"/>
          <w:sz w:val="24"/>
          <w:szCs w:val="24"/>
        </w:rPr>
        <w:t>Сборник задач по гражданскому праву: Учебно-методическое пособие. Часть I</w:t>
      </w:r>
      <w:proofErr w:type="gramStart"/>
      <w:r w:rsidRPr="00AB66E8">
        <w:rPr>
          <w:rFonts w:ascii="Times New Roman" w:hAnsi="Times New Roman" w:cs="Times New Roman"/>
          <w:sz w:val="24"/>
          <w:szCs w:val="24"/>
        </w:rPr>
        <w:t xml:space="preserve"> / О</w:t>
      </w:r>
      <w:proofErr w:type="gramEnd"/>
      <w:r w:rsidRPr="00AB66E8">
        <w:rPr>
          <w:rFonts w:ascii="Times New Roman" w:hAnsi="Times New Roman" w:cs="Times New Roman"/>
          <w:sz w:val="24"/>
          <w:szCs w:val="24"/>
        </w:rPr>
        <w:t xml:space="preserve">тв. ред. канд. </w:t>
      </w:r>
      <w:proofErr w:type="spellStart"/>
      <w:r w:rsidRPr="00AB66E8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AB66E8">
        <w:rPr>
          <w:rFonts w:ascii="Times New Roman" w:hAnsi="Times New Roman" w:cs="Times New Roman"/>
          <w:sz w:val="24"/>
          <w:szCs w:val="24"/>
        </w:rPr>
        <w:t xml:space="preserve">. наук В.С. Ем, д-р </w:t>
      </w:r>
      <w:proofErr w:type="spellStart"/>
      <w:r w:rsidRPr="00AB66E8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AB66E8">
        <w:rPr>
          <w:rFonts w:ascii="Times New Roman" w:hAnsi="Times New Roman" w:cs="Times New Roman"/>
          <w:sz w:val="24"/>
          <w:szCs w:val="24"/>
        </w:rPr>
        <w:t xml:space="preserve">. наук Н.В. Козлова. 5-е изд., стер. – М.: Статут, 2014. – 380 </w:t>
      </w:r>
      <w:proofErr w:type="gramStart"/>
      <w:r w:rsidRPr="00AB66E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B66E8">
        <w:rPr>
          <w:rFonts w:ascii="Times New Roman" w:hAnsi="Times New Roman" w:cs="Times New Roman"/>
          <w:sz w:val="24"/>
          <w:szCs w:val="24"/>
        </w:rPr>
        <w:t>.</w:t>
      </w:r>
    </w:p>
    <w:p w:rsidR="00AB66E8" w:rsidRPr="00AB66E8" w:rsidRDefault="00AB66E8" w:rsidP="00AB66E8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66E8">
        <w:rPr>
          <w:rFonts w:ascii="Times New Roman" w:hAnsi="Times New Roman" w:cs="Times New Roman"/>
          <w:sz w:val="24"/>
          <w:szCs w:val="24"/>
        </w:rPr>
        <w:t xml:space="preserve"> Сборник задач по гражданскому праву: Учебно-методическое пособие. Часть I </w:t>
      </w:r>
      <w:r w:rsidRPr="00AB66E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Start"/>
      <w:r w:rsidRPr="00AB66E8">
        <w:rPr>
          <w:rFonts w:ascii="Times New Roman" w:hAnsi="Times New Roman" w:cs="Times New Roman"/>
          <w:sz w:val="24"/>
          <w:szCs w:val="24"/>
        </w:rPr>
        <w:t>/ О</w:t>
      </w:r>
      <w:proofErr w:type="gramEnd"/>
      <w:r w:rsidRPr="00AB66E8">
        <w:rPr>
          <w:rFonts w:ascii="Times New Roman" w:hAnsi="Times New Roman" w:cs="Times New Roman"/>
          <w:sz w:val="24"/>
          <w:szCs w:val="24"/>
        </w:rPr>
        <w:t xml:space="preserve">тв. ред. канд. </w:t>
      </w:r>
      <w:proofErr w:type="spellStart"/>
      <w:r w:rsidRPr="00AB66E8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AB66E8">
        <w:rPr>
          <w:rFonts w:ascii="Times New Roman" w:hAnsi="Times New Roman" w:cs="Times New Roman"/>
          <w:sz w:val="24"/>
          <w:szCs w:val="24"/>
        </w:rPr>
        <w:t xml:space="preserve">. наук В.С. Ем, д-р </w:t>
      </w:r>
      <w:proofErr w:type="spellStart"/>
      <w:r w:rsidRPr="00AB66E8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AB66E8">
        <w:rPr>
          <w:rFonts w:ascii="Times New Roman" w:hAnsi="Times New Roman" w:cs="Times New Roman"/>
          <w:sz w:val="24"/>
          <w:szCs w:val="24"/>
        </w:rPr>
        <w:t>. наук Н.В. Козлова. 5-е изд., стер. – М.: Статут, 2014. – 378</w:t>
      </w:r>
    </w:p>
    <w:p w:rsidR="00AB66E8" w:rsidRPr="00AB66E8" w:rsidRDefault="00AB66E8" w:rsidP="00AB66E8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66E8">
        <w:rPr>
          <w:rFonts w:ascii="Times New Roman" w:hAnsi="Times New Roman" w:cs="Times New Roman"/>
          <w:color w:val="000000"/>
          <w:sz w:val="24"/>
          <w:szCs w:val="24"/>
        </w:rPr>
        <w:t xml:space="preserve">Справочник по доказыванию в гражданском судопроизводстве / под ред. И. В. </w:t>
      </w:r>
      <w:proofErr w:type="spellStart"/>
      <w:r w:rsidRPr="00AB66E8">
        <w:rPr>
          <w:rFonts w:ascii="Times New Roman" w:hAnsi="Times New Roman" w:cs="Times New Roman"/>
          <w:color w:val="000000"/>
          <w:sz w:val="24"/>
          <w:szCs w:val="24"/>
        </w:rPr>
        <w:t>Решетн</w:t>
      </w:r>
      <w:r w:rsidRPr="00AB66E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B66E8">
        <w:rPr>
          <w:rFonts w:ascii="Times New Roman" w:hAnsi="Times New Roman" w:cs="Times New Roman"/>
          <w:color w:val="000000"/>
          <w:sz w:val="24"/>
          <w:szCs w:val="24"/>
        </w:rPr>
        <w:t>ковой</w:t>
      </w:r>
      <w:proofErr w:type="spellEnd"/>
      <w:r w:rsidRPr="00AB66E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D7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66E8">
        <w:rPr>
          <w:rFonts w:ascii="Times New Roman" w:hAnsi="Times New Roman" w:cs="Times New Roman"/>
          <w:bCs/>
          <w:sz w:val="24"/>
          <w:szCs w:val="24"/>
        </w:rPr>
        <w:t>Москв</w:t>
      </w:r>
      <w:proofErr w:type="gramStart"/>
      <w:r w:rsidRPr="00AB66E8">
        <w:rPr>
          <w:rFonts w:ascii="Times New Roman" w:hAnsi="Times New Roman" w:cs="Times New Roman"/>
          <w:bCs/>
          <w:sz w:val="24"/>
          <w:szCs w:val="24"/>
        </w:rPr>
        <w:t>а-</w:t>
      </w:r>
      <w:proofErr w:type="gramEnd"/>
      <w:r w:rsidRPr="00AB66E8">
        <w:rPr>
          <w:rFonts w:ascii="Times New Roman" w:hAnsi="Times New Roman" w:cs="Times New Roman"/>
          <w:bCs/>
          <w:sz w:val="24"/>
          <w:szCs w:val="24"/>
        </w:rPr>
        <w:t xml:space="preserve"> Норма</w:t>
      </w:r>
      <w:r w:rsidRPr="00AB66E8">
        <w:rPr>
          <w:rFonts w:ascii="Times New Roman" w:hAnsi="Times New Roman" w:cs="Times New Roman"/>
          <w:color w:val="000000"/>
          <w:sz w:val="24"/>
          <w:szCs w:val="24"/>
        </w:rPr>
        <w:t xml:space="preserve"> 5-е изд., доп. и </w:t>
      </w:r>
      <w:proofErr w:type="spellStart"/>
      <w:r w:rsidRPr="00AB66E8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AB66E8">
        <w:rPr>
          <w:rFonts w:ascii="Times New Roman" w:hAnsi="Times New Roman" w:cs="Times New Roman"/>
          <w:color w:val="000000"/>
          <w:sz w:val="24"/>
          <w:szCs w:val="24"/>
        </w:rPr>
        <w:t>. 2014. 496 с.</w:t>
      </w:r>
    </w:p>
    <w:p w:rsidR="00AB66E8" w:rsidRPr="00AB66E8" w:rsidRDefault="00AB66E8" w:rsidP="00AB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6E8">
        <w:rPr>
          <w:rFonts w:ascii="Times New Roman" w:hAnsi="Times New Roman" w:cs="Times New Roman"/>
          <w:bCs/>
          <w:sz w:val="24"/>
          <w:szCs w:val="24"/>
        </w:rPr>
        <w:t>Интернет-ресурсы:</w:t>
      </w:r>
    </w:p>
    <w:p w:rsidR="00AB66E8" w:rsidRPr="00AB66E8" w:rsidRDefault="00AB66E8" w:rsidP="00AB66E8">
      <w:pPr>
        <w:pStyle w:val="a8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6E8">
        <w:rPr>
          <w:rFonts w:ascii="Times New Roman" w:hAnsi="Times New Roman" w:cs="Times New Roman"/>
          <w:bCs/>
          <w:sz w:val="24"/>
          <w:szCs w:val="24"/>
        </w:rPr>
        <w:t xml:space="preserve">Информационно-правовой портал. «Гарант» Режим доступа: </w:t>
      </w:r>
      <w:r w:rsidRPr="00AB66E8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Pr="00AB66E8">
        <w:rPr>
          <w:rFonts w:ascii="Times New Roman" w:hAnsi="Times New Roman" w:cs="Times New Roman"/>
          <w:bCs/>
          <w:sz w:val="24"/>
          <w:szCs w:val="24"/>
        </w:rPr>
        <w:t>://</w:t>
      </w:r>
      <w:r w:rsidRPr="00AB66E8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AB66E8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AB66E8">
        <w:rPr>
          <w:rFonts w:ascii="Times New Roman" w:hAnsi="Times New Roman" w:cs="Times New Roman"/>
          <w:bCs/>
          <w:sz w:val="24"/>
          <w:szCs w:val="24"/>
          <w:lang w:val="en-US"/>
        </w:rPr>
        <w:t>garant</w:t>
      </w:r>
      <w:proofErr w:type="spellEnd"/>
      <w:r w:rsidRPr="00AB66E8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AB66E8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AB66E8">
        <w:rPr>
          <w:rFonts w:ascii="Times New Roman" w:hAnsi="Times New Roman" w:cs="Times New Roman"/>
          <w:bCs/>
          <w:sz w:val="24"/>
          <w:szCs w:val="24"/>
        </w:rPr>
        <w:t>/</w:t>
      </w:r>
    </w:p>
    <w:p w:rsidR="00AB66E8" w:rsidRPr="00AB66E8" w:rsidRDefault="00AB66E8" w:rsidP="00AB66E8">
      <w:pPr>
        <w:pStyle w:val="a8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6E8">
        <w:rPr>
          <w:rFonts w:ascii="Times New Roman" w:hAnsi="Times New Roman" w:cs="Times New Roman"/>
          <w:bCs/>
          <w:sz w:val="24"/>
          <w:szCs w:val="24"/>
        </w:rPr>
        <w:t xml:space="preserve">Справочно-правовая система «Консультант плюс». Режим доступа: </w:t>
      </w:r>
      <w:r w:rsidRPr="00AB66E8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Pr="00AB66E8">
        <w:rPr>
          <w:rFonts w:ascii="Times New Roman" w:hAnsi="Times New Roman" w:cs="Times New Roman"/>
          <w:bCs/>
          <w:sz w:val="24"/>
          <w:szCs w:val="24"/>
        </w:rPr>
        <w:t>://</w:t>
      </w:r>
      <w:r w:rsidRPr="00AB66E8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AB66E8">
        <w:rPr>
          <w:rFonts w:ascii="Times New Roman" w:hAnsi="Times New Roman" w:cs="Times New Roman"/>
          <w:bCs/>
          <w:sz w:val="24"/>
          <w:szCs w:val="24"/>
        </w:rPr>
        <w:t>.</w:t>
      </w:r>
      <w:r w:rsidRPr="00AB66E8">
        <w:rPr>
          <w:rFonts w:ascii="Times New Roman" w:hAnsi="Times New Roman" w:cs="Times New Roman"/>
          <w:bCs/>
          <w:sz w:val="24"/>
          <w:szCs w:val="24"/>
          <w:lang w:val="en-US"/>
        </w:rPr>
        <w:t>consultant</w:t>
      </w:r>
      <w:r w:rsidRPr="00AB66E8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AB66E8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AB66E8">
        <w:rPr>
          <w:rFonts w:ascii="Times New Roman" w:hAnsi="Times New Roman" w:cs="Times New Roman"/>
          <w:bCs/>
          <w:sz w:val="24"/>
          <w:szCs w:val="24"/>
        </w:rPr>
        <w:t>/</w:t>
      </w:r>
    </w:p>
    <w:p w:rsidR="00AB66E8" w:rsidRPr="00AB66E8" w:rsidRDefault="00AB66E8" w:rsidP="00AB66E8">
      <w:pPr>
        <w:pStyle w:val="a8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6E8">
        <w:rPr>
          <w:rFonts w:ascii="Times New Roman" w:hAnsi="Times New Roman" w:cs="Times New Roman"/>
          <w:bCs/>
          <w:sz w:val="24"/>
          <w:szCs w:val="24"/>
        </w:rPr>
        <w:t xml:space="preserve">Справочно-правовая система «Кодекс». Режим доступа: </w:t>
      </w:r>
      <w:r w:rsidRPr="00AB66E8">
        <w:rPr>
          <w:rFonts w:ascii="Times New Roman" w:hAnsi="Times New Roman" w:cs="Times New Roman"/>
          <w:bCs/>
          <w:sz w:val="24"/>
          <w:szCs w:val="24"/>
          <w:lang w:val="en-US"/>
        </w:rPr>
        <w:t>http</w:t>
      </w:r>
      <w:r w:rsidRPr="00AB66E8">
        <w:rPr>
          <w:rFonts w:ascii="Times New Roman" w:hAnsi="Times New Roman" w:cs="Times New Roman"/>
          <w:bCs/>
          <w:sz w:val="24"/>
          <w:szCs w:val="24"/>
        </w:rPr>
        <w:t>://</w:t>
      </w:r>
      <w:r w:rsidRPr="00AB66E8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AB66E8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AB66E8">
        <w:rPr>
          <w:rFonts w:ascii="Times New Roman" w:hAnsi="Times New Roman" w:cs="Times New Roman"/>
          <w:bCs/>
          <w:sz w:val="24"/>
          <w:szCs w:val="24"/>
          <w:lang w:val="en-US"/>
        </w:rPr>
        <w:t>kodeks</w:t>
      </w:r>
      <w:proofErr w:type="spellEnd"/>
      <w:r w:rsidRPr="00AB66E8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AB66E8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AB66E8">
        <w:rPr>
          <w:rFonts w:ascii="Times New Roman" w:hAnsi="Times New Roman" w:cs="Times New Roman"/>
          <w:bCs/>
          <w:sz w:val="24"/>
          <w:szCs w:val="24"/>
        </w:rPr>
        <w:t>/</w:t>
      </w:r>
    </w:p>
    <w:p w:rsidR="00AB66E8" w:rsidRDefault="00AB66E8" w:rsidP="00021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59E9" w:rsidRPr="004D59E9" w:rsidRDefault="004D59E9" w:rsidP="004D59E9">
      <w:pPr>
        <w:pStyle w:val="a8"/>
        <w:spacing w:after="0" w:line="360" w:lineRule="auto"/>
        <w:ind w:left="284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D59E9" w:rsidRPr="004D59E9" w:rsidSect="004659FB">
      <w:foot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9B4" w:rsidRDefault="008409B4" w:rsidP="004659FB">
      <w:pPr>
        <w:spacing w:after="0" w:line="240" w:lineRule="auto"/>
      </w:pPr>
      <w:r>
        <w:separator/>
      </w:r>
    </w:p>
  </w:endnote>
  <w:endnote w:type="continuationSeparator" w:id="0">
    <w:p w:rsidR="008409B4" w:rsidRDefault="008409B4" w:rsidP="0046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3711"/>
      <w:docPartObj>
        <w:docPartGallery w:val="Page Numbers (Bottom of Page)"/>
        <w:docPartUnique/>
      </w:docPartObj>
    </w:sdtPr>
    <w:sdtContent>
      <w:p w:rsidR="008409B4" w:rsidRDefault="006718CA">
        <w:pPr>
          <w:pStyle w:val="ab"/>
          <w:jc w:val="center"/>
        </w:pPr>
        <w:fldSimple w:instr=" PAGE   \* MERGEFORMAT ">
          <w:r w:rsidR="000474EE">
            <w:rPr>
              <w:noProof/>
            </w:rPr>
            <w:t>16</w:t>
          </w:r>
        </w:fldSimple>
      </w:p>
    </w:sdtContent>
  </w:sdt>
  <w:p w:rsidR="008409B4" w:rsidRDefault="008409B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9B4" w:rsidRDefault="008409B4" w:rsidP="004659FB">
      <w:pPr>
        <w:spacing w:after="0" w:line="240" w:lineRule="auto"/>
      </w:pPr>
      <w:r>
        <w:separator/>
      </w:r>
    </w:p>
  </w:footnote>
  <w:footnote w:type="continuationSeparator" w:id="0">
    <w:p w:rsidR="008409B4" w:rsidRDefault="008409B4" w:rsidP="0046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A34"/>
    <w:multiLevelType w:val="hybridMultilevel"/>
    <w:tmpl w:val="854E6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A4270"/>
    <w:multiLevelType w:val="hybridMultilevel"/>
    <w:tmpl w:val="FC54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0557"/>
    <w:multiLevelType w:val="hybridMultilevel"/>
    <w:tmpl w:val="E1D6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657B6"/>
    <w:multiLevelType w:val="hybridMultilevel"/>
    <w:tmpl w:val="E54AD6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83B0B"/>
    <w:multiLevelType w:val="hybridMultilevel"/>
    <w:tmpl w:val="0DF25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52E1F"/>
    <w:multiLevelType w:val="hybridMultilevel"/>
    <w:tmpl w:val="30827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43AD9"/>
    <w:multiLevelType w:val="hybridMultilevel"/>
    <w:tmpl w:val="1EF04F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15D92"/>
    <w:multiLevelType w:val="hybridMultilevel"/>
    <w:tmpl w:val="F5A67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26901"/>
    <w:multiLevelType w:val="hybridMultilevel"/>
    <w:tmpl w:val="B5365162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C2CF5"/>
    <w:multiLevelType w:val="hybridMultilevel"/>
    <w:tmpl w:val="986A8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04AB6"/>
    <w:multiLevelType w:val="hybridMultilevel"/>
    <w:tmpl w:val="E2986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2860D36"/>
    <w:multiLevelType w:val="hybridMultilevel"/>
    <w:tmpl w:val="8C087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26640"/>
    <w:multiLevelType w:val="hybridMultilevel"/>
    <w:tmpl w:val="070CA5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66D7421"/>
    <w:multiLevelType w:val="hybridMultilevel"/>
    <w:tmpl w:val="DF52CF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1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379"/>
    <w:rsid w:val="00021F33"/>
    <w:rsid w:val="000474EE"/>
    <w:rsid w:val="001D7994"/>
    <w:rsid w:val="001E7A53"/>
    <w:rsid w:val="001F22E4"/>
    <w:rsid w:val="00274C7C"/>
    <w:rsid w:val="002E0199"/>
    <w:rsid w:val="0042111C"/>
    <w:rsid w:val="0043105F"/>
    <w:rsid w:val="004645D0"/>
    <w:rsid w:val="004659FB"/>
    <w:rsid w:val="004C7265"/>
    <w:rsid w:val="004D59E9"/>
    <w:rsid w:val="004F3BA1"/>
    <w:rsid w:val="00572AF3"/>
    <w:rsid w:val="00655289"/>
    <w:rsid w:val="006718CA"/>
    <w:rsid w:val="006947C7"/>
    <w:rsid w:val="00782CA5"/>
    <w:rsid w:val="007D619B"/>
    <w:rsid w:val="008409B4"/>
    <w:rsid w:val="008E5223"/>
    <w:rsid w:val="00960A4A"/>
    <w:rsid w:val="00AB66E8"/>
    <w:rsid w:val="00AE0379"/>
    <w:rsid w:val="00C57C41"/>
    <w:rsid w:val="00C7420E"/>
    <w:rsid w:val="00D26421"/>
    <w:rsid w:val="00EE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E037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AE037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basedOn w:val="a0"/>
    <w:unhideWhenUsed/>
    <w:rsid w:val="00D26421"/>
    <w:rPr>
      <w:color w:val="0000FF"/>
      <w:u w:val="single"/>
    </w:rPr>
  </w:style>
  <w:style w:type="paragraph" w:customStyle="1" w:styleId="Default">
    <w:name w:val="Default"/>
    <w:rsid w:val="00D264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264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264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E7A53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65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659FB"/>
  </w:style>
  <w:style w:type="paragraph" w:styleId="ab">
    <w:name w:val="footer"/>
    <w:basedOn w:val="a"/>
    <w:link w:val="ac"/>
    <w:uiPriority w:val="99"/>
    <w:unhideWhenUsed/>
    <w:rsid w:val="00465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59FB"/>
  </w:style>
  <w:style w:type="table" w:styleId="ad">
    <w:name w:val="Table Grid"/>
    <w:basedOn w:val="a1"/>
    <w:rsid w:val="004D5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accesstitle1">
    <w:name w:val="docaccess_title1"/>
    <w:basedOn w:val="a0"/>
    <w:rsid w:val="004D59E9"/>
    <w:rPr>
      <w:rFonts w:ascii="Times New Roman" w:hAnsi="Times New Roman" w:cs="Times New Roman" w:hint="default"/>
      <w:sz w:val="28"/>
      <w:szCs w:val="28"/>
    </w:rPr>
  </w:style>
  <w:style w:type="paragraph" w:styleId="ae">
    <w:name w:val="Block Text"/>
    <w:basedOn w:val="a"/>
    <w:rsid w:val="004D59E9"/>
    <w:pPr>
      <w:spacing w:after="0" w:line="240" w:lineRule="auto"/>
      <w:ind w:left="-108" w:right="-108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octitle1">
    <w:name w:val="doctitle1"/>
    <w:rsid w:val="00AB66E8"/>
    <w:rPr>
      <w:rFonts w:ascii="Arial" w:hAnsi="Arial" w:cs="Arial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E037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AE037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urkol@one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16</Pages>
  <Words>4634</Words>
  <Characters>26414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2017-11-14T14:06:00Z</dcterms:created>
  <dcterms:modified xsi:type="dcterms:W3CDTF">2017-12-14T08:29:00Z</dcterms:modified>
</cp:coreProperties>
</file>