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50"/>
        <w:gridCol w:w="7816"/>
      </w:tblGrid>
      <w:tr w:rsidR="00C04601" w:rsidRPr="00F15BA8" w:rsidTr="00964DE8">
        <w:trPr>
          <w:trHeight w:val="1619"/>
        </w:trPr>
        <w:tc>
          <w:tcPr>
            <w:tcW w:w="1650" w:type="dxa"/>
            <w:hideMark/>
          </w:tcPr>
          <w:p w:rsidR="00C04601" w:rsidRPr="00C04601" w:rsidRDefault="00C04601" w:rsidP="00964DE8">
            <w:pPr>
              <w:pStyle w:val="Default"/>
              <w:jc w:val="center"/>
              <w:rPr>
                <w:rFonts w:eastAsia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eastAsia="Times New Roman"/>
                <w:sz w:val="18"/>
                <w:szCs w:val="18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4pt" o:ole="">
                  <v:imagedata r:id="rId8" o:title="" cropbottom="8424f"/>
                </v:shape>
                <o:OLEObject Type="Embed" ProgID="CorelDraw.Graphic.16" ShapeID="_x0000_i1025" DrawAspect="Content" ObjectID="_1574705151" r:id="rId9"/>
              </w:object>
            </w:r>
          </w:p>
        </w:tc>
        <w:tc>
          <w:tcPr>
            <w:tcW w:w="7816" w:type="dxa"/>
            <w:hideMark/>
          </w:tcPr>
          <w:p w:rsidR="00C04601" w:rsidRPr="00C04601" w:rsidRDefault="00C04601" w:rsidP="00964DE8">
            <w:pPr>
              <w:pStyle w:val="Defaul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04601">
              <w:rPr>
                <w:b/>
                <w:spacing w:val="-8"/>
                <w:sz w:val="18"/>
                <w:szCs w:val="18"/>
              </w:rPr>
              <w:t xml:space="preserve">Частное учреждение профессионального образования </w:t>
            </w:r>
          </w:p>
          <w:p w:rsidR="00C04601" w:rsidRPr="00C04601" w:rsidRDefault="00C04601" w:rsidP="00964DE8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04601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Юридический полицейскИЙ колледж </w:t>
            </w:r>
          </w:p>
          <w:p w:rsidR="00C04601" w:rsidRPr="00C04601" w:rsidRDefault="00C04601" w:rsidP="00964DE8">
            <w:pPr>
              <w:pStyle w:val="af"/>
              <w:spacing w:after="0"/>
              <w:jc w:val="center"/>
              <w:rPr>
                <w:sz w:val="18"/>
                <w:szCs w:val="18"/>
              </w:rPr>
            </w:pPr>
            <w:r w:rsidRPr="00C04601">
              <w:rPr>
                <w:sz w:val="18"/>
                <w:szCs w:val="18"/>
              </w:rPr>
              <w:t>Карельский филиал (Карельский филиал ЧУ ПО ЮПК)</w:t>
            </w:r>
          </w:p>
          <w:p w:rsidR="00C04601" w:rsidRPr="00C04601" w:rsidRDefault="00C04601" w:rsidP="0096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601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д.12, г. Петрозаводск, 185001 тел./ факс: (8142) 77-17-94, 70-48-70 </w:t>
            </w:r>
          </w:p>
          <w:p w:rsidR="00C04601" w:rsidRPr="00C04601" w:rsidRDefault="00C04601" w:rsidP="00964DE8">
            <w:pPr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 – mail: </w:t>
            </w:r>
            <w:hyperlink r:id="rId10" w:history="1">
              <w:r w:rsidRPr="00C04601">
                <w:rPr>
                  <w:rStyle w:val="a9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jurkol@onego.ru</w:t>
              </w:r>
            </w:hyperlink>
            <w:r w:rsidRPr="00C04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http://www.ucmpa.ru</w:t>
            </w:r>
          </w:p>
        </w:tc>
      </w:tr>
    </w:tbl>
    <w:p w:rsidR="00C04601" w:rsidRDefault="00C04601" w:rsidP="00C04601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rPr>
          <w:bCs/>
          <w:lang w:val="en-US"/>
        </w:rPr>
      </w:pPr>
      <w:r>
        <w:rPr>
          <w:lang w:val="en-US"/>
        </w:rPr>
        <w:tab/>
      </w:r>
      <w:r>
        <w:t>____________________________________________________________________________</w:t>
      </w:r>
      <w:r>
        <w:tab/>
      </w:r>
    </w:p>
    <w:p w:rsidR="00C04601" w:rsidRDefault="00C04601" w:rsidP="00C04601">
      <w:pPr>
        <w:autoSpaceDE w:val="0"/>
        <w:autoSpaceDN w:val="0"/>
        <w:adjustRightInd w:val="0"/>
        <w:jc w:val="center"/>
        <w:rPr>
          <w:bCs/>
        </w:rPr>
      </w:pPr>
    </w:p>
    <w:tbl>
      <w:tblPr>
        <w:tblpPr w:leftFromText="180" w:rightFromText="180" w:vertAnchor="text" w:horzAnchor="page" w:tblpX="1035" w:tblpY="-37"/>
        <w:tblW w:w="10173" w:type="dxa"/>
        <w:tblLook w:val="04A0"/>
      </w:tblPr>
      <w:tblGrid>
        <w:gridCol w:w="4219"/>
        <w:gridCol w:w="5954"/>
      </w:tblGrid>
      <w:tr w:rsidR="00C04601" w:rsidTr="00964DE8">
        <w:tc>
          <w:tcPr>
            <w:tcW w:w="4219" w:type="dxa"/>
          </w:tcPr>
          <w:p w:rsidR="00C04601" w:rsidRPr="00C04601" w:rsidRDefault="00C04601" w:rsidP="00964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04601" w:rsidRPr="00C04601" w:rsidRDefault="00C04601" w:rsidP="00964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</w:t>
            </w: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  <w:p w:rsidR="00C04601" w:rsidRPr="00C04601" w:rsidRDefault="00436339" w:rsidP="00964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      от «10» октября</w:t>
            </w:r>
            <w:r w:rsidR="00C0460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C04601"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4601" w:rsidRPr="00C04601" w:rsidRDefault="00C04601" w:rsidP="00964D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04601" w:rsidRPr="00C04601" w:rsidRDefault="00C04601" w:rsidP="00964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04601" w:rsidRPr="00C04601" w:rsidRDefault="00C04601" w:rsidP="00964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Директор Карельского филиала</w:t>
            </w:r>
          </w:p>
          <w:p w:rsidR="00C04601" w:rsidRPr="00C04601" w:rsidRDefault="00C04601" w:rsidP="00964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ЧУ ПО Юридический полицейский колледж</w:t>
            </w:r>
          </w:p>
          <w:p w:rsidR="00C04601" w:rsidRPr="00C04601" w:rsidRDefault="00C04601" w:rsidP="00964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_______________ Г.А. Михеева</w:t>
            </w:r>
          </w:p>
          <w:p w:rsidR="00C04601" w:rsidRPr="00C04601" w:rsidRDefault="00436339" w:rsidP="00C0460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«10» октября</w:t>
            </w:r>
            <w:r w:rsidR="00C04601"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04601" w:rsidRPr="00C0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46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4601"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601" w:rsidRPr="00C0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4601" w:rsidRPr="00C046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04601" w:rsidRPr="00A20A8B" w:rsidRDefault="00C04601" w:rsidP="00C04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15BA8" w:rsidRDefault="00F15BA8" w:rsidP="002F7D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15BA8" w:rsidRDefault="00F15BA8" w:rsidP="002F7D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04601" w:rsidRPr="00FC0CAC" w:rsidRDefault="00FC0CAC" w:rsidP="002F7D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0CAC">
        <w:rPr>
          <w:rFonts w:ascii="Times New Roman" w:hAnsi="Times New Roman" w:cs="Times New Roman"/>
          <w:b/>
          <w:caps/>
          <w:sz w:val="28"/>
          <w:szCs w:val="28"/>
        </w:rPr>
        <w:t>МЕТОДИЧЕСКИЕ РЕКОМЕНДАЦИИ</w:t>
      </w:r>
    </w:p>
    <w:p w:rsidR="00FC0CAC" w:rsidRPr="00FC0CAC" w:rsidRDefault="00FC0CAC" w:rsidP="002F7D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0CAC">
        <w:rPr>
          <w:rFonts w:ascii="Times New Roman" w:hAnsi="Times New Roman" w:cs="Times New Roman"/>
          <w:b/>
          <w:caps/>
          <w:sz w:val="28"/>
          <w:szCs w:val="28"/>
        </w:rPr>
        <w:t>к самостоятельной работе</w:t>
      </w:r>
    </w:p>
    <w:p w:rsidR="00FC0CAC" w:rsidRPr="00FC0CAC" w:rsidRDefault="00FC0CAC" w:rsidP="002F7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CAC">
        <w:rPr>
          <w:rFonts w:ascii="Times New Roman" w:hAnsi="Times New Roman" w:cs="Times New Roman"/>
          <w:b/>
          <w:sz w:val="28"/>
          <w:szCs w:val="28"/>
        </w:rPr>
        <w:t>Общие рекомендации по составлению онтологии взглядов и суждений философов и мыслителей</w:t>
      </w:r>
    </w:p>
    <w:p w:rsidR="00C04601" w:rsidRPr="00FC0CAC" w:rsidRDefault="00C04601" w:rsidP="002F7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CAC">
        <w:rPr>
          <w:rFonts w:ascii="Times New Roman" w:hAnsi="Times New Roman" w:cs="Times New Roman"/>
          <w:sz w:val="28"/>
          <w:szCs w:val="28"/>
        </w:rPr>
        <w:t>по учебной дисциплине «Основы философии»</w:t>
      </w:r>
    </w:p>
    <w:p w:rsidR="00C04601" w:rsidRDefault="00FC0CAC" w:rsidP="002F7D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CAC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="00C04601" w:rsidRPr="00FC0CAC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FC0CAC">
        <w:rPr>
          <w:rFonts w:ascii="Times New Roman" w:hAnsi="Times New Roman" w:cs="Times New Roman"/>
          <w:sz w:val="28"/>
          <w:szCs w:val="28"/>
        </w:rPr>
        <w:t>5.</w:t>
      </w:r>
      <w:r w:rsidR="00C04601" w:rsidRPr="00FC0CAC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2F7DD3" w:rsidRPr="002F7DD3" w:rsidRDefault="00FC0CAC" w:rsidP="002F7D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DD3">
        <w:rPr>
          <w:rFonts w:ascii="Times New Roman" w:hAnsi="Times New Roman" w:cs="Times New Roman"/>
          <w:sz w:val="24"/>
          <w:szCs w:val="24"/>
        </w:rPr>
        <w:t xml:space="preserve">Разработаны: </w:t>
      </w:r>
      <w:r w:rsidR="002F7DD3" w:rsidRPr="002F7DD3">
        <w:rPr>
          <w:rFonts w:ascii="Times New Roman" w:hAnsi="Times New Roman" w:cs="Times New Roman"/>
          <w:sz w:val="24"/>
          <w:szCs w:val="24"/>
        </w:rPr>
        <w:t xml:space="preserve">Мустафиной О.Л., </w:t>
      </w:r>
      <w:r w:rsidR="002F7DD3">
        <w:rPr>
          <w:rFonts w:ascii="Times New Roman" w:hAnsi="Times New Roman" w:cs="Times New Roman"/>
          <w:sz w:val="24"/>
          <w:szCs w:val="24"/>
        </w:rPr>
        <w:t>преподавателем</w:t>
      </w:r>
      <w:r w:rsidRPr="002F7DD3">
        <w:rPr>
          <w:rFonts w:ascii="Times New Roman" w:hAnsi="Times New Roman" w:cs="Times New Roman"/>
          <w:sz w:val="24"/>
          <w:szCs w:val="24"/>
        </w:rPr>
        <w:t xml:space="preserve"> </w:t>
      </w:r>
      <w:r w:rsidR="002F7DD3" w:rsidRPr="002F7DD3">
        <w:rPr>
          <w:rFonts w:ascii="Times New Roman" w:hAnsi="Times New Roman" w:cs="Times New Roman"/>
          <w:sz w:val="24"/>
          <w:szCs w:val="24"/>
        </w:rPr>
        <w:t>ЧУ ПО Юридический полицейский колледж Карельский филиал</w:t>
      </w:r>
    </w:p>
    <w:p w:rsidR="00FC0CAC" w:rsidRPr="00FC0CAC" w:rsidRDefault="00FC0CAC" w:rsidP="00FC0C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C04601" w:rsidRDefault="00C04601" w:rsidP="00C04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C0CAC" w:rsidRPr="00A20A8B" w:rsidRDefault="00FC0CAC" w:rsidP="00C04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04601" w:rsidRPr="00A20A8B" w:rsidRDefault="00C04601" w:rsidP="00C04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04601" w:rsidRPr="002F7DD3" w:rsidRDefault="00C04601" w:rsidP="00C0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7DD3">
        <w:rPr>
          <w:rFonts w:ascii="Times New Roman" w:hAnsi="Times New Roman" w:cs="Times New Roman"/>
          <w:bCs/>
          <w:sz w:val="24"/>
          <w:szCs w:val="24"/>
        </w:rPr>
        <w:t>Петрозаводск, 2017 г.</w:t>
      </w:r>
    </w:p>
    <w:p w:rsidR="00514511" w:rsidRPr="00AA58A6" w:rsidRDefault="00514511" w:rsidP="00AA58A6">
      <w:pPr>
        <w:tabs>
          <w:tab w:val="left" w:pos="382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tab/>
      </w:r>
    </w:p>
    <w:p w:rsidR="008164C2" w:rsidRPr="002F7DD3" w:rsidRDefault="00E7003F" w:rsidP="00964DE8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7DD3">
        <w:rPr>
          <w:rFonts w:ascii="Times New Roman" w:hAnsi="Times New Roman" w:cs="Times New Roman"/>
          <w:caps/>
          <w:sz w:val="24"/>
          <w:szCs w:val="24"/>
        </w:rPr>
        <w:lastRenderedPageBreak/>
        <w:t>Содержание</w:t>
      </w:r>
    </w:p>
    <w:p w:rsidR="000612D8" w:rsidRPr="00AA58A6" w:rsidRDefault="000612D8" w:rsidP="00964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03F" w:rsidRPr="005C6A65" w:rsidRDefault="00ED3EF5" w:rsidP="00964DE8">
      <w:pPr>
        <w:pStyle w:val="aa"/>
        <w:numPr>
          <w:ilvl w:val="0"/>
          <w:numId w:val="9"/>
        </w:numPr>
        <w:spacing w:line="360" w:lineRule="auto"/>
        <w:ind w:left="284" w:hanging="284"/>
        <w:rPr>
          <w:caps/>
        </w:rPr>
      </w:pPr>
      <w:r>
        <w:rPr>
          <w:caps/>
        </w:rPr>
        <w:t>ОбщИе положениЯ</w:t>
      </w:r>
      <w:r w:rsidR="00D26883" w:rsidRPr="005C6A65">
        <w:rPr>
          <w:caps/>
        </w:rPr>
        <w:t>……………………………………………</w:t>
      </w:r>
      <w:r>
        <w:rPr>
          <w:caps/>
        </w:rPr>
        <w:t>……………………………</w:t>
      </w:r>
      <w:r w:rsidR="005C6A65">
        <w:rPr>
          <w:caps/>
        </w:rPr>
        <w:t>3</w:t>
      </w:r>
    </w:p>
    <w:p w:rsidR="005C6A65" w:rsidRPr="005C6A65" w:rsidRDefault="00E96B00" w:rsidP="00964DE8">
      <w:pPr>
        <w:pStyle w:val="aa"/>
        <w:numPr>
          <w:ilvl w:val="0"/>
          <w:numId w:val="9"/>
        </w:numPr>
        <w:spacing w:line="360" w:lineRule="auto"/>
        <w:ind w:left="284" w:hanging="284"/>
        <w:rPr>
          <w:caps/>
        </w:rPr>
      </w:pPr>
      <w:r w:rsidRPr="00E96B00">
        <w:rPr>
          <w:caps/>
        </w:rPr>
        <w:t>Структурные свойства онтологии взглядов и суждений философов и мыслителей</w:t>
      </w:r>
      <w:r w:rsidR="005C6A65" w:rsidRPr="005C6A65">
        <w:rPr>
          <w:caps/>
        </w:rPr>
        <w:t>………………</w:t>
      </w:r>
      <w:r w:rsidR="005C6A65">
        <w:rPr>
          <w:caps/>
        </w:rPr>
        <w:t>………………………………………………………………</w:t>
      </w:r>
      <w:r>
        <w:rPr>
          <w:caps/>
        </w:rPr>
        <w:t>.</w:t>
      </w:r>
      <w:r w:rsidR="00964DE8">
        <w:rPr>
          <w:caps/>
        </w:rPr>
        <w:t>5</w:t>
      </w:r>
    </w:p>
    <w:p w:rsidR="00C81B84" w:rsidRDefault="002F7DD3" w:rsidP="00964DE8">
      <w:pPr>
        <w:pStyle w:val="aa"/>
        <w:numPr>
          <w:ilvl w:val="0"/>
          <w:numId w:val="9"/>
        </w:numPr>
        <w:spacing w:line="360" w:lineRule="auto"/>
        <w:ind w:left="284" w:hanging="284"/>
        <w:jc w:val="both"/>
      </w:pPr>
      <w:r w:rsidRPr="005C6A65">
        <w:rPr>
          <w:bCs/>
          <w:caps/>
        </w:rPr>
        <w:t>Список</w:t>
      </w:r>
      <w:r w:rsidR="00E067CE" w:rsidRPr="005C6A65">
        <w:rPr>
          <w:bCs/>
          <w:caps/>
        </w:rPr>
        <w:t xml:space="preserve"> рекомендуемых </w:t>
      </w:r>
      <w:r w:rsidRPr="005C6A65">
        <w:rPr>
          <w:bCs/>
          <w:caps/>
        </w:rPr>
        <w:t>источников</w:t>
      </w:r>
      <w:r w:rsidR="004E47B4" w:rsidRPr="00AA58A6">
        <w:t>………………………</w:t>
      </w:r>
      <w:r w:rsidR="005C6A65">
        <w:t>……………………..</w:t>
      </w:r>
      <w:r w:rsidR="00964DE8">
        <w:t>6</w:t>
      </w:r>
    </w:p>
    <w:p w:rsidR="005C6A65" w:rsidRPr="00AA58A6" w:rsidRDefault="005C6A65" w:rsidP="00964DE8">
      <w:pPr>
        <w:pStyle w:val="aa"/>
        <w:numPr>
          <w:ilvl w:val="0"/>
          <w:numId w:val="9"/>
        </w:numPr>
        <w:spacing w:line="360" w:lineRule="auto"/>
        <w:ind w:left="284" w:hanging="284"/>
        <w:jc w:val="both"/>
      </w:pPr>
      <w:r>
        <w:t>ПРИЛОЖЕНИЕ………………………………………………………………………………….</w:t>
      </w:r>
      <w:r w:rsidR="00964DE8">
        <w:t>.9</w:t>
      </w:r>
    </w:p>
    <w:p w:rsidR="00E067CE" w:rsidRPr="00AA58A6" w:rsidRDefault="00E067CE" w:rsidP="00AA58A6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1A0497" w:rsidRPr="00AA58A6" w:rsidRDefault="001A0497" w:rsidP="00AA58A6">
      <w:pPr>
        <w:pStyle w:val="aa"/>
        <w:spacing w:line="360" w:lineRule="auto"/>
        <w:ind w:firstLine="709"/>
        <w:jc w:val="both"/>
      </w:pPr>
    </w:p>
    <w:p w:rsidR="008164C2" w:rsidRPr="00AA58A6" w:rsidRDefault="008164C2" w:rsidP="00A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br w:type="page"/>
      </w:r>
    </w:p>
    <w:p w:rsidR="007A665F" w:rsidRPr="005C6A65" w:rsidRDefault="00ED3EF5" w:rsidP="002F7DD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ОбщИ</w:t>
      </w:r>
      <w:r w:rsidR="00964DE8">
        <w:rPr>
          <w:rFonts w:ascii="Times New Roman" w:hAnsi="Times New Roman" w:cs="Times New Roman"/>
          <w:b/>
          <w:caps/>
          <w:sz w:val="24"/>
          <w:szCs w:val="24"/>
        </w:rPr>
        <w:t>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положениЯ</w:t>
      </w:r>
    </w:p>
    <w:p w:rsidR="002F7DD3" w:rsidRPr="005C6A65" w:rsidRDefault="002F7DD3" w:rsidP="002F7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A65">
        <w:rPr>
          <w:rFonts w:ascii="Times New Roman" w:hAnsi="Times New Roman" w:cs="Times New Roman"/>
          <w:sz w:val="24"/>
          <w:szCs w:val="24"/>
        </w:rPr>
        <w:t>Учебная дисциплина «Основы философии» входит в общий гуманитарный и социально - экономический цикл ФГОС СПО.</w:t>
      </w:r>
      <w:r w:rsidR="005C6A65" w:rsidRPr="005C6A65">
        <w:rPr>
          <w:rFonts w:ascii="Times New Roman" w:hAnsi="Times New Roman" w:cs="Times New Roman"/>
          <w:sz w:val="24"/>
          <w:szCs w:val="24"/>
        </w:rPr>
        <w:t xml:space="preserve"> Методические рекомендации к самостоятельной работе разработаны  для студентов первого курса очного и заочного отделений специальности 5.40.02.02 Правоохранительная деятельность</w:t>
      </w:r>
      <w:r w:rsidR="005C6A65">
        <w:rPr>
          <w:rFonts w:ascii="Times New Roman" w:hAnsi="Times New Roman" w:cs="Times New Roman"/>
          <w:sz w:val="24"/>
          <w:szCs w:val="24"/>
        </w:rPr>
        <w:t>.</w:t>
      </w:r>
    </w:p>
    <w:p w:rsidR="007A665F" w:rsidRPr="00AA58A6" w:rsidRDefault="00DE2041" w:rsidP="00A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t xml:space="preserve">Изучение гуманитарных </w:t>
      </w:r>
      <w:r w:rsidR="007A665F" w:rsidRPr="00AA58A6">
        <w:rPr>
          <w:rFonts w:ascii="Times New Roman" w:hAnsi="Times New Roman" w:cs="Times New Roman"/>
          <w:sz w:val="24"/>
          <w:szCs w:val="24"/>
        </w:rPr>
        <w:t>дисциплин необходимо начинать именно с философии. Философия формирует целостное мировоззрение человека, его культуру, даёт знание об общих началах бытия, формулирует решение проблем на уровне их предельных оснований, вооружает знаниями общей методологии. Она предполагает спектр</w:t>
      </w:r>
      <w:r w:rsidR="004B0250" w:rsidRPr="00AA58A6">
        <w:rPr>
          <w:rFonts w:ascii="Times New Roman" w:hAnsi="Times New Roman" w:cs="Times New Roman"/>
          <w:sz w:val="24"/>
          <w:szCs w:val="24"/>
        </w:rPr>
        <w:t xml:space="preserve"> фундаментальных </w:t>
      </w:r>
      <w:r w:rsidR="009A49DB" w:rsidRPr="00AA58A6">
        <w:rPr>
          <w:rFonts w:ascii="Times New Roman" w:hAnsi="Times New Roman" w:cs="Times New Roman"/>
          <w:sz w:val="24"/>
          <w:szCs w:val="24"/>
        </w:rPr>
        <w:t xml:space="preserve"> </w:t>
      </w:r>
      <w:r w:rsidR="007A665F" w:rsidRPr="00AA58A6">
        <w:rPr>
          <w:rFonts w:ascii="Times New Roman" w:hAnsi="Times New Roman" w:cs="Times New Roman"/>
          <w:sz w:val="24"/>
          <w:szCs w:val="24"/>
        </w:rPr>
        <w:t>установок, подходов к решению личных, профессиональных и общественных проблем. При этом философия не даёт раз и навсегда готовых ответов, особенно</w:t>
      </w:r>
      <w:r w:rsidR="003B6C90" w:rsidRPr="00AA58A6">
        <w:rPr>
          <w:rFonts w:ascii="Times New Roman" w:hAnsi="Times New Roman" w:cs="Times New Roman"/>
          <w:sz w:val="24"/>
          <w:szCs w:val="24"/>
        </w:rPr>
        <w:t>,</w:t>
      </w:r>
      <w:r w:rsidR="007A665F" w:rsidRPr="00AA58A6">
        <w:rPr>
          <w:rFonts w:ascii="Times New Roman" w:hAnsi="Times New Roman" w:cs="Times New Roman"/>
          <w:sz w:val="24"/>
          <w:szCs w:val="24"/>
        </w:rPr>
        <w:t xml:space="preserve"> если речь идёт о мировоззренческом аспекте философского знания, но она учит человека мыслить, критически относиться ко всему происходящему, соотносить разные явления бытия, делать свой выбор, давать оценку. А именно э</w:t>
      </w:r>
      <w:r w:rsidR="000F4D2F" w:rsidRPr="00AA58A6">
        <w:rPr>
          <w:rFonts w:ascii="Times New Roman" w:hAnsi="Times New Roman" w:cs="Times New Roman"/>
          <w:sz w:val="24"/>
          <w:szCs w:val="24"/>
        </w:rPr>
        <w:t xml:space="preserve">ти качества </w:t>
      </w:r>
      <w:r w:rsidR="007A665F" w:rsidRPr="00AA58A6">
        <w:rPr>
          <w:rFonts w:ascii="Times New Roman" w:hAnsi="Times New Roman" w:cs="Times New Roman"/>
          <w:sz w:val="24"/>
          <w:szCs w:val="24"/>
        </w:rPr>
        <w:t>необходимы высококвалифицированному специалисту.</w:t>
      </w:r>
    </w:p>
    <w:p w:rsidR="00E96B00" w:rsidRPr="00AA58A6" w:rsidRDefault="00B56F8B" w:rsidP="00E96B00">
      <w:pPr>
        <w:pStyle w:val="aa"/>
        <w:shd w:val="clear" w:color="auto" w:fill="FFFFFF"/>
        <w:spacing w:line="360" w:lineRule="auto"/>
        <w:ind w:left="0" w:firstLine="709"/>
        <w:jc w:val="both"/>
      </w:pPr>
      <w:r w:rsidRPr="00AA58A6">
        <w:rPr>
          <w:b/>
          <w:bCs/>
        </w:rPr>
        <w:t>Онтология</w:t>
      </w:r>
      <w:r w:rsidR="00A62B04" w:rsidRPr="00AA58A6">
        <w:rPr>
          <w:b/>
          <w:bCs/>
        </w:rPr>
        <w:t xml:space="preserve"> </w:t>
      </w:r>
      <w:r w:rsidR="00E96B00" w:rsidRPr="00AA58A6">
        <w:t xml:space="preserve">(от греч. </w:t>
      </w:r>
      <w:r w:rsidR="00E96B00" w:rsidRPr="00AA58A6">
        <w:rPr>
          <w:lang w:val="en-US"/>
        </w:rPr>
        <w:t>on</w:t>
      </w:r>
      <w:r w:rsidR="00E96B00" w:rsidRPr="00AA58A6">
        <w:t>,</w:t>
      </w:r>
      <w:r w:rsidR="00E96B00" w:rsidRPr="00AA58A6">
        <w:rPr>
          <w:lang w:val="en-US"/>
        </w:rPr>
        <w:t>ontos</w:t>
      </w:r>
      <w:r w:rsidR="00E96B00" w:rsidRPr="00AA58A6">
        <w:t xml:space="preserve">- сущее; </w:t>
      </w:r>
      <w:r w:rsidR="00E96B00" w:rsidRPr="00AA58A6">
        <w:rPr>
          <w:lang w:val="en-US"/>
        </w:rPr>
        <w:t>logos</w:t>
      </w:r>
      <w:r w:rsidR="00E96B00" w:rsidRPr="00AA58A6">
        <w:t xml:space="preserve"> – учение)</w:t>
      </w:r>
      <w:r w:rsidR="00E96B00">
        <w:t xml:space="preserve"> - </w:t>
      </w:r>
      <w:r w:rsidRPr="00AA58A6">
        <w:t xml:space="preserve">учение о бытии как таковом. </w:t>
      </w:r>
    </w:p>
    <w:p w:rsidR="002F7DD3" w:rsidRDefault="00644492" w:rsidP="002F7DD3">
      <w:pPr>
        <w:shd w:val="clear" w:color="auto" w:fill="FFFFFF"/>
        <w:spacing w:after="0" w:line="360" w:lineRule="auto"/>
        <w:ind w:left="4253" w:right="45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8A6">
        <w:rPr>
          <w:rFonts w:ascii="Times New Roman" w:hAnsi="Times New Roman" w:cs="Times New Roman"/>
          <w:i/>
          <w:sz w:val="24"/>
          <w:szCs w:val="24"/>
        </w:rPr>
        <w:t xml:space="preserve">«Всякая онтология, распоряжайся она сколь угодно богатой и прочно скрепленной категориальной системой, остается в основе слепой и извращением самого своего ее назначения, если она прежде достаточно не прояснила смысл бытия и не восприняла это прояснение как свою фундаментальную задачу. </w:t>
      </w:r>
    </w:p>
    <w:p w:rsidR="002F7DD3" w:rsidRDefault="002F7DD3" w:rsidP="002F7DD3">
      <w:pPr>
        <w:shd w:val="clear" w:color="auto" w:fill="FFFFFF"/>
        <w:spacing w:after="0" w:line="360" w:lineRule="auto"/>
        <w:ind w:right="45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Хайдеггер М.</w:t>
      </w:r>
    </w:p>
    <w:p w:rsidR="007D5010" w:rsidRPr="00AA58A6" w:rsidRDefault="00B56F8B" w:rsidP="002F7D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философии, изучающий фундаменталь</w:t>
      </w:r>
      <w:r w:rsidR="00F87A55"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принципы бытия, </w:t>
      </w: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между бытием (абстрагированная природа) и сознанием духа (абстрагированный человек) - основной вопрос философии (об отношении материи, бытия, природы к мышлению, сознанию, идеям). Иногда онтология отождествляется с метафизикой, но чаще рассматривается как ее основополагающая часть, т.е. как метафизика бытия. </w:t>
      </w:r>
    </w:p>
    <w:p w:rsidR="00B56F8B" w:rsidRPr="00AA58A6" w:rsidRDefault="00B56F8B" w:rsidP="002F7D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онтология впервые появился в «Философском лексиконе» Р. Гоклениуса (161З) и был закреплен в философской системе Х. Вольфа.</w:t>
      </w:r>
    </w:p>
    <w:p w:rsidR="00B56F8B" w:rsidRPr="00AA58A6" w:rsidRDefault="00B56F8B" w:rsidP="002F7D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вопрос онтологии: что существует?</w:t>
      </w:r>
    </w:p>
    <w:p w:rsidR="00B56F8B" w:rsidRPr="00AA58A6" w:rsidRDefault="00B56F8B" w:rsidP="002F7D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онтологии: бытие, структура, свойства, формы бытия (материальное, идеальное, экзистенциальное), пространство, время, движение.</w:t>
      </w:r>
    </w:p>
    <w:p w:rsidR="005C6A65" w:rsidRDefault="005C6A65" w:rsidP="00AA58A6">
      <w:pPr>
        <w:shd w:val="clear" w:color="auto" w:fill="FFFFFF"/>
        <w:spacing w:after="0" w:line="360" w:lineRule="auto"/>
        <w:ind w:right="45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6F8B" w:rsidRPr="00AA58A6" w:rsidRDefault="00B56F8B" w:rsidP="005C6A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онтологии:</w:t>
      </w:r>
    </w:p>
    <w:p w:rsidR="00B56F8B" w:rsidRPr="00AA58A6" w:rsidRDefault="005C6A65" w:rsidP="005C6A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B56F8B" w:rsidRPr="00AA5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Материализм</w:t>
      </w:r>
      <w:r w:rsidR="003C2000" w:rsidRPr="00AA5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6F8B"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на основной вопрос философии так: материя, бытие, природа первичны, а мышление, сознание и идеи вторичны и появляются на определенном этапе познания природы. Материализм подразделяется на следующие направления:</w:t>
      </w:r>
    </w:p>
    <w:p w:rsidR="00B56F8B" w:rsidRPr="005C6A65" w:rsidRDefault="00B56F8B" w:rsidP="005C6A65">
      <w:pPr>
        <w:pStyle w:val="aa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</w:pPr>
      <w:r w:rsidRPr="005C6A65">
        <w:t>Метафизический. В его рамках вещи рассматриваются вне истории их возникновения, вне их развития и взаимодействия, несмотря на то, что считается, что они материальны. Основные представители (самые яркие — это французские материалисты XVIII века): Ламетри, Дидро, Гольбах, Гельвеций, так же к этому направлению можно отнести и Демокрита.</w:t>
      </w:r>
    </w:p>
    <w:p w:rsidR="00B56F8B" w:rsidRPr="005C6A65" w:rsidRDefault="00B56F8B" w:rsidP="005C6A65">
      <w:pPr>
        <w:pStyle w:val="aa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</w:pPr>
      <w:r w:rsidRPr="005C6A65">
        <w:t>Диалектический: вещи рассматриваются в их историческом развитии и в их взаимодействии. Основатели: Маркс, Энгельс.</w:t>
      </w:r>
    </w:p>
    <w:p w:rsidR="00B56F8B" w:rsidRPr="00AA58A6" w:rsidRDefault="005C6A65" w:rsidP="005C6A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</w:t>
      </w:r>
      <w:r w:rsidR="00B56F8B" w:rsidRPr="00AA5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Идеализм</w:t>
      </w:r>
      <w:r w:rsidR="00B56F8B"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мышление, сознание и идеи первичны, а материя, бытие и природа вторичны. Подразделяется также на два направления:</w:t>
      </w:r>
    </w:p>
    <w:p w:rsidR="00B56F8B" w:rsidRPr="005C6A65" w:rsidRDefault="00B56F8B" w:rsidP="005C6A65">
      <w:pPr>
        <w:pStyle w:val="aa"/>
        <w:numPr>
          <w:ilvl w:val="0"/>
          <w:numId w:val="16"/>
        </w:numPr>
        <w:shd w:val="clear" w:color="auto" w:fill="FFFFFF"/>
        <w:spacing w:line="360" w:lineRule="auto"/>
        <w:ind w:left="284" w:hanging="284"/>
        <w:jc w:val="both"/>
      </w:pPr>
      <w:r w:rsidRPr="005C6A65">
        <w:t>Объективный: сознание, мышление и дух первичны, а материя, бытие и природа вторичны. Мышление отрывается от человека и объективизируется. Тоже происходит с сознанием и идеями человека. Основные представители: Платон и Гегель.</w:t>
      </w:r>
    </w:p>
    <w:p w:rsidR="00B56F8B" w:rsidRPr="005C6A65" w:rsidRDefault="00B56F8B" w:rsidP="005C6A65">
      <w:pPr>
        <w:pStyle w:val="aa"/>
        <w:numPr>
          <w:ilvl w:val="0"/>
          <w:numId w:val="16"/>
        </w:numPr>
        <w:shd w:val="clear" w:color="auto" w:fill="FFFFFF"/>
        <w:spacing w:line="360" w:lineRule="auto"/>
        <w:ind w:left="284" w:hanging="284"/>
        <w:jc w:val="both"/>
      </w:pPr>
      <w:r w:rsidRPr="005C6A65">
        <w:t>Субъективный. Мир – это комплекс наших отношений. Не вещи вызывают ощущения, а комплекс ощущений есть то, что мы называем вещами. Основные представители: Беркли, так же можно отнести и Дэвида Юма.</w:t>
      </w:r>
    </w:p>
    <w:p w:rsidR="00B56F8B" w:rsidRPr="00AA58A6" w:rsidRDefault="00B56F8B" w:rsidP="005C6A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онтологии</w:t>
      </w:r>
      <w:r w:rsidR="005C6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5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бытие, которое определяется как полнота и единство всех видов реальности: объективной, физической, субъективной, социальной и виртуальной.</w:t>
      </w:r>
    </w:p>
    <w:p w:rsidR="00B56F8B" w:rsidRPr="00AA58A6" w:rsidRDefault="00B56F8B" w:rsidP="005C6A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 с позиции идеализма традиционно делится на материю (материальный мир) и дух (духовный мир, включая понятия души и Бога). С позиции материализма подразделяется на косную, живую и социальную материю.</w:t>
      </w:r>
    </w:p>
    <w:p w:rsidR="00B56F8B" w:rsidRPr="00AA58A6" w:rsidRDefault="00B56F8B" w:rsidP="005C6A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Бытие, как то, что можно мыслить, противопоставляется немыслимому ничто. В XX веке в экзистенциализме бытие интерпретируется через бытие человека, поскольку он обладает способностью мыслить и вопрошать о бытии. Однако в классической метафизике под бытием понимается Бог. Человек, как бытие, обладает свободой и волей.</w:t>
      </w:r>
    </w:p>
    <w:p w:rsidR="00B56F8B" w:rsidRPr="00AA58A6" w:rsidRDefault="00B56F8B" w:rsidP="00E96B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разрешения основного вопроса философии онтология занимается изучением ряда других проблем Бытия:</w:t>
      </w:r>
    </w:p>
    <w:p w:rsidR="00B56F8B" w:rsidRPr="005C6A65" w:rsidRDefault="00B56F8B" w:rsidP="00E96B00">
      <w:pPr>
        <w:pStyle w:val="aa"/>
        <w:numPr>
          <w:ilvl w:val="0"/>
          <w:numId w:val="17"/>
        </w:numPr>
        <w:shd w:val="clear" w:color="auto" w:fill="FFFFFF"/>
        <w:spacing w:line="360" w:lineRule="auto"/>
        <w:ind w:left="284" w:hanging="284"/>
        <w:jc w:val="both"/>
      </w:pPr>
      <w:r w:rsidRPr="005C6A65">
        <w:t>Формы существования Бытия, его разновидности.</w:t>
      </w:r>
    </w:p>
    <w:p w:rsidR="00B56F8B" w:rsidRPr="005C6A65" w:rsidRDefault="00B56F8B" w:rsidP="00E96B00">
      <w:pPr>
        <w:pStyle w:val="aa"/>
        <w:numPr>
          <w:ilvl w:val="0"/>
          <w:numId w:val="17"/>
        </w:numPr>
        <w:spacing w:line="360" w:lineRule="auto"/>
        <w:ind w:left="284" w:hanging="284"/>
        <w:jc w:val="both"/>
      </w:pPr>
      <w:r w:rsidRPr="005C6A65">
        <w:t>Статус необходимого, случайного и вероятного – онтологический и гносеологический.</w:t>
      </w:r>
    </w:p>
    <w:p w:rsidR="00B56F8B" w:rsidRPr="005C6A65" w:rsidRDefault="00B56F8B" w:rsidP="00E96B00">
      <w:pPr>
        <w:pStyle w:val="aa"/>
        <w:numPr>
          <w:ilvl w:val="0"/>
          <w:numId w:val="17"/>
        </w:numPr>
        <w:shd w:val="clear" w:color="auto" w:fill="FFFFFF"/>
        <w:spacing w:line="360" w:lineRule="auto"/>
        <w:ind w:left="284" w:hanging="284"/>
        <w:jc w:val="both"/>
      </w:pPr>
      <w:r w:rsidRPr="005C6A65">
        <w:t>Вопрос о дискретности/непрерывности Бытия.</w:t>
      </w:r>
    </w:p>
    <w:p w:rsidR="00B56F8B" w:rsidRPr="005C6A65" w:rsidRDefault="00B56F8B" w:rsidP="00E96B00">
      <w:pPr>
        <w:pStyle w:val="aa"/>
        <w:numPr>
          <w:ilvl w:val="0"/>
          <w:numId w:val="17"/>
        </w:numPr>
        <w:shd w:val="clear" w:color="auto" w:fill="FFFFFF"/>
        <w:spacing w:line="360" w:lineRule="auto"/>
        <w:ind w:left="284" w:hanging="284"/>
        <w:jc w:val="both"/>
      </w:pPr>
      <w:r w:rsidRPr="005C6A65">
        <w:t>Имеет ли Бытие организующее начало либо цель, или развивается по случайным законам, хаотически.</w:t>
      </w:r>
    </w:p>
    <w:p w:rsidR="00B56F8B" w:rsidRPr="005C6A65" w:rsidRDefault="00B56F8B" w:rsidP="00E96B00">
      <w:pPr>
        <w:pStyle w:val="aa"/>
        <w:numPr>
          <w:ilvl w:val="0"/>
          <w:numId w:val="17"/>
        </w:numPr>
        <w:shd w:val="clear" w:color="auto" w:fill="FFFFFF"/>
        <w:spacing w:line="360" w:lineRule="auto"/>
        <w:ind w:left="284" w:hanging="284"/>
        <w:jc w:val="both"/>
      </w:pPr>
      <w:r w:rsidRPr="005C6A65">
        <w:t>Действует ли в Сущем четкие установки детерминизма или оно случайно по своему характеру.</w:t>
      </w:r>
    </w:p>
    <w:p w:rsidR="00B56F8B" w:rsidRPr="00AA58A6" w:rsidRDefault="00B56F8B" w:rsidP="00E96B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онтологии — это древнейшая тема европейской философии, восходящая к досократикам и особенно Пармениду. Важнейший вклад в разработку онтологической проблематики внесли Платон и Аристотель. В средневековой философии центральное место занимала онтологическая проблема существования абстрактных объектов (универсалий).</w:t>
      </w:r>
    </w:p>
    <w:p w:rsidR="00AD573D" w:rsidRPr="00AA58A6" w:rsidRDefault="00B56F8B" w:rsidP="00E96B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философии XX века специально онтологической проблематикой занимались такие философы как Николай Гартман («новая онтология»), Мартин Хайдеггер («фундаментальная онтология») и другие. Особый интерес в современной философии вызывают онтологические проблемы сознания</w:t>
      </w:r>
      <w:r w:rsidR="007B6FC8" w:rsidRPr="00AA5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B00" w:rsidRDefault="00E96B00" w:rsidP="00E96B00">
      <w:pPr>
        <w:shd w:val="clear" w:color="auto" w:fill="FFFFFF"/>
        <w:spacing w:after="0" w:line="36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B7" w:rsidRDefault="00E96B00" w:rsidP="00E96B00">
      <w:pPr>
        <w:shd w:val="clear" w:color="auto" w:fill="FFFFFF"/>
        <w:spacing w:after="0" w:line="360" w:lineRule="auto"/>
        <w:ind w:right="448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96B0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2. </w:t>
      </w:r>
      <w:r w:rsidR="0038491B" w:rsidRPr="00E96B0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Структурные</w:t>
      </w:r>
      <w:r w:rsidR="007228B7" w:rsidRPr="00E96B0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свойств</w:t>
      </w:r>
      <w:r w:rsidR="0038491B" w:rsidRPr="00E96B0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а</w:t>
      </w:r>
      <w:r w:rsidR="007228B7" w:rsidRPr="00E96B0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E96B00">
        <w:rPr>
          <w:rFonts w:ascii="Times New Roman" w:hAnsi="Times New Roman" w:cs="Times New Roman"/>
          <w:caps/>
          <w:sz w:val="24"/>
          <w:szCs w:val="24"/>
        </w:rPr>
        <w:t>онтологии взглядов и суждений философов и мыслителей</w:t>
      </w:r>
      <w:r w:rsidRPr="00E96B0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E96B00" w:rsidRPr="00E96B00" w:rsidRDefault="00E96B00" w:rsidP="00E96B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r w:rsidRPr="00E96B00">
        <w:rPr>
          <w:rFonts w:ascii="Times New Roman" w:hAnsi="Times New Roman" w:cs="Times New Roman"/>
          <w:sz w:val="24"/>
          <w:szCs w:val="24"/>
        </w:rPr>
        <w:t>онтологии взглядов и суждений философов и мыслителей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выделить следующие структурные свойства:</w:t>
      </w:r>
    </w:p>
    <w:p w:rsidR="007228B7" w:rsidRPr="00AA58A6" w:rsidRDefault="007228B7" w:rsidP="00E96B00">
      <w:pPr>
        <w:pStyle w:val="aa"/>
        <w:numPr>
          <w:ilvl w:val="0"/>
          <w:numId w:val="11"/>
        </w:numPr>
        <w:shd w:val="clear" w:color="auto" w:fill="FFFFFF"/>
        <w:spacing w:line="360" w:lineRule="auto"/>
        <w:ind w:left="426" w:hanging="426"/>
        <w:jc w:val="both"/>
      </w:pPr>
      <w:r w:rsidRPr="00AA58A6">
        <w:t>Основная заслуга</w:t>
      </w:r>
      <w:r w:rsidR="000C5404" w:rsidRPr="00AA58A6">
        <w:t xml:space="preserve"> </w:t>
      </w:r>
      <w:r w:rsidR="00E96B00">
        <w:t>философа</w:t>
      </w:r>
      <w:r w:rsidR="00E96B00" w:rsidRPr="00E96B00">
        <w:t xml:space="preserve"> и</w:t>
      </w:r>
      <w:r w:rsidR="00E96B00">
        <w:t xml:space="preserve"> мыслителя </w:t>
      </w:r>
      <w:r w:rsidR="000C5404" w:rsidRPr="00AA58A6">
        <w:t>перед философией</w:t>
      </w:r>
      <w:r w:rsidR="00E96B00">
        <w:t>.</w:t>
      </w:r>
    </w:p>
    <w:p w:rsidR="000C5404" w:rsidRPr="00AA58A6" w:rsidRDefault="000C5404" w:rsidP="00E96B00">
      <w:pPr>
        <w:pStyle w:val="aa"/>
        <w:numPr>
          <w:ilvl w:val="0"/>
          <w:numId w:val="11"/>
        </w:numPr>
        <w:shd w:val="clear" w:color="auto" w:fill="FFFFFF"/>
        <w:spacing w:line="360" w:lineRule="auto"/>
        <w:ind w:left="426" w:hanging="426"/>
        <w:jc w:val="both"/>
      </w:pPr>
      <w:r w:rsidRPr="00AA58A6">
        <w:t>Основные философские труды</w:t>
      </w:r>
      <w:r w:rsidR="00E96B00" w:rsidRPr="00E96B00">
        <w:t xml:space="preserve"> </w:t>
      </w:r>
      <w:r w:rsidR="00E96B00">
        <w:t>философа</w:t>
      </w:r>
      <w:r w:rsidR="00E96B00" w:rsidRPr="00E96B00">
        <w:t xml:space="preserve"> и</w:t>
      </w:r>
      <w:r w:rsidR="00E96B00">
        <w:t xml:space="preserve"> мыслителя.</w:t>
      </w:r>
    </w:p>
    <w:p w:rsidR="000C5404" w:rsidRPr="00AA58A6" w:rsidRDefault="000C5404" w:rsidP="00E96B00">
      <w:pPr>
        <w:pStyle w:val="aa"/>
        <w:numPr>
          <w:ilvl w:val="0"/>
          <w:numId w:val="11"/>
        </w:numPr>
        <w:shd w:val="clear" w:color="auto" w:fill="FFFFFF"/>
        <w:spacing w:line="360" w:lineRule="auto"/>
        <w:ind w:left="426" w:hanging="426"/>
        <w:jc w:val="both"/>
      </w:pPr>
      <w:r w:rsidRPr="00AA58A6">
        <w:t>Главная идея онтологии (учение о бытии):</w:t>
      </w:r>
    </w:p>
    <w:p w:rsidR="000C5404" w:rsidRPr="00AA58A6" w:rsidRDefault="00E96B00" w:rsidP="00E96B00">
      <w:pPr>
        <w:pStyle w:val="aa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</w:pPr>
      <w:r>
        <w:t>у</w:t>
      </w:r>
      <w:r w:rsidR="000C5404" w:rsidRPr="00AA58A6">
        <w:t>ровни бытия</w:t>
      </w:r>
      <w:r>
        <w:t>;</w:t>
      </w:r>
    </w:p>
    <w:p w:rsidR="000C5404" w:rsidRPr="00AA58A6" w:rsidRDefault="00E96B00" w:rsidP="00E96B00">
      <w:pPr>
        <w:pStyle w:val="aa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</w:pPr>
      <w:r>
        <w:t>о</w:t>
      </w:r>
      <w:r w:rsidR="000C5404" w:rsidRPr="00AA58A6">
        <w:t>сновные проблемы бытия</w:t>
      </w:r>
      <w:r>
        <w:t>;</w:t>
      </w:r>
    </w:p>
    <w:p w:rsidR="000C5404" w:rsidRPr="00AA58A6" w:rsidRDefault="00E96B00" w:rsidP="00E96B00">
      <w:pPr>
        <w:pStyle w:val="aa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</w:pPr>
      <w:r>
        <w:t>ж</w:t>
      </w:r>
      <w:r w:rsidR="000C5404" w:rsidRPr="00AA58A6">
        <w:t>изненные истоки о бытии</w:t>
      </w:r>
      <w:r>
        <w:t>.</w:t>
      </w:r>
    </w:p>
    <w:p w:rsidR="001552BC" w:rsidRPr="00AA58A6" w:rsidRDefault="000C5404" w:rsidP="00E96B00">
      <w:pPr>
        <w:pStyle w:val="aa"/>
        <w:numPr>
          <w:ilvl w:val="0"/>
          <w:numId w:val="11"/>
        </w:numPr>
        <w:shd w:val="clear" w:color="auto" w:fill="FFFFFF"/>
        <w:spacing w:line="360" w:lineRule="auto"/>
        <w:ind w:left="426" w:hanging="426"/>
        <w:jc w:val="both"/>
      </w:pPr>
      <w:r w:rsidRPr="00AA58A6">
        <w:t>Человек в онтологии</w:t>
      </w:r>
    </w:p>
    <w:p w:rsidR="000C5404" w:rsidRPr="00AA58A6" w:rsidRDefault="00E96B00" w:rsidP="00E96B00">
      <w:pPr>
        <w:pStyle w:val="aa"/>
        <w:numPr>
          <w:ilvl w:val="0"/>
          <w:numId w:val="19"/>
        </w:numPr>
        <w:shd w:val="clear" w:color="auto" w:fill="FFFFFF"/>
        <w:spacing w:line="360" w:lineRule="auto"/>
        <w:ind w:left="284" w:hanging="284"/>
        <w:jc w:val="both"/>
      </w:pPr>
      <w:r>
        <w:t>с</w:t>
      </w:r>
      <w:r w:rsidR="000C5404" w:rsidRPr="00AA58A6">
        <w:t>воеобразие бытия человека</w:t>
      </w:r>
      <w:r>
        <w:t>;</w:t>
      </w:r>
    </w:p>
    <w:p w:rsidR="001552BC" w:rsidRPr="00AA58A6" w:rsidRDefault="00E96B00" w:rsidP="00E96B00">
      <w:pPr>
        <w:pStyle w:val="aa"/>
        <w:numPr>
          <w:ilvl w:val="0"/>
          <w:numId w:val="19"/>
        </w:numPr>
        <w:shd w:val="clear" w:color="auto" w:fill="FFFFFF"/>
        <w:spacing w:line="360" w:lineRule="auto"/>
        <w:ind w:left="284" w:hanging="284"/>
        <w:jc w:val="both"/>
      </w:pPr>
      <w:r>
        <w:t>м</w:t>
      </w:r>
      <w:r w:rsidR="001552BC" w:rsidRPr="00AA58A6">
        <w:t>есто человека в онтологии</w:t>
      </w:r>
      <w:r>
        <w:t>;</w:t>
      </w:r>
    </w:p>
    <w:p w:rsidR="00F351D6" w:rsidRPr="00AA58A6" w:rsidRDefault="00E96B00" w:rsidP="00E96B00">
      <w:pPr>
        <w:pStyle w:val="aa"/>
        <w:numPr>
          <w:ilvl w:val="0"/>
          <w:numId w:val="19"/>
        </w:numPr>
        <w:shd w:val="clear" w:color="auto" w:fill="FFFFFF"/>
        <w:spacing w:line="360" w:lineRule="auto"/>
        <w:ind w:left="284" w:hanging="284"/>
        <w:jc w:val="both"/>
      </w:pPr>
      <w:r>
        <w:t>с</w:t>
      </w:r>
      <w:r w:rsidR="00F351D6" w:rsidRPr="00AA58A6">
        <w:t xml:space="preserve">оздание </w:t>
      </w:r>
      <w:r w:rsidR="002E362A" w:rsidRPr="00AA58A6">
        <w:t xml:space="preserve">каждого </w:t>
      </w:r>
      <w:r w:rsidR="00F351D6" w:rsidRPr="00AA58A6">
        <w:t>человека</w:t>
      </w:r>
      <w:r>
        <w:t>;</w:t>
      </w:r>
    </w:p>
    <w:p w:rsidR="000C5404" w:rsidRDefault="00E96B00" w:rsidP="00E96B00">
      <w:pPr>
        <w:pStyle w:val="aa"/>
        <w:numPr>
          <w:ilvl w:val="0"/>
          <w:numId w:val="19"/>
        </w:numPr>
        <w:shd w:val="clear" w:color="auto" w:fill="FFFFFF"/>
        <w:spacing w:line="360" w:lineRule="auto"/>
        <w:ind w:left="284" w:hanging="284"/>
        <w:jc w:val="both"/>
      </w:pPr>
      <w:r>
        <w:t>к</w:t>
      </w:r>
      <w:r w:rsidR="000C5404" w:rsidRPr="00AA58A6">
        <w:t xml:space="preserve">атегории бытия </w:t>
      </w:r>
      <w:r w:rsidR="002D79C2" w:rsidRPr="00AA58A6">
        <w:t>человека</w:t>
      </w:r>
      <w:r>
        <w:t>.</w:t>
      </w:r>
    </w:p>
    <w:p w:rsidR="00E96B00" w:rsidRPr="00E96B00" w:rsidRDefault="00E96B00" w:rsidP="00E96B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00">
        <w:rPr>
          <w:rFonts w:ascii="Times New Roman" w:hAnsi="Times New Roman" w:cs="Times New Roman"/>
          <w:sz w:val="24"/>
          <w:szCs w:val="24"/>
        </w:rPr>
        <w:t>Пример оформления онтологии Гегеля представлен в Приложении А.</w:t>
      </w:r>
    </w:p>
    <w:p w:rsidR="000C5404" w:rsidRPr="00AA58A6" w:rsidRDefault="000C5404" w:rsidP="00AA58A6">
      <w:pPr>
        <w:shd w:val="clear" w:color="auto" w:fill="FFFFFF"/>
        <w:spacing w:after="0" w:line="360" w:lineRule="auto"/>
        <w:ind w:right="45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643" w:rsidRPr="00AA58A6" w:rsidRDefault="006F2643" w:rsidP="00AA58A6">
      <w:pPr>
        <w:spacing w:after="0" w:line="360" w:lineRule="auto"/>
        <w:ind w:firstLine="709"/>
        <w:jc w:val="both"/>
        <w:outlineLvl w:val="0"/>
        <w:rPr>
          <w:rStyle w:val="10"/>
          <w:rFonts w:ascii="Times New Roman" w:hAnsi="Times New Roman" w:cs="Times New Roman"/>
          <w:sz w:val="24"/>
          <w:szCs w:val="24"/>
        </w:rPr>
      </w:pPr>
    </w:p>
    <w:p w:rsidR="00964DE8" w:rsidRDefault="00964DE8">
      <w:pPr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br w:type="page"/>
      </w:r>
    </w:p>
    <w:p w:rsidR="00964DE8" w:rsidRPr="00964DE8" w:rsidRDefault="00964DE8" w:rsidP="0096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DE8">
        <w:rPr>
          <w:rFonts w:ascii="Times New Roman" w:hAnsi="Times New Roman" w:cs="Times New Roman"/>
          <w:b/>
          <w:bCs/>
          <w:caps/>
          <w:sz w:val="24"/>
          <w:szCs w:val="24"/>
        </w:rPr>
        <w:t>Список рекомендуемых источников</w:t>
      </w:r>
    </w:p>
    <w:p w:rsidR="00964DE8" w:rsidRPr="00964DE8" w:rsidRDefault="00964DE8" w:rsidP="0096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DE8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Алексеев, П. В. История философии: учебник / П.В. Алексеев. - М.: ТК Велби, Проспект, 2014.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Алексеев, П. В. Философия: учебник / П. В. Панин, А. В. Панин. - 3-е изд., перераб. и доп. - М.: ТК Велби, Проспект, 2014.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Бучило, Н. Ф. Философия: учебное пособие / Н. Ф. Бучило, А. Н. Чумаков. - М. : ПЕРСЭ,2012.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Виндельбанд, В. История древней философии / В. Виндельбанд. – М.: Слово, 2012. – 390 с.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Замалеев, А.Ф. Человек в мировоззрении русского средневековья / А.Ф. Замалеев. – Л.,2011.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Ильенков, Э. Философия и культура / Э.Ильенков. - М.: Политиздат, 2013. – 381 с.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Кармин, А. С. Философия: учебник для вузов / А. С. Кармин, Г. Г. Бернацкий. – СПб.: Питер,2012.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40454B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Кохановский, В. П. Основы философии: учеб. пособие  / В. П. Кохановский и др. - Ростов н/Д : Феникс, 2015</w:t>
      </w:r>
      <w:r w:rsidRPr="00964DE8">
        <w:rPr>
          <w:rFonts w:ascii="Times New Roman" w:hAnsi="Times New Roman" w:cs="Times New Roman"/>
          <w:color w:val="40454B"/>
          <w:sz w:val="24"/>
          <w:szCs w:val="24"/>
        </w:rPr>
        <w:t>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Лосев, А. Ф. Истории античной философии в конспективном изложении / А.Ф. Лосев. - М., Мысль, 2013.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Мамардашвили, М.К. Лекции по философии / М.К. Мамардашвили . - М.: Проспект, 2013. – 224 с.</w:t>
      </w:r>
    </w:p>
    <w:p w:rsidR="00964DE8" w:rsidRPr="00964DE8" w:rsidRDefault="00964DE8" w:rsidP="00964DE8">
      <w:pPr>
        <w:pStyle w:val="aa"/>
        <w:numPr>
          <w:ilvl w:val="0"/>
          <w:numId w:val="20"/>
        </w:numPr>
        <w:tabs>
          <w:tab w:val="clear" w:pos="720"/>
        </w:tabs>
        <w:spacing w:line="360" w:lineRule="auto"/>
        <w:ind w:left="426" w:hanging="426"/>
        <w:jc w:val="both"/>
      </w:pPr>
      <w:r w:rsidRPr="00964DE8">
        <w:t xml:space="preserve">Медакова  И.Ю. </w:t>
      </w:r>
      <w:r w:rsidRPr="00964DE8">
        <w:rPr>
          <w:snapToGrid w:val="0"/>
        </w:rPr>
        <w:t>Практикум по философии: учебное пособие/ И.Ю. Медакова. -М.: Форум: Инфра - М, 2014.-192с.-(Профессиональное образование)  реком. мин обр.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Рычков, А. К. Философия: учебник для студентов / А. К. Рычков, Б. Л. Яшин. – М.: ВЛАДОС, 2012.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Сержантов, В.Ф. Человек, его природа и смысл бытия / В.Ф.Сержанов. - Л.,2012.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Спиркин, А.Г. Философия / А.Г. Спиркин. – М: Гардарики, 2013г.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Таранов, П. Анатомия мудрости. 120 философов / П. Таранов. – М.: Мысль, 2012. –           513 с.</w:t>
      </w:r>
    </w:p>
    <w:p w:rsidR="00964DE8" w:rsidRPr="00964DE8" w:rsidRDefault="00964DE8" w:rsidP="00964DE8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64DE8">
        <w:rPr>
          <w:rStyle w:val="a4"/>
          <w:rFonts w:ascii="Times New Roman" w:hAnsi="Times New Roman" w:cs="Times New Roman"/>
          <w:b w:val="0"/>
          <w:sz w:val="24"/>
          <w:szCs w:val="24"/>
        </w:rPr>
        <w:t>Чанышев, А.Н. Курс лекций по философии / А.Н. Чанышев.- М., Высшая школа, 2014.</w:t>
      </w:r>
    </w:p>
    <w:p w:rsidR="00964DE8" w:rsidRPr="00964DE8" w:rsidRDefault="00964DE8" w:rsidP="0096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DE8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>Современный философский словарь/Под ред. д.ф.н., проф. Б.Е. Кемерова. Москва -      Бишкек-Екатеринбург: Publisher Odissei.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Хрестоматия по философии: Учебное пособие.- М.: Гардарики, 2013.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Арон Р. Избранное: Введение в философию истории.- М.-СПб.,2013.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Бердяев Н.А. Философия свободы.- Харьков: «Фолио», Москва «АСТ»,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Бердяев Н.А. Философия неравенства.- М.: Има-Пресс, 2011.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Блинников Л.В. Великие философы.- М.: Логос,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Вебер М. К вопросу о социологии государства и культуры//Культурология. XX век. Антология.- М.: Юрист, 2013.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Диоген Лаэртский. О жизни, учениях и изречениях знаменитых философов.- М.: Мысль,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Зотов А.Ф., Мельвиль Ю.К. Западная философия XX в.- М.: Высшая школа,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Ильенков Э. Диалектическая логика.- М.: Изд-во политической литературы,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Каган М.С. Философская теория ценности.- СПб.: Петрополис, 2013.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Кант И. Критика практического разума.- СПб.: Наука,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Кант И. Критика способности суждения.- СПб.: Наука,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Кант И. Критика чистого разума.- М.: Мысль, , 2013..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Канке И. Философия. Исторический и систематический курс: Учебник для вузов. Изд. 4-е, перераб. и доп.- М.: Издательство-книготорговый дом «Логос»,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Мамардашвили М. К. Лекции по античной философии.- М.: Аграф,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Парсонс Т. Понятие общества: компоненты и их взаимоотношения// Американская социологическая мысль: Тексты/ Под ред. В.И. Добренькова.- М.: Издание Международного Университета Бизнеса и Управления,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Патнем Х. Философия сознания.- М.: Дом интеллектуальной книги, 2013.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Патнем Х. Философия и человеческое понимание//Современная философия науки: Знание, рациональность, ценности в трудах мыслителей Запада: Хрестоматия.- М.: Логос,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Рассел Б. История западной философии.- Ростов-на-Дону: «Феникс»,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Рассел Б. Человеческое познание. Его сфера и границы. Пер. с англ.- К.: Ника-центр,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Рикер П. Человек как предмет философии//Вопросы философии, 2012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Рикер П. Герменевтика. Этика. Политика. Московские лекции и интервью.- М.: Академия, 2015.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color w:val="333333"/>
        </w:rPr>
        <w:t xml:space="preserve"> </w:t>
      </w:r>
      <w:r w:rsidRPr="00964DE8">
        <w:rPr>
          <w:rStyle w:val="a4"/>
          <w:b w:val="0"/>
        </w:rPr>
        <w:t>Рикер П. Конфликт интерпретаций. Очерки о герменевтике.- М.: Медиум, 2015.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Рорти Р. Философия и зеркало природы.- Новосибирск, 2014.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Сартр Ж.-П. Бытие и ничто. Опыт феноменологической онтологии.- М.:ТЕРРА-Книжный клуб; Республика,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Сорокин П. Человек. Цивилизация. Общество.- М.: Политиздат, 2012.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Тарнас Р. История западного мышления.- М.: КРОН-ПРЕСС, 2015.</w:t>
      </w:r>
    </w:p>
    <w:p w:rsidR="00964DE8" w:rsidRPr="00964DE8" w:rsidRDefault="00964DE8" w:rsidP="00964DE8">
      <w:pPr>
        <w:pStyle w:val="aa"/>
        <w:numPr>
          <w:ilvl w:val="0"/>
          <w:numId w:val="21"/>
        </w:numPr>
        <w:shd w:val="clear" w:color="auto" w:fill="FFFFFF"/>
        <w:tabs>
          <w:tab w:val="clear" w:pos="720"/>
        </w:tabs>
        <w:spacing w:line="360" w:lineRule="auto"/>
        <w:ind w:left="426" w:hanging="426"/>
        <w:jc w:val="both"/>
        <w:rPr>
          <w:rStyle w:val="a4"/>
          <w:b w:val="0"/>
        </w:rPr>
      </w:pPr>
      <w:r w:rsidRPr="00964DE8">
        <w:rPr>
          <w:rStyle w:val="a4"/>
          <w:b w:val="0"/>
        </w:rPr>
        <w:t xml:space="preserve"> Тормасов Б.А. Философы и философия.- М.: Остожье, 2012.</w:t>
      </w:r>
    </w:p>
    <w:p w:rsidR="00964DE8" w:rsidRPr="00964DE8" w:rsidRDefault="00964DE8" w:rsidP="00964D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DE8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</w:tabs>
        <w:spacing w:line="360" w:lineRule="auto"/>
        <w:ind w:left="426" w:hanging="426"/>
        <w:jc w:val="both"/>
      </w:pPr>
      <w:r w:rsidRPr="00964DE8">
        <w:t>Электронная библиотека «Гумер» — философия.</w:t>
      </w:r>
      <w:r w:rsidRPr="00964DE8">
        <w:br/>
        <w:t xml:space="preserve">Режим доступа: </w:t>
      </w:r>
      <w:hyperlink r:id="rId11" w:history="1">
        <w:r w:rsidRPr="00964DE8">
          <w:rPr>
            <w:rStyle w:val="a9"/>
          </w:rPr>
          <w:t>http://www.gumer.info/bogoslov_Buks/Philos/index_philos.php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>Библиотека русской религиозной философии «Вехи».</w:t>
      </w:r>
      <w:r w:rsidRPr="00964DE8">
        <w:t xml:space="preserve"> Режим доступа: </w:t>
      </w:r>
      <w:hyperlink r:id="rId12" w:history="1">
        <w:r w:rsidRPr="00964DE8">
          <w:rPr>
            <w:rStyle w:val="a9"/>
          </w:rPr>
          <w:t>http://www.vehi.net/index.html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Библиотека философской антропологии. </w:t>
      </w:r>
      <w:r w:rsidRPr="00964DE8">
        <w:t>Режим доступа:</w:t>
      </w:r>
      <w:r w:rsidRPr="00964DE8">
        <w:br/>
      </w:r>
      <w:hyperlink r:id="rId13" w:anchor="1" w:history="1">
        <w:r w:rsidRPr="00964DE8">
          <w:rPr>
            <w:rStyle w:val="a9"/>
          </w:rPr>
          <w:t>http://www.musa.narod.ru/bib.htm#1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>Визуальный словарь, раздел «Философия».</w:t>
      </w:r>
      <w:r w:rsidRPr="00964DE8">
        <w:t xml:space="preserve"> Режим доступа:</w:t>
      </w:r>
      <w:r w:rsidRPr="00964DE8">
        <w:rPr>
          <w:i/>
          <w:iCs/>
        </w:rPr>
        <w:t xml:space="preserve"> </w:t>
      </w:r>
      <w:hyperlink r:id="rId14" w:history="1">
        <w:r w:rsidRPr="00964DE8">
          <w:rPr>
            <w:rStyle w:val="a9"/>
            <w:iCs/>
          </w:rPr>
          <w:t>http://vslovar.ru/fil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Все о философии. </w:t>
      </w:r>
      <w:r w:rsidRPr="00964DE8">
        <w:t xml:space="preserve">Режим доступа: </w:t>
      </w:r>
      <w:hyperlink r:id="rId15" w:history="1">
        <w:r w:rsidRPr="00964DE8">
          <w:rPr>
            <w:rStyle w:val="a9"/>
          </w:rPr>
          <w:t>http://www.filosofa.net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История философии. Энциклопедия. </w:t>
      </w:r>
      <w:r w:rsidRPr="00964DE8">
        <w:t xml:space="preserve">Режим доступа: </w:t>
      </w:r>
      <w:hyperlink r:id="rId16" w:history="1">
        <w:r w:rsidRPr="00964DE8">
          <w:rPr>
            <w:rStyle w:val="a9"/>
          </w:rPr>
          <w:t>http://velikanov.ru/philosophy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Тематический сайт, поисковик ФИЛОСОФ&amp;Я. </w:t>
      </w:r>
      <w:r w:rsidRPr="00964DE8">
        <w:t xml:space="preserve">Режим доступа: </w:t>
      </w:r>
      <w:hyperlink r:id="rId17" w:history="1">
        <w:r w:rsidRPr="00964DE8">
          <w:rPr>
            <w:rStyle w:val="a9"/>
          </w:rPr>
          <w:t>http://philosophiya.ru/poisk-v-web</w:t>
        </w:r>
      </w:hyperlink>
      <w:r w:rsidRPr="00964DE8">
        <w:rPr>
          <w:i/>
        </w:rPr>
        <w:t>.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Философия. </w:t>
      </w:r>
      <w:r w:rsidRPr="00964DE8">
        <w:t xml:space="preserve">Режим доступа: </w:t>
      </w:r>
      <w:hyperlink r:id="rId18" w:history="1">
        <w:r w:rsidRPr="00964DE8">
          <w:rPr>
            <w:rStyle w:val="a9"/>
          </w:rPr>
          <w:t>http://www.fillek.ru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bCs/>
        </w:rPr>
      </w:pPr>
      <w:r w:rsidRPr="00964DE8">
        <w:rPr>
          <w:bCs/>
        </w:rPr>
        <w:t xml:space="preserve">Философия: студенту, аспиранту, философу. </w:t>
      </w:r>
      <w:r w:rsidRPr="00964DE8">
        <w:t xml:space="preserve">Режим доступа: </w:t>
      </w:r>
      <w:hyperlink r:id="rId19" w:history="1">
        <w:r w:rsidRPr="00964DE8">
          <w:rPr>
            <w:rStyle w:val="a9"/>
          </w:rPr>
          <w:t>http://philosoff.ru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Философия и атеизм. </w:t>
      </w:r>
      <w:r w:rsidRPr="00964DE8">
        <w:t xml:space="preserve">Режим доступа: </w:t>
      </w:r>
      <w:hyperlink r:id="rId20" w:history="1">
        <w:r w:rsidRPr="00964DE8">
          <w:rPr>
            <w:rStyle w:val="a9"/>
          </w:rPr>
          <w:t>http://books.atheism.ru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 xml:space="preserve">Философия науки. </w:t>
      </w:r>
      <w:r w:rsidRPr="00964DE8">
        <w:t xml:space="preserve"> Режим доступа: </w:t>
      </w:r>
      <w:hyperlink r:id="rId21" w:history="1">
        <w:r w:rsidRPr="00964DE8">
          <w:rPr>
            <w:rStyle w:val="a9"/>
          </w:rPr>
          <w:t>http://www.filosofium.ru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</w:pPr>
      <w:r w:rsidRPr="00964DE8">
        <w:rPr>
          <w:bCs/>
        </w:rPr>
        <w:t>Философская библиотека Ренессанса</w:t>
      </w:r>
      <w:r w:rsidRPr="00964DE8">
        <w:t xml:space="preserve">. Режим доступа: </w:t>
      </w:r>
      <w:hyperlink r:id="rId22" w:history="1">
        <w:r w:rsidRPr="00964DE8">
          <w:rPr>
            <w:rStyle w:val="a9"/>
          </w:rPr>
          <w:t>http://renaissance.rchgi.spb.ru</w:t>
        </w:r>
      </w:hyperlink>
      <w:r w:rsidRPr="00964DE8">
        <w:t xml:space="preserve"> 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rPr>
          <w:bCs/>
        </w:rPr>
        <w:t xml:space="preserve">Философско-литературный журнал «Логос». </w:t>
      </w:r>
      <w:r w:rsidRPr="00964DE8">
        <w:t xml:space="preserve">Режим доступа: </w:t>
      </w:r>
      <w:hyperlink r:id="rId23" w:history="1">
        <w:r w:rsidRPr="00964DE8">
          <w:rPr>
            <w:rStyle w:val="a9"/>
          </w:rPr>
          <w:t>http://www.ruthenia.ru/logos/index.htm</w:t>
        </w:r>
      </w:hyperlink>
      <w:r w:rsidRPr="00964DE8">
        <w:t xml:space="preserve"> 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t xml:space="preserve">Электронная библиотека философия.ру. Режим доступа: </w:t>
      </w:r>
      <w:hyperlink r:id="rId24" w:history="1">
        <w:r w:rsidRPr="00964DE8">
          <w:rPr>
            <w:rStyle w:val="a9"/>
          </w:rPr>
          <w:t>http://filosofia.ru</w:t>
        </w:r>
      </w:hyperlink>
      <w:r w:rsidRPr="00964DE8">
        <w:t xml:space="preserve"> </w:t>
      </w:r>
      <w:r w:rsidRPr="00964DE8">
        <w:rPr>
          <w:i/>
        </w:rPr>
        <w:t>.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rPr>
          <w:lang w:val="en-US"/>
        </w:rPr>
        <w:t>Phenomen</w:t>
      </w:r>
      <w:r w:rsidRPr="00964DE8">
        <w:t>.</w:t>
      </w:r>
      <w:r w:rsidRPr="00964DE8">
        <w:rPr>
          <w:lang w:val="en-US"/>
        </w:rPr>
        <w:t>ru</w:t>
      </w:r>
      <w:r w:rsidRPr="00964DE8">
        <w:t xml:space="preserve">. Философия </w:t>
      </w:r>
      <w:r w:rsidRPr="00964DE8">
        <w:rPr>
          <w:lang w:val="en-US"/>
        </w:rPr>
        <w:t>online</w:t>
      </w:r>
      <w:r w:rsidRPr="00964DE8">
        <w:t xml:space="preserve">. Режим доступа: </w:t>
      </w:r>
      <w:hyperlink r:id="rId25" w:history="1">
        <w:r w:rsidRPr="00964DE8">
          <w:rPr>
            <w:rStyle w:val="a9"/>
          </w:rPr>
          <w:t>http://phenomen.ru/catalog/</w:t>
        </w:r>
      </w:hyperlink>
      <w:r w:rsidRPr="00964DE8">
        <w:t xml:space="preserve"> 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t xml:space="preserve">Философия на портале «Единое окно доступа к образовательным ресурсам». Режим доступа: </w:t>
      </w:r>
      <w:hyperlink r:id="rId26" w:history="1">
        <w:r w:rsidRPr="00964DE8">
          <w:rPr>
            <w:rStyle w:val="a9"/>
          </w:rPr>
          <w:t>http://window.edu.ru/window/library?p_mode=1&amp;p_qstr=философия</w:t>
        </w:r>
      </w:hyperlink>
      <w:r w:rsidRPr="00964DE8">
        <w:rPr>
          <w:i/>
        </w:rPr>
        <w:t>.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t xml:space="preserve">Фридрих Ницше — </w:t>
      </w:r>
      <w:smartTag w:uri="urn:schemas-microsoft-com:office:smarttags" w:element="metricconverter">
        <w:smartTagPr>
          <w:attr w:name="ProductID" w:val="6000 футов"/>
        </w:smartTagPr>
        <w:r w:rsidRPr="00964DE8">
          <w:t>6000 футов</w:t>
        </w:r>
      </w:smartTag>
      <w:r w:rsidRPr="00964DE8">
        <w:t xml:space="preserve"> над уровнем человека. Режим доступа: </w:t>
      </w:r>
      <w:hyperlink r:id="rId27" w:history="1">
        <w:r w:rsidRPr="00964DE8">
          <w:rPr>
            <w:rStyle w:val="a9"/>
          </w:rPr>
          <w:t>http://www.nietzsche.ru</w:t>
        </w:r>
      </w:hyperlink>
      <w:r w:rsidRPr="00964DE8">
        <w:rPr>
          <w:i/>
        </w:rPr>
        <w:t>.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t xml:space="preserve">Электронная библиотека </w:t>
      </w:r>
      <w:r w:rsidRPr="00964DE8">
        <w:rPr>
          <w:lang w:val="en-US"/>
        </w:rPr>
        <w:t>gumfak</w:t>
      </w:r>
      <w:r w:rsidRPr="00964DE8">
        <w:t>.</w:t>
      </w:r>
      <w:r w:rsidRPr="00964DE8">
        <w:rPr>
          <w:lang w:val="en-US"/>
        </w:rPr>
        <w:t>ru</w:t>
      </w:r>
      <w:r w:rsidRPr="00964DE8">
        <w:t xml:space="preserve">. Режим доступа: </w:t>
      </w:r>
      <w:hyperlink r:id="rId28" w:history="1">
        <w:r w:rsidRPr="00964DE8">
          <w:rPr>
            <w:rStyle w:val="a9"/>
          </w:rPr>
          <w:t>http://www.gumfak.ru</w:t>
        </w:r>
      </w:hyperlink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rPr>
          <w:lang w:val="en-US"/>
        </w:rPr>
        <w:t>Abuss</w:t>
      </w:r>
      <w:r w:rsidRPr="00964DE8">
        <w:t xml:space="preserve">. Режим доступа: </w:t>
      </w:r>
      <w:hyperlink r:id="rId29" w:history="1">
        <w:r w:rsidRPr="00964DE8">
          <w:rPr>
            <w:rStyle w:val="a9"/>
          </w:rPr>
          <w:t>http://abuss.narod.ru</w:t>
        </w:r>
      </w:hyperlink>
      <w:r w:rsidRPr="00964DE8">
        <w:rPr>
          <w:i/>
        </w:rPr>
        <w:t xml:space="preserve"> </w:t>
      </w:r>
    </w:p>
    <w:p w:rsidR="00964DE8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  <w:tab w:val="num" w:pos="786"/>
        </w:tabs>
        <w:spacing w:line="360" w:lineRule="auto"/>
        <w:ind w:left="426" w:hanging="426"/>
        <w:jc w:val="both"/>
        <w:rPr>
          <w:i/>
        </w:rPr>
      </w:pPr>
      <w:r w:rsidRPr="00964DE8">
        <w:t xml:space="preserve">Раздел «Философия» библиотека. Режим доступа: </w:t>
      </w:r>
      <w:hyperlink r:id="rId30" w:history="1">
        <w:r w:rsidRPr="00964DE8">
          <w:rPr>
            <w:rStyle w:val="a9"/>
          </w:rPr>
          <w:t>http://www.magister.msk.ru/library/philos/philos.htm</w:t>
        </w:r>
      </w:hyperlink>
    </w:p>
    <w:p w:rsidR="006F2643" w:rsidRPr="00964DE8" w:rsidRDefault="00964DE8" w:rsidP="00964DE8">
      <w:pPr>
        <w:pStyle w:val="aa"/>
        <w:numPr>
          <w:ilvl w:val="0"/>
          <w:numId w:val="22"/>
        </w:numPr>
        <w:tabs>
          <w:tab w:val="clear" w:pos="720"/>
        </w:tabs>
        <w:spacing w:line="360" w:lineRule="auto"/>
        <w:ind w:left="426" w:hanging="426"/>
        <w:jc w:val="both"/>
        <w:outlineLvl w:val="0"/>
        <w:rPr>
          <w:rStyle w:val="10"/>
          <w:rFonts w:ascii="Times New Roman" w:hAnsi="Times New Roman" w:cs="Times New Roman"/>
          <w:b w:val="0"/>
          <w:sz w:val="24"/>
          <w:szCs w:val="24"/>
        </w:rPr>
      </w:pPr>
      <w:r w:rsidRPr="00964DE8">
        <w:t>Мераб Мамардашвили: лекции по философии, статьи. Режим доступа:</w:t>
      </w:r>
      <w:r w:rsidRPr="00964DE8">
        <w:br/>
      </w:r>
      <w:hyperlink r:id="rId31" w:history="1">
        <w:r w:rsidRPr="00964DE8">
          <w:rPr>
            <w:rStyle w:val="a9"/>
          </w:rPr>
          <w:t>http://www.mamardashvili.ru</w:t>
        </w:r>
      </w:hyperlink>
    </w:p>
    <w:p w:rsidR="006F2643" w:rsidRPr="00AA58A6" w:rsidRDefault="006F2643" w:rsidP="00AA58A6">
      <w:pPr>
        <w:spacing w:after="0" w:line="360" w:lineRule="auto"/>
        <w:ind w:firstLine="709"/>
        <w:jc w:val="both"/>
        <w:outlineLvl w:val="0"/>
        <w:rPr>
          <w:rStyle w:val="10"/>
          <w:rFonts w:ascii="Times New Roman" w:hAnsi="Times New Roman" w:cs="Times New Roman"/>
          <w:sz w:val="24"/>
          <w:szCs w:val="24"/>
        </w:rPr>
      </w:pPr>
    </w:p>
    <w:p w:rsidR="006F2643" w:rsidRPr="00AA58A6" w:rsidRDefault="006F2643" w:rsidP="00AA58A6">
      <w:pPr>
        <w:spacing w:after="0" w:line="360" w:lineRule="auto"/>
        <w:ind w:firstLine="709"/>
        <w:jc w:val="both"/>
        <w:outlineLvl w:val="0"/>
        <w:rPr>
          <w:rStyle w:val="10"/>
          <w:rFonts w:ascii="Times New Roman" w:hAnsi="Times New Roman" w:cs="Times New Roman"/>
          <w:sz w:val="24"/>
          <w:szCs w:val="24"/>
        </w:rPr>
      </w:pPr>
    </w:p>
    <w:p w:rsidR="00964DE8" w:rsidRPr="00964DE8" w:rsidRDefault="00964DE8" w:rsidP="00964DE8">
      <w:pPr>
        <w:spacing w:after="0" w:line="360" w:lineRule="auto"/>
        <w:ind w:firstLine="709"/>
        <w:jc w:val="right"/>
        <w:outlineLvl w:val="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  <w:r w:rsidRPr="00964DE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ПРИЛОЖЕНИЕ А</w:t>
      </w:r>
    </w:p>
    <w:p w:rsidR="00964DE8" w:rsidRPr="00AA58A6" w:rsidRDefault="00964DE8" w:rsidP="00964DE8">
      <w:pPr>
        <w:spacing w:after="0" w:line="360" w:lineRule="auto"/>
        <w:ind w:firstLine="709"/>
        <w:jc w:val="right"/>
        <w:outlineLvl w:val="0"/>
        <w:rPr>
          <w:rStyle w:val="10"/>
          <w:rFonts w:ascii="Times New Roman" w:hAnsi="Times New Roman" w:cs="Times New Roman"/>
          <w:sz w:val="24"/>
          <w:szCs w:val="24"/>
        </w:rPr>
      </w:pPr>
      <w:r w:rsidRPr="00E96B00">
        <w:rPr>
          <w:rFonts w:ascii="Times New Roman" w:hAnsi="Times New Roman" w:cs="Times New Roman"/>
          <w:sz w:val="24"/>
          <w:szCs w:val="24"/>
        </w:rPr>
        <w:t>Пример оформления онтологии Гегеля</w:t>
      </w:r>
    </w:p>
    <w:p w:rsidR="0013225E" w:rsidRPr="00AA58A6" w:rsidRDefault="00235507" w:rsidP="00964DE8">
      <w:pPr>
        <w:spacing w:after="0" w:line="360" w:lineRule="auto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964DE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Онтология Гегеля</w:t>
      </w:r>
      <w:r w:rsidR="00B83F6D" w:rsidRPr="00AA58A6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</w:t>
      </w:r>
      <w:r w:rsidR="00964DE8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</w:t>
      </w:r>
      <w:r w:rsidR="00B83F6D" w:rsidRPr="00AA58A6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</w:t>
      </w:r>
      <w:r w:rsidR="0013225E" w:rsidRPr="00AA58A6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83F6D" w:rsidRPr="00AA58A6">
        <w:rPr>
          <w:rFonts w:ascii="Times New Roman" w:hAnsi="Times New Roman" w:cs="Times New Roman"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1905000" cy="1924050"/>
            <wp:effectExtent l="19050" t="0" r="0" b="0"/>
            <wp:docPr id="1" name="Рисунок 1" descr="C:\Users\Admin\Documents\hegel_georg_3bi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hegel_georg_3bizi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5E" w:rsidRPr="00964DE8" w:rsidRDefault="0013225E" w:rsidP="00964DE8">
      <w:pPr>
        <w:pStyle w:val="aa"/>
        <w:numPr>
          <w:ilvl w:val="1"/>
          <w:numId w:val="22"/>
        </w:numPr>
        <w:tabs>
          <w:tab w:val="clear" w:pos="1440"/>
        </w:tabs>
        <w:spacing w:line="360" w:lineRule="auto"/>
        <w:ind w:left="284" w:hanging="284"/>
        <w:jc w:val="both"/>
      </w:pPr>
      <w:r w:rsidRPr="00964DE8">
        <w:t>Основная заслуга Гегеля перед философией заключается в том, что им были выдвинуты и подробно разработаны:</w:t>
      </w:r>
    </w:p>
    <w:p w:rsidR="0013225E" w:rsidRPr="00964DE8" w:rsidRDefault="0013225E" w:rsidP="00964DE8">
      <w:pPr>
        <w:pStyle w:val="aa"/>
        <w:numPr>
          <w:ilvl w:val="0"/>
          <w:numId w:val="27"/>
        </w:numPr>
        <w:spacing w:line="360" w:lineRule="auto"/>
        <w:ind w:left="284" w:hanging="284"/>
        <w:jc w:val="both"/>
      </w:pPr>
      <w:r w:rsidRPr="00964DE8">
        <w:t>теория объективного идеализма (стержневым понятием которой является абсолютная идея — Мировой дух);</w:t>
      </w:r>
    </w:p>
    <w:p w:rsidR="0013225E" w:rsidRPr="00964DE8" w:rsidRDefault="0013225E" w:rsidP="00964DE8">
      <w:pPr>
        <w:pStyle w:val="aa"/>
        <w:numPr>
          <w:ilvl w:val="0"/>
          <w:numId w:val="27"/>
        </w:numPr>
        <w:spacing w:line="360" w:lineRule="auto"/>
        <w:ind w:left="284" w:hanging="284"/>
        <w:jc w:val="both"/>
      </w:pPr>
      <w:r w:rsidRPr="00964DE8">
        <w:t>диалектика как всеобщий философский метод.</w:t>
      </w:r>
    </w:p>
    <w:p w:rsidR="00CC7716" w:rsidRPr="00964DE8" w:rsidRDefault="0013225E" w:rsidP="00964DE8">
      <w:pPr>
        <w:pStyle w:val="aa"/>
        <w:numPr>
          <w:ilvl w:val="1"/>
          <w:numId w:val="22"/>
        </w:numPr>
        <w:tabs>
          <w:tab w:val="clear" w:pos="1440"/>
        </w:tabs>
        <w:spacing w:line="360" w:lineRule="auto"/>
        <w:ind w:left="284" w:hanging="284"/>
        <w:jc w:val="both"/>
      </w:pPr>
      <w:r w:rsidRPr="00964DE8">
        <w:t>К важнейшим филосо</w:t>
      </w:r>
      <w:r w:rsidR="00CC7716" w:rsidRPr="00964DE8">
        <w:t xml:space="preserve">фским трудам Гегеля относятся: </w:t>
      </w:r>
    </w:p>
    <w:p w:rsidR="00CC7716" w:rsidRPr="00964DE8" w:rsidRDefault="0013225E" w:rsidP="00964DE8">
      <w:pPr>
        <w:pStyle w:val="aa"/>
        <w:numPr>
          <w:ilvl w:val="0"/>
          <w:numId w:val="23"/>
        </w:numPr>
        <w:spacing w:line="360" w:lineRule="auto"/>
        <w:ind w:left="284" w:hanging="284"/>
        <w:jc w:val="both"/>
      </w:pPr>
      <w:r w:rsidRPr="00964DE8">
        <w:t xml:space="preserve">"Феноменология духа"; </w:t>
      </w:r>
    </w:p>
    <w:p w:rsidR="00CC7716" w:rsidRPr="00964DE8" w:rsidRDefault="0013225E" w:rsidP="00964DE8">
      <w:pPr>
        <w:pStyle w:val="aa"/>
        <w:numPr>
          <w:ilvl w:val="0"/>
          <w:numId w:val="23"/>
        </w:numPr>
        <w:spacing w:line="360" w:lineRule="auto"/>
        <w:ind w:left="284" w:hanging="284"/>
        <w:jc w:val="both"/>
      </w:pPr>
      <w:r w:rsidRPr="00964DE8">
        <w:t xml:space="preserve">"Наука логики"; </w:t>
      </w:r>
    </w:p>
    <w:p w:rsidR="0013225E" w:rsidRPr="00964DE8" w:rsidRDefault="0013225E" w:rsidP="00964DE8">
      <w:pPr>
        <w:pStyle w:val="aa"/>
        <w:numPr>
          <w:ilvl w:val="0"/>
          <w:numId w:val="23"/>
        </w:numPr>
        <w:spacing w:line="360" w:lineRule="auto"/>
        <w:ind w:left="284" w:hanging="284"/>
        <w:jc w:val="both"/>
      </w:pPr>
      <w:r w:rsidRPr="00964DE8">
        <w:t>"Философия права".</w:t>
      </w:r>
    </w:p>
    <w:p w:rsidR="006B18F2" w:rsidRPr="00964DE8" w:rsidRDefault="00C5651E" w:rsidP="00964D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DE8">
        <w:rPr>
          <w:rFonts w:ascii="Times New Roman" w:hAnsi="Times New Roman" w:cs="Times New Roman"/>
          <w:sz w:val="24"/>
          <w:szCs w:val="24"/>
        </w:rPr>
        <w:t>Бытие - важнейшая категория философии. Необходима для придания нашей картине мира целостность и стабильность.</w:t>
      </w:r>
      <w:r w:rsidR="00964DE8" w:rsidRPr="00964DE8">
        <w:rPr>
          <w:rFonts w:ascii="Times New Roman" w:hAnsi="Times New Roman" w:cs="Times New Roman"/>
          <w:sz w:val="24"/>
          <w:szCs w:val="24"/>
        </w:rPr>
        <w:t xml:space="preserve"> </w:t>
      </w:r>
      <w:r w:rsidR="006B18F2" w:rsidRPr="00964DE8">
        <w:rPr>
          <w:rFonts w:ascii="Times New Roman" w:hAnsi="Times New Roman" w:cs="Times New Roman"/>
          <w:sz w:val="24"/>
          <w:szCs w:val="24"/>
        </w:rPr>
        <w:t>Только после признания существования бытия можно ставить вопрос о возможности познания мира, о постановке верных ориентиров и целей в жизни, о путях развития философии, науки, морали.</w:t>
      </w:r>
    </w:p>
    <w:p w:rsidR="008F2589" w:rsidRPr="00AA58A6" w:rsidRDefault="00964DE8" w:rsidP="00964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13225E" w:rsidRPr="00AA58A6">
        <w:rPr>
          <w:rFonts w:ascii="Times New Roman" w:hAnsi="Times New Roman" w:cs="Times New Roman"/>
          <w:sz w:val="24"/>
          <w:szCs w:val="24"/>
          <w:lang w:eastAsia="ru-RU"/>
        </w:rPr>
        <w:t xml:space="preserve">Главная идея онтологии (учения о бытии) Гегеля - отождествление бытия и мышления. </w:t>
      </w:r>
      <w:r w:rsidR="00331620" w:rsidRPr="00AA58A6">
        <w:rPr>
          <w:rFonts w:ascii="Times New Roman" w:hAnsi="Times New Roman" w:cs="Times New Roman"/>
          <w:sz w:val="24"/>
          <w:szCs w:val="24"/>
        </w:rPr>
        <w:t xml:space="preserve">Предпринял попытку реабилитировать категорию бытия. </w:t>
      </w:r>
      <w:r w:rsidR="0013225E" w:rsidRPr="00AA58A6">
        <w:rPr>
          <w:rFonts w:ascii="Times New Roman" w:hAnsi="Times New Roman" w:cs="Times New Roman"/>
          <w:sz w:val="24"/>
          <w:szCs w:val="24"/>
          <w:lang w:eastAsia="ru-RU"/>
        </w:rPr>
        <w:t>В результате данного отождествления Гегель выводит особое философское понятие — абсолютной идеи.</w:t>
      </w:r>
    </w:p>
    <w:p w:rsidR="0013225E" w:rsidRPr="00AA58A6" w:rsidRDefault="0013225E" w:rsidP="00964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  <w:lang w:eastAsia="ru-RU"/>
        </w:rPr>
        <w:t>Абсолютная идея - это:</w:t>
      </w:r>
    </w:p>
    <w:p w:rsidR="0013225E" w:rsidRPr="00964DE8" w:rsidRDefault="0013225E" w:rsidP="00964DE8">
      <w:pPr>
        <w:pStyle w:val="aa"/>
        <w:numPr>
          <w:ilvl w:val="0"/>
          <w:numId w:val="30"/>
        </w:numPr>
        <w:spacing w:line="360" w:lineRule="auto"/>
        <w:ind w:left="284" w:hanging="284"/>
        <w:jc w:val="both"/>
      </w:pPr>
      <w:r w:rsidRPr="00964DE8">
        <w:t>единственно существующая подлинная реальность;</w:t>
      </w:r>
    </w:p>
    <w:p w:rsidR="0013225E" w:rsidRPr="00964DE8" w:rsidRDefault="0013225E" w:rsidP="00964DE8">
      <w:pPr>
        <w:pStyle w:val="aa"/>
        <w:numPr>
          <w:ilvl w:val="0"/>
          <w:numId w:val="30"/>
        </w:numPr>
        <w:spacing w:line="360" w:lineRule="auto"/>
        <w:ind w:left="284" w:hanging="284"/>
        <w:jc w:val="both"/>
      </w:pPr>
      <w:r w:rsidRPr="00964DE8">
        <w:t>первопричина всего окружающего мира, его предметов и явлений;</w:t>
      </w:r>
    </w:p>
    <w:p w:rsidR="0013225E" w:rsidRPr="00964DE8" w:rsidRDefault="0013225E" w:rsidP="00964DE8">
      <w:pPr>
        <w:pStyle w:val="aa"/>
        <w:numPr>
          <w:ilvl w:val="0"/>
          <w:numId w:val="30"/>
        </w:numPr>
        <w:spacing w:line="360" w:lineRule="auto"/>
        <w:ind w:left="284" w:hanging="284"/>
        <w:jc w:val="both"/>
      </w:pPr>
      <w:r w:rsidRPr="00964DE8">
        <w:t>Мировой дух, обладающий самосознанием и способностью творить.</w:t>
      </w:r>
    </w:p>
    <w:p w:rsidR="00734DE2" w:rsidRDefault="0013225E" w:rsidP="00964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hAnsi="Times New Roman" w:cs="Times New Roman"/>
          <w:sz w:val="24"/>
          <w:szCs w:val="24"/>
          <w:lang w:eastAsia="ru-RU"/>
        </w:rPr>
        <w:t>Следующим ключевым онтологическим понятием философии Гегеля является отчуждение.</w:t>
      </w:r>
      <w:r w:rsidR="00964D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34DE2" w:rsidRDefault="00734D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3225E" w:rsidRPr="00AA58A6" w:rsidRDefault="0013225E" w:rsidP="00964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hAnsi="Times New Roman" w:cs="Times New Roman"/>
          <w:sz w:val="24"/>
          <w:szCs w:val="24"/>
          <w:lang w:eastAsia="ru-RU"/>
        </w:rPr>
        <w:t>Абсолютный дух, о котором нельзя сказать ничего определенного, отчуждает себя в виде:</w:t>
      </w:r>
    </w:p>
    <w:p w:rsidR="0013225E" w:rsidRPr="00734DE2" w:rsidRDefault="0013225E" w:rsidP="00734DE2">
      <w:pPr>
        <w:pStyle w:val="aa"/>
        <w:numPr>
          <w:ilvl w:val="1"/>
          <w:numId w:val="32"/>
        </w:numPr>
        <w:spacing w:line="360" w:lineRule="auto"/>
        <w:ind w:left="284" w:hanging="284"/>
        <w:jc w:val="both"/>
      </w:pPr>
      <w:r w:rsidRPr="00734DE2">
        <w:t>окружающего мира;</w:t>
      </w:r>
    </w:p>
    <w:p w:rsidR="0013225E" w:rsidRPr="00734DE2" w:rsidRDefault="0013225E" w:rsidP="00734DE2">
      <w:pPr>
        <w:pStyle w:val="aa"/>
        <w:numPr>
          <w:ilvl w:val="1"/>
          <w:numId w:val="32"/>
        </w:numPr>
        <w:spacing w:line="360" w:lineRule="auto"/>
        <w:ind w:left="284" w:hanging="284"/>
        <w:jc w:val="both"/>
      </w:pPr>
      <w:r w:rsidRPr="00734DE2">
        <w:t>природы;</w:t>
      </w:r>
    </w:p>
    <w:p w:rsidR="0013225E" w:rsidRPr="00734DE2" w:rsidRDefault="00CB6975" w:rsidP="00734DE2">
      <w:pPr>
        <w:pStyle w:val="aa"/>
        <w:numPr>
          <w:ilvl w:val="1"/>
          <w:numId w:val="32"/>
        </w:numPr>
        <w:spacing w:line="360" w:lineRule="auto"/>
        <w:ind w:left="284" w:hanging="284"/>
        <w:jc w:val="both"/>
      </w:pPr>
      <w:r w:rsidRPr="00734DE2">
        <w:t>человека.</w:t>
      </w:r>
    </w:p>
    <w:p w:rsidR="0013225E" w:rsidRPr="00AA58A6" w:rsidRDefault="00734DE2" w:rsidP="00734DE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13225E" w:rsidRPr="00AA58A6">
        <w:rPr>
          <w:rFonts w:ascii="Times New Roman" w:hAnsi="Times New Roman" w:cs="Times New Roman"/>
          <w:sz w:val="24"/>
          <w:szCs w:val="24"/>
          <w:lang w:eastAsia="ru-RU"/>
        </w:rPr>
        <w:t>Человек в онтологии (бытии) Гегеля играет особую роль. Он — носитель абсолютной идеи. Сознание каждого человека — частица Мирового духа.</w:t>
      </w:r>
    </w:p>
    <w:p w:rsidR="007A04E9" w:rsidRPr="00AA58A6" w:rsidRDefault="007A04E9" w:rsidP="00A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t>Чтобы прийти к бытию, человеку нужно «вынести за скобки» свои обыденные представления о вещах, обществе – и открыться вечности. В этом случае личность обретает свою подлинность и понимание извечного единства мира и человека. Бытие мира может раскрыться только через бытие человека: никакая безличная наука не способна привести к этому.</w:t>
      </w:r>
    </w:p>
    <w:p w:rsidR="00D52C22" w:rsidRPr="00AA58A6" w:rsidRDefault="00D52C22" w:rsidP="00A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t>Категории бытия человека, определяющие его жизнь любовь, счастье, вера, творчество, смерть…</w:t>
      </w:r>
    </w:p>
    <w:p w:rsidR="00CC7C57" w:rsidRPr="00AA58A6" w:rsidRDefault="00CC7C57" w:rsidP="00A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hAnsi="Times New Roman" w:cs="Times New Roman"/>
          <w:sz w:val="24"/>
          <w:szCs w:val="24"/>
          <w:lang w:eastAsia="ru-RU"/>
        </w:rPr>
        <w:t>В своей жизнедеятельности человек опирается на какие-то господствующие мнения, традиции, которые дают ему уверенность в том, что его жизнь и существование мира имеют определённые гарантии. Люди постоянно ищут эти гарантии, так как природные и социальные потрясения (наводнения, пожары, смерть и т.д.) ввергают их в сомнение: кто может поручиться, что сегодняшний день не окажется последним днём существования как для нас, так и для всех людей и всего мира?</w:t>
      </w:r>
    </w:p>
    <w:p w:rsidR="00CC7C57" w:rsidRPr="00AA58A6" w:rsidRDefault="009469A6" w:rsidP="00A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58A6">
        <w:rPr>
          <w:rFonts w:ascii="Times New Roman" w:hAnsi="Times New Roman" w:cs="Times New Roman"/>
          <w:sz w:val="24"/>
          <w:szCs w:val="24"/>
          <w:lang w:eastAsia="ru-RU"/>
        </w:rPr>
        <w:t>Это сомнение рождает страх, побороть который может только уверенность, что где-то вне человека, независимо от него, есть кто-то или что-то, обеспечивающие п</w:t>
      </w:r>
      <w:r w:rsidR="00337A27" w:rsidRPr="00AA58A6">
        <w:rPr>
          <w:rFonts w:ascii="Times New Roman" w:hAnsi="Times New Roman" w:cs="Times New Roman"/>
          <w:sz w:val="24"/>
          <w:szCs w:val="24"/>
          <w:lang w:eastAsia="ru-RU"/>
        </w:rPr>
        <w:t xml:space="preserve">орядок в мире, устойчивость его </w:t>
      </w:r>
      <w:r w:rsidR="000F0BD7" w:rsidRPr="00AA58A6">
        <w:rPr>
          <w:rFonts w:ascii="Times New Roman" w:hAnsi="Times New Roman" w:cs="Times New Roman"/>
          <w:sz w:val="24"/>
          <w:szCs w:val="24"/>
          <w:lang w:eastAsia="ru-RU"/>
        </w:rPr>
        <w:t>существовани</w:t>
      </w:r>
      <w:r w:rsidR="00B65812" w:rsidRPr="00AA58A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37A27" w:rsidRPr="00AA58A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37A27" w:rsidRPr="00AA58A6">
        <w:rPr>
          <w:rFonts w:ascii="Times New Roman" w:eastAsia="+mn-ea" w:hAnsi="Times New Roman" w:cs="Times New Roman"/>
          <w:color w:val="FFFFFF"/>
          <w:kern w:val="24"/>
          <w:sz w:val="24"/>
          <w:szCs w:val="24"/>
        </w:rPr>
        <w:t>юю,,….ЮЮЮЮЮ</w:t>
      </w:r>
    </w:p>
    <w:p w:rsidR="006454E9" w:rsidRPr="00AA58A6" w:rsidRDefault="006454E9" w:rsidP="00AA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54E9" w:rsidRPr="00AA58A6" w:rsidRDefault="006454E9" w:rsidP="00AA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54E9" w:rsidRPr="00AA58A6" w:rsidRDefault="006454E9" w:rsidP="00AA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54E9" w:rsidRPr="00AA58A6" w:rsidRDefault="006454E9" w:rsidP="00AA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454E9" w:rsidRPr="00AA58A6" w:rsidSect="00C04601">
      <w:footerReference w:type="default" r:id="rId3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266" w:rsidRDefault="000E4266" w:rsidP="00665844">
      <w:pPr>
        <w:spacing w:after="0" w:line="240" w:lineRule="auto"/>
      </w:pPr>
      <w:r>
        <w:separator/>
      </w:r>
    </w:p>
  </w:endnote>
  <w:endnote w:type="continuationSeparator" w:id="1">
    <w:p w:rsidR="000E4266" w:rsidRDefault="000E4266" w:rsidP="0066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0751"/>
    </w:sdtPr>
    <w:sdtContent>
      <w:p w:rsidR="00964DE8" w:rsidRDefault="00A84B72" w:rsidP="002F7DD3">
        <w:pPr>
          <w:pStyle w:val="a7"/>
          <w:jc w:val="center"/>
        </w:pPr>
        <w:fldSimple w:instr=" PAGE   \* MERGEFORMAT ">
          <w:r w:rsidR="00F15BA8">
            <w:rPr>
              <w:noProof/>
            </w:rPr>
            <w:t>3</w:t>
          </w:r>
        </w:fldSimple>
      </w:p>
    </w:sdtContent>
  </w:sdt>
  <w:p w:rsidR="00964DE8" w:rsidRDefault="00964D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266" w:rsidRDefault="000E4266" w:rsidP="00665844">
      <w:pPr>
        <w:spacing w:after="0" w:line="240" w:lineRule="auto"/>
      </w:pPr>
      <w:r>
        <w:separator/>
      </w:r>
    </w:p>
  </w:footnote>
  <w:footnote w:type="continuationSeparator" w:id="1">
    <w:p w:rsidR="000E4266" w:rsidRDefault="000E4266" w:rsidP="0066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949"/>
    <w:multiLevelType w:val="hybridMultilevel"/>
    <w:tmpl w:val="CCC2EAC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E483252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D91E28"/>
    <w:multiLevelType w:val="hybridMultilevel"/>
    <w:tmpl w:val="17E89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90208"/>
    <w:multiLevelType w:val="hybridMultilevel"/>
    <w:tmpl w:val="5FC6AA06"/>
    <w:lvl w:ilvl="0" w:tplc="3572C5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73D1D"/>
    <w:multiLevelType w:val="hybridMultilevel"/>
    <w:tmpl w:val="5E66D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13C11"/>
    <w:multiLevelType w:val="multilevel"/>
    <w:tmpl w:val="1234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B6376"/>
    <w:multiLevelType w:val="hybridMultilevel"/>
    <w:tmpl w:val="ED2AEA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C465ECA"/>
    <w:multiLevelType w:val="hybridMultilevel"/>
    <w:tmpl w:val="49A4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403"/>
    <w:multiLevelType w:val="hybridMultilevel"/>
    <w:tmpl w:val="5AAA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B6F1D"/>
    <w:multiLevelType w:val="hybridMultilevel"/>
    <w:tmpl w:val="3F249418"/>
    <w:lvl w:ilvl="0" w:tplc="2F925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8A7FD0"/>
    <w:multiLevelType w:val="hybridMultilevel"/>
    <w:tmpl w:val="175A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3192F"/>
    <w:multiLevelType w:val="hybridMultilevel"/>
    <w:tmpl w:val="BDB6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27652"/>
    <w:multiLevelType w:val="hybridMultilevel"/>
    <w:tmpl w:val="04847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77370"/>
    <w:multiLevelType w:val="hybridMultilevel"/>
    <w:tmpl w:val="B2E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30F6"/>
    <w:multiLevelType w:val="hybridMultilevel"/>
    <w:tmpl w:val="0F7EC67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32C2541"/>
    <w:multiLevelType w:val="hybridMultilevel"/>
    <w:tmpl w:val="B54E1002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5">
    <w:nsid w:val="555D0EA4"/>
    <w:multiLevelType w:val="hybridMultilevel"/>
    <w:tmpl w:val="BEC65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76331"/>
    <w:multiLevelType w:val="hybridMultilevel"/>
    <w:tmpl w:val="22D0EA54"/>
    <w:lvl w:ilvl="0" w:tplc="3572C5D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0826BE"/>
    <w:multiLevelType w:val="hybridMultilevel"/>
    <w:tmpl w:val="184EB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17C16"/>
    <w:multiLevelType w:val="hybridMultilevel"/>
    <w:tmpl w:val="61707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C3EDE"/>
    <w:multiLevelType w:val="multilevel"/>
    <w:tmpl w:val="1234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6D378E"/>
    <w:multiLevelType w:val="hybridMultilevel"/>
    <w:tmpl w:val="B4E68816"/>
    <w:lvl w:ilvl="0" w:tplc="3572C5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067AA"/>
    <w:multiLevelType w:val="hybridMultilevel"/>
    <w:tmpl w:val="83FC0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76DC6"/>
    <w:multiLevelType w:val="hybridMultilevel"/>
    <w:tmpl w:val="37065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04FAA"/>
    <w:multiLevelType w:val="hybridMultilevel"/>
    <w:tmpl w:val="F8B002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AB5454"/>
    <w:multiLevelType w:val="hybridMultilevel"/>
    <w:tmpl w:val="DF64A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92543"/>
    <w:multiLevelType w:val="hybridMultilevel"/>
    <w:tmpl w:val="7E12E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A359C"/>
    <w:multiLevelType w:val="hybridMultilevel"/>
    <w:tmpl w:val="DEC61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5535C"/>
    <w:multiLevelType w:val="hybridMultilevel"/>
    <w:tmpl w:val="4D701C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6D808A9"/>
    <w:multiLevelType w:val="multilevel"/>
    <w:tmpl w:val="AEA8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8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7"/>
  </w:num>
  <w:num w:numId="13">
    <w:abstractNumId w:val="5"/>
  </w:num>
  <w:num w:numId="14">
    <w:abstractNumId w:val="14"/>
  </w:num>
  <w:num w:numId="15">
    <w:abstractNumId w:val="23"/>
  </w:num>
  <w:num w:numId="16">
    <w:abstractNumId w:val="1"/>
  </w:num>
  <w:num w:numId="17">
    <w:abstractNumId w:val="11"/>
  </w:num>
  <w:num w:numId="18">
    <w:abstractNumId w:val="13"/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8"/>
  </w:num>
  <w:num w:numId="23">
    <w:abstractNumId w:val="17"/>
  </w:num>
  <w:num w:numId="24">
    <w:abstractNumId w:val="24"/>
  </w:num>
  <w:num w:numId="25">
    <w:abstractNumId w:val="20"/>
  </w:num>
  <w:num w:numId="26">
    <w:abstractNumId w:val="16"/>
  </w:num>
  <w:num w:numId="27">
    <w:abstractNumId w:val="0"/>
  </w:num>
  <w:num w:numId="28">
    <w:abstractNumId w:val="15"/>
  </w:num>
  <w:num w:numId="29">
    <w:abstractNumId w:val="2"/>
  </w:num>
  <w:num w:numId="30">
    <w:abstractNumId w:val="21"/>
  </w:num>
  <w:num w:numId="31">
    <w:abstractNumId w:val="26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6F8B"/>
    <w:rsid w:val="00035460"/>
    <w:rsid w:val="00043D32"/>
    <w:rsid w:val="000612D8"/>
    <w:rsid w:val="00066AF8"/>
    <w:rsid w:val="0007451A"/>
    <w:rsid w:val="000B58A1"/>
    <w:rsid w:val="000C5404"/>
    <w:rsid w:val="000E4266"/>
    <w:rsid w:val="000F0BD7"/>
    <w:rsid w:val="000F4D2F"/>
    <w:rsid w:val="00116246"/>
    <w:rsid w:val="0013214A"/>
    <w:rsid w:val="0013225E"/>
    <w:rsid w:val="00142480"/>
    <w:rsid w:val="00145005"/>
    <w:rsid w:val="001552BC"/>
    <w:rsid w:val="00157CEA"/>
    <w:rsid w:val="001A0497"/>
    <w:rsid w:val="001B5BBA"/>
    <w:rsid w:val="00235507"/>
    <w:rsid w:val="00242D4C"/>
    <w:rsid w:val="00244A26"/>
    <w:rsid w:val="002D79C2"/>
    <w:rsid w:val="002E362A"/>
    <w:rsid w:val="002F7DD3"/>
    <w:rsid w:val="00331620"/>
    <w:rsid w:val="00337A27"/>
    <w:rsid w:val="003540E5"/>
    <w:rsid w:val="00373245"/>
    <w:rsid w:val="00382E4C"/>
    <w:rsid w:val="0038491B"/>
    <w:rsid w:val="00387394"/>
    <w:rsid w:val="003B6C90"/>
    <w:rsid w:val="003C2000"/>
    <w:rsid w:val="003D515F"/>
    <w:rsid w:val="003E3BF2"/>
    <w:rsid w:val="00405A67"/>
    <w:rsid w:val="00412F5E"/>
    <w:rsid w:val="00436339"/>
    <w:rsid w:val="004710E8"/>
    <w:rsid w:val="00485CE5"/>
    <w:rsid w:val="00492EFE"/>
    <w:rsid w:val="004A1BDB"/>
    <w:rsid w:val="004B0250"/>
    <w:rsid w:val="004E2EB2"/>
    <w:rsid w:val="004E47B4"/>
    <w:rsid w:val="00514511"/>
    <w:rsid w:val="00526879"/>
    <w:rsid w:val="005573EF"/>
    <w:rsid w:val="00587088"/>
    <w:rsid w:val="005C6A65"/>
    <w:rsid w:val="00614B6B"/>
    <w:rsid w:val="00644492"/>
    <w:rsid w:val="006454E9"/>
    <w:rsid w:val="00665844"/>
    <w:rsid w:val="0067757B"/>
    <w:rsid w:val="00680040"/>
    <w:rsid w:val="00680F82"/>
    <w:rsid w:val="006B18F2"/>
    <w:rsid w:val="006F2643"/>
    <w:rsid w:val="007228B7"/>
    <w:rsid w:val="00733DED"/>
    <w:rsid w:val="00734DE2"/>
    <w:rsid w:val="00742D26"/>
    <w:rsid w:val="00796528"/>
    <w:rsid w:val="007A04E9"/>
    <w:rsid w:val="007A665F"/>
    <w:rsid w:val="007B1514"/>
    <w:rsid w:val="007B6FC8"/>
    <w:rsid w:val="007D5010"/>
    <w:rsid w:val="0080142F"/>
    <w:rsid w:val="00804538"/>
    <w:rsid w:val="008164C2"/>
    <w:rsid w:val="00865851"/>
    <w:rsid w:val="00893F68"/>
    <w:rsid w:val="008D0EF3"/>
    <w:rsid w:val="008D4F3E"/>
    <w:rsid w:val="008F2589"/>
    <w:rsid w:val="009073BB"/>
    <w:rsid w:val="00924B09"/>
    <w:rsid w:val="00943D93"/>
    <w:rsid w:val="0094602F"/>
    <w:rsid w:val="009469A6"/>
    <w:rsid w:val="0095766B"/>
    <w:rsid w:val="00964DE8"/>
    <w:rsid w:val="009A49DB"/>
    <w:rsid w:val="009D1CCD"/>
    <w:rsid w:val="00A02EF9"/>
    <w:rsid w:val="00A27388"/>
    <w:rsid w:val="00A615E3"/>
    <w:rsid w:val="00A62B04"/>
    <w:rsid w:val="00A74B0C"/>
    <w:rsid w:val="00A84B72"/>
    <w:rsid w:val="00AA58A6"/>
    <w:rsid w:val="00AC0430"/>
    <w:rsid w:val="00AD573D"/>
    <w:rsid w:val="00B03CCE"/>
    <w:rsid w:val="00B56F8B"/>
    <w:rsid w:val="00B65812"/>
    <w:rsid w:val="00B751C5"/>
    <w:rsid w:val="00B83F6D"/>
    <w:rsid w:val="00BA2014"/>
    <w:rsid w:val="00BE0D60"/>
    <w:rsid w:val="00BF5639"/>
    <w:rsid w:val="00C028AA"/>
    <w:rsid w:val="00C04601"/>
    <w:rsid w:val="00C04F03"/>
    <w:rsid w:val="00C140EC"/>
    <w:rsid w:val="00C30308"/>
    <w:rsid w:val="00C4777F"/>
    <w:rsid w:val="00C53B2A"/>
    <w:rsid w:val="00C5651E"/>
    <w:rsid w:val="00C81B84"/>
    <w:rsid w:val="00C82A2C"/>
    <w:rsid w:val="00C97907"/>
    <w:rsid w:val="00CA1434"/>
    <w:rsid w:val="00CA17A1"/>
    <w:rsid w:val="00CA441A"/>
    <w:rsid w:val="00CB6975"/>
    <w:rsid w:val="00CC7716"/>
    <w:rsid w:val="00CC7C57"/>
    <w:rsid w:val="00D26883"/>
    <w:rsid w:val="00D31CD1"/>
    <w:rsid w:val="00D413D5"/>
    <w:rsid w:val="00D45246"/>
    <w:rsid w:val="00D52C22"/>
    <w:rsid w:val="00D871D1"/>
    <w:rsid w:val="00DE2041"/>
    <w:rsid w:val="00DE2461"/>
    <w:rsid w:val="00DE45D3"/>
    <w:rsid w:val="00DE6F21"/>
    <w:rsid w:val="00E067CE"/>
    <w:rsid w:val="00E0741F"/>
    <w:rsid w:val="00E10AEB"/>
    <w:rsid w:val="00E66145"/>
    <w:rsid w:val="00E7003F"/>
    <w:rsid w:val="00E96B00"/>
    <w:rsid w:val="00EC3489"/>
    <w:rsid w:val="00ED3EF5"/>
    <w:rsid w:val="00F15BA8"/>
    <w:rsid w:val="00F247F6"/>
    <w:rsid w:val="00F279F8"/>
    <w:rsid w:val="00F351D6"/>
    <w:rsid w:val="00F87A55"/>
    <w:rsid w:val="00FA34F1"/>
    <w:rsid w:val="00FB6B32"/>
    <w:rsid w:val="00FC0CAC"/>
    <w:rsid w:val="00FD4389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3E"/>
  </w:style>
  <w:style w:type="paragraph" w:styleId="1">
    <w:name w:val="heading 1"/>
    <w:basedOn w:val="a"/>
    <w:next w:val="a"/>
    <w:link w:val="10"/>
    <w:uiPriority w:val="9"/>
    <w:qFormat/>
    <w:rsid w:val="00680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F8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6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5844"/>
  </w:style>
  <w:style w:type="paragraph" w:styleId="a7">
    <w:name w:val="footer"/>
    <w:basedOn w:val="a"/>
    <w:link w:val="a8"/>
    <w:uiPriority w:val="99"/>
    <w:unhideWhenUsed/>
    <w:rsid w:val="0066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844"/>
  </w:style>
  <w:style w:type="character" w:styleId="a9">
    <w:name w:val="Hyperlink"/>
    <w:basedOn w:val="a0"/>
    <w:unhideWhenUsed/>
    <w:rsid w:val="0080453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4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3F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0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FD4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FD4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Indent 2"/>
    <w:basedOn w:val="a"/>
    <w:link w:val="20"/>
    <w:rsid w:val="00C046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4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046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046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046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usa.narod.ru/bib.htm" TargetMode="External"/><Relationship Id="rId18" Type="http://schemas.openxmlformats.org/officeDocument/2006/relationships/hyperlink" Target="http://www.fillek.ru" TargetMode="External"/><Relationship Id="rId26" Type="http://schemas.openxmlformats.org/officeDocument/2006/relationships/hyperlink" Target="http://window.edu.ru/window/library?p_mode=1&amp;p_qstr=&#1092;&#1080;&#1083;&#1086;&#1089;&#1086;&#1092;&#1080;&#1103;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losofi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ehi.net/index.html" TargetMode="External"/><Relationship Id="rId17" Type="http://schemas.openxmlformats.org/officeDocument/2006/relationships/hyperlink" Target="http://philosophiya.ru/poisk-v-web" TargetMode="External"/><Relationship Id="rId25" Type="http://schemas.openxmlformats.org/officeDocument/2006/relationships/hyperlink" Target="http://phenomen.ru/catalog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velikanov.ru/philosophy" TargetMode="External"/><Relationship Id="rId20" Type="http://schemas.openxmlformats.org/officeDocument/2006/relationships/hyperlink" Target="http://books.atheism.ru" TargetMode="External"/><Relationship Id="rId29" Type="http://schemas.openxmlformats.org/officeDocument/2006/relationships/hyperlink" Target="http://abuss.naro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mer.info/bogoslov_Buks/Philos/index_philos.php" TargetMode="External"/><Relationship Id="rId24" Type="http://schemas.openxmlformats.org/officeDocument/2006/relationships/hyperlink" Target="http://filosofia.ru" TargetMode="External"/><Relationship Id="rId32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filosofa.net" TargetMode="External"/><Relationship Id="rId23" Type="http://schemas.openxmlformats.org/officeDocument/2006/relationships/hyperlink" Target="http://www.ruthenia.ru/logos/index.htm" TargetMode="External"/><Relationship Id="rId28" Type="http://schemas.openxmlformats.org/officeDocument/2006/relationships/hyperlink" Target="http://www.gumfak.ru" TargetMode="External"/><Relationship Id="rId10" Type="http://schemas.openxmlformats.org/officeDocument/2006/relationships/hyperlink" Target="mailto:jurkol@onego.ru" TargetMode="External"/><Relationship Id="rId19" Type="http://schemas.openxmlformats.org/officeDocument/2006/relationships/hyperlink" Target="http://philosoff.ru" TargetMode="External"/><Relationship Id="rId31" Type="http://schemas.openxmlformats.org/officeDocument/2006/relationships/hyperlink" Target="http://www.mamardashvil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vslovar.ru/fil" TargetMode="External"/><Relationship Id="rId22" Type="http://schemas.openxmlformats.org/officeDocument/2006/relationships/hyperlink" Target="http://renaissance.rchgi.spb.ru" TargetMode="External"/><Relationship Id="rId27" Type="http://schemas.openxmlformats.org/officeDocument/2006/relationships/hyperlink" Target="http://www.nietzsche.ru" TargetMode="External"/><Relationship Id="rId30" Type="http://schemas.openxmlformats.org/officeDocument/2006/relationships/hyperlink" Target="http://www.magister.msk.ru/library/philos/philos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329F-EA3A-4D40-9203-4A8DB172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dcterms:created xsi:type="dcterms:W3CDTF">2017-10-22T19:36:00Z</dcterms:created>
  <dcterms:modified xsi:type="dcterms:W3CDTF">2017-12-13T18:19:00Z</dcterms:modified>
</cp:coreProperties>
</file>