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A2" w:rsidRPr="00F235A2" w:rsidRDefault="00F235A2" w:rsidP="00F235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235A2">
        <w:rPr>
          <w:rFonts w:ascii="Times New Roman" w:eastAsia="Calibri" w:hAnsi="Times New Roman" w:cs="Times New Roman"/>
          <w:sz w:val="28"/>
          <w:szCs w:val="28"/>
        </w:rPr>
        <w:t>Муниципальное дошкольное образовательное учреждение «Васильевский детский сад»</w:t>
      </w:r>
    </w:p>
    <w:p w:rsidR="00F235A2" w:rsidRPr="00F235A2" w:rsidRDefault="00F235A2" w:rsidP="00F235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35A2" w:rsidRPr="00F235A2" w:rsidRDefault="00F235A2" w:rsidP="00F235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Согласовано                                                  </w:t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  <w:t>Утверждено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F235A2" w:rsidRPr="00F235A2" w:rsidRDefault="00F235A2" w:rsidP="00F235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5A2">
        <w:rPr>
          <w:rFonts w:ascii="Times New Roman" w:eastAsia="Calibri" w:hAnsi="Times New Roman" w:cs="Times New Roman"/>
          <w:sz w:val="28"/>
          <w:szCs w:val="28"/>
        </w:rPr>
        <w:t>Педагогическим советом</w:t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  <w:t>Заведующи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 МДОУ</w:t>
      </w:r>
    </w:p>
    <w:p w:rsidR="00F235A2" w:rsidRPr="00F235A2" w:rsidRDefault="00F235A2" w:rsidP="00F235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МДОУ </w:t>
      </w:r>
      <w:bookmarkStart w:id="0" w:name="_Hlk133306986"/>
      <w:r w:rsidRPr="00F235A2">
        <w:rPr>
          <w:rFonts w:ascii="Times New Roman" w:eastAsia="Calibri" w:hAnsi="Times New Roman" w:cs="Times New Roman"/>
          <w:sz w:val="28"/>
          <w:szCs w:val="28"/>
        </w:rPr>
        <w:t>«Васильевский детский сад»</w:t>
      </w:r>
      <w:bookmarkEnd w:id="0"/>
      <w:r w:rsidRPr="00F235A2">
        <w:rPr>
          <w:rFonts w:ascii="Times New Roman" w:eastAsia="Calibri" w:hAnsi="Times New Roman" w:cs="Times New Roman"/>
          <w:sz w:val="28"/>
          <w:szCs w:val="28"/>
        </w:rPr>
        <w:tab/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  <w:t>«Васильевский детский сад»</w:t>
      </w:r>
    </w:p>
    <w:p w:rsidR="00F235A2" w:rsidRPr="00F235A2" w:rsidRDefault="00F235A2" w:rsidP="00F235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  <w:r w:rsidRPr="00F235A2">
        <w:rPr>
          <w:rFonts w:ascii="Times New Roman" w:eastAsia="Calibri" w:hAnsi="Times New Roman" w:cs="Times New Roman"/>
          <w:sz w:val="28"/>
          <w:szCs w:val="28"/>
        </w:rPr>
        <w:t xml:space="preserve"> 2023г</w:t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</w:r>
      <w:r w:rsidRPr="00F235A2">
        <w:rPr>
          <w:rFonts w:ascii="Times New Roman" w:eastAsia="Calibri" w:hAnsi="Times New Roman" w:cs="Times New Roman"/>
          <w:sz w:val="28"/>
          <w:szCs w:val="28"/>
        </w:rPr>
        <w:tab/>
        <w:t xml:space="preserve">_____________Ю.В. </w:t>
      </w:r>
      <w:proofErr w:type="gramStart"/>
      <w:r w:rsidRPr="00F235A2">
        <w:rPr>
          <w:rFonts w:ascii="Times New Roman" w:eastAsia="Calibri" w:hAnsi="Times New Roman" w:cs="Times New Roman"/>
          <w:sz w:val="28"/>
          <w:szCs w:val="28"/>
        </w:rPr>
        <w:t>Прошина</w:t>
      </w:r>
      <w:proofErr w:type="gramEnd"/>
    </w:p>
    <w:p w:rsidR="00383B06" w:rsidRDefault="00383B06" w:rsidP="00B355B6">
      <w:pPr>
        <w:spacing w:after="0"/>
        <w:jc w:val="center"/>
        <w:rPr>
          <w:sz w:val="24"/>
          <w:szCs w:val="24"/>
        </w:rPr>
      </w:pPr>
    </w:p>
    <w:p w:rsidR="00383B06" w:rsidRDefault="00383B06" w:rsidP="00B355B6">
      <w:pPr>
        <w:spacing w:after="0"/>
        <w:jc w:val="center"/>
        <w:rPr>
          <w:sz w:val="24"/>
          <w:szCs w:val="24"/>
        </w:rPr>
      </w:pPr>
    </w:p>
    <w:p w:rsidR="00383B06" w:rsidRDefault="00383B06" w:rsidP="00B355B6">
      <w:pPr>
        <w:spacing w:after="0"/>
        <w:jc w:val="center"/>
        <w:rPr>
          <w:sz w:val="24"/>
          <w:szCs w:val="24"/>
        </w:rPr>
      </w:pPr>
    </w:p>
    <w:p w:rsidR="00AE59F2" w:rsidRDefault="00AE59F2"/>
    <w:p w:rsidR="00383B06" w:rsidRDefault="00383B06" w:rsidP="00AE59F2">
      <w:pPr>
        <w:spacing w:after="120" w:line="240" w:lineRule="auto"/>
        <w:ind w:left="57" w:right="57"/>
      </w:pPr>
    </w:p>
    <w:p w:rsidR="005F6D7A" w:rsidRPr="005F6D7A" w:rsidRDefault="005F6D7A" w:rsidP="005F6D7A">
      <w:pPr>
        <w:spacing w:after="120" w:line="240" w:lineRule="auto"/>
        <w:ind w:left="57" w:right="57"/>
        <w:jc w:val="center"/>
        <w:rPr>
          <w:b/>
          <w:sz w:val="24"/>
          <w:szCs w:val="24"/>
        </w:rPr>
      </w:pPr>
      <w:r w:rsidRPr="005F6D7A">
        <w:rPr>
          <w:b/>
          <w:sz w:val="24"/>
          <w:szCs w:val="24"/>
        </w:rPr>
        <w:t>Приложение №1 к Образовательной программе дошкольного образования</w:t>
      </w:r>
    </w:p>
    <w:p w:rsidR="00383B06" w:rsidRPr="005F6D7A" w:rsidRDefault="005F6D7A" w:rsidP="005F6D7A">
      <w:pPr>
        <w:spacing w:after="120" w:line="240" w:lineRule="auto"/>
        <w:ind w:left="57" w:right="57"/>
        <w:jc w:val="center"/>
        <w:rPr>
          <w:b/>
          <w:sz w:val="24"/>
          <w:szCs w:val="24"/>
        </w:rPr>
      </w:pPr>
      <w:r w:rsidRPr="005F6D7A">
        <w:rPr>
          <w:b/>
          <w:sz w:val="24"/>
          <w:szCs w:val="24"/>
        </w:rPr>
        <w:t>МДОУ «Васильевский детский сад»</w:t>
      </w:r>
    </w:p>
    <w:p w:rsidR="00383B06" w:rsidRPr="00383B06" w:rsidRDefault="00383B06" w:rsidP="00383B06">
      <w:pPr>
        <w:shd w:val="clear" w:color="auto" w:fill="FFFFFF"/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  <w:lang w:eastAsia="ru-RU"/>
        </w:rPr>
      </w:pPr>
      <w:r w:rsidRPr="00383B06"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  <w:lang w:eastAsia="ru-RU"/>
        </w:rPr>
        <w:t>Система оценки индивидуального развития детей в соответствии с ФГОС </w:t>
      </w:r>
      <w:proofErr w:type="gramStart"/>
      <w:r w:rsidRPr="00383B06"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  <w:lang w:eastAsia="ru-RU"/>
        </w:rPr>
        <w:t>ДО</w:t>
      </w:r>
      <w:proofErr w:type="gramEnd"/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383B06">
      <w:pPr>
        <w:spacing w:after="120" w:line="240" w:lineRule="auto"/>
        <w:ind w:right="57"/>
      </w:pPr>
    </w:p>
    <w:p w:rsidR="00383B06" w:rsidRPr="00383B06" w:rsidRDefault="00C92353" w:rsidP="00383B06">
      <w:pPr>
        <w:spacing w:after="12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Васильевский Мох</w:t>
      </w:r>
    </w:p>
    <w:p w:rsidR="00383B06" w:rsidRDefault="00383B06" w:rsidP="00383B06">
      <w:pPr>
        <w:spacing w:after="12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383B06">
        <w:rPr>
          <w:rFonts w:ascii="Times New Roman" w:hAnsi="Times New Roman" w:cs="Times New Roman"/>
          <w:sz w:val="24"/>
          <w:szCs w:val="24"/>
        </w:rPr>
        <w:t>20</w:t>
      </w:r>
      <w:r w:rsidR="00C92353">
        <w:rPr>
          <w:rFonts w:ascii="Times New Roman" w:hAnsi="Times New Roman" w:cs="Times New Roman"/>
          <w:sz w:val="24"/>
          <w:szCs w:val="24"/>
        </w:rPr>
        <w:t>2</w:t>
      </w:r>
      <w:r w:rsidR="00FD05FE">
        <w:rPr>
          <w:rFonts w:ascii="Times New Roman" w:hAnsi="Times New Roman" w:cs="Times New Roman"/>
          <w:sz w:val="24"/>
          <w:szCs w:val="24"/>
        </w:rPr>
        <w:t>3</w:t>
      </w:r>
      <w:r w:rsidRPr="00383B0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C961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Педагогический мониторинг освоения детьми образовательной программы ДОУ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 Диагностика педагогического процесса разработана с целью оптимизации образовательного процесса в М</w:t>
      </w:r>
      <w:r w:rsidR="00C92353" w:rsidRPr="00C96175">
        <w:rPr>
          <w:rFonts w:ascii="Times New Roman" w:hAnsi="Times New Roman" w:cs="Times New Roman"/>
          <w:sz w:val="28"/>
          <w:szCs w:val="28"/>
        </w:rPr>
        <w:t>Д</w:t>
      </w:r>
      <w:r w:rsidRPr="00C96175">
        <w:rPr>
          <w:rFonts w:ascii="Times New Roman" w:hAnsi="Times New Roman" w:cs="Times New Roman"/>
          <w:sz w:val="28"/>
          <w:szCs w:val="28"/>
        </w:rPr>
        <w:t>ОУ «</w:t>
      </w:r>
      <w:r w:rsidR="00C92353" w:rsidRPr="00C96175">
        <w:rPr>
          <w:rFonts w:ascii="Times New Roman" w:hAnsi="Times New Roman" w:cs="Times New Roman"/>
          <w:sz w:val="28"/>
          <w:szCs w:val="28"/>
        </w:rPr>
        <w:t xml:space="preserve">Васильевский </w:t>
      </w:r>
      <w:r w:rsidRPr="00C96175">
        <w:rPr>
          <w:rFonts w:ascii="Times New Roman" w:hAnsi="Times New Roman" w:cs="Times New Roman"/>
          <w:sz w:val="28"/>
          <w:szCs w:val="28"/>
        </w:rPr>
        <w:t xml:space="preserve">детский сад».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Результаты педагогической диагностики могут использоваться исключительно для решения следующих образовательных задач: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2) оптимизации работы с группой детей. </w:t>
      </w:r>
    </w:p>
    <w:p w:rsidR="00C92353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b/>
          <w:sz w:val="28"/>
          <w:szCs w:val="28"/>
        </w:rPr>
        <w:t>Система мониторинга</w:t>
      </w:r>
      <w:r w:rsidRPr="00C96175">
        <w:rPr>
          <w:rFonts w:ascii="Times New Roman" w:hAnsi="Times New Roman" w:cs="Times New Roman"/>
          <w:sz w:val="28"/>
          <w:szCs w:val="28"/>
        </w:rPr>
        <w:t xml:space="preserve">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</w:t>
      </w:r>
      <w:r w:rsidR="00B355B6" w:rsidRPr="00C96175">
        <w:rPr>
          <w:rFonts w:ascii="Times New Roman" w:hAnsi="Times New Roman" w:cs="Times New Roman"/>
          <w:sz w:val="28"/>
          <w:szCs w:val="28"/>
        </w:rPr>
        <w:t xml:space="preserve"> </w:t>
      </w:r>
      <w:r w:rsidRPr="00C96175">
        <w:rPr>
          <w:rFonts w:ascii="Times New Roman" w:hAnsi="Times New Roman" w:cs="Times New Roman"/>
          <w:sz w:val="28"/>
          <w:szCs w:val="28"/>
        </w:rPr>
        <w:t xml:space="preserve">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Оценка педагогического процесса </w:t>
      </w:r>
      <w:r w:rsidR="00C92353" w:rsidRPr="00C96175">
        <w:rPr>
          <w:rFonts w:ascii="Times New Roman" w:hAnsi="Times New Roman" w:cs="Times New Roman"/>
          <w:sz w:val="28"/>
          <w:szCs w:val="28"/>
        </w:rPr>
        <w:t xml:space="preserve">производится по </w:t>
      </w:r>
      <w:r w:rsidR="00C92353" w:rsidRPr="00C96175">
        <w:rPr>
          <w:rFonts w:ascii="Times New Roman" w:hAnsi="Times New Roman" w:cs="Times New Roman"/>
          <w:sz w:val="28"/>
          <w:szCs w:val="28"/>
          <w:u w:val="single"/>
        </w:rPr>
        <w:t>5-бальной системе</w:t>
      </w:r>
      <w:r w:rsidR="00C92353" w:rsidRPr="00C96175">
        <w:rPr>
          <w:rFonts w:ascii="Times New Roman" w:hAnsi="Times New Roman" w:cs="Times New Roman"/>
          <w:sz w:val="28"/>
          <w:szCs w:val="28"/>
        </w:rPr>
        <w:t xml:space="preserve"> и </w:t>
      </w:r>
      <w:r w:rsidRPr="00C96175">
        <w:rPr>
          <w:rFonts w:ascii="Times New Roman" w:hAnsi="Times New Roman" w:cs="Times New Roman"/>
          <w:sz w:val="28"/>
          <w:szCs w:val="28"/>
        </w:rPr>
        <w:t xml:space="preserve">связана с уровнем овладения индивидуально каждым ребёнком необходимыми знаниями по образовательным областям: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Высокий уровень - </w:t>
      </w:r>
      <w:r w:rsidR="00C92353" w:rsidRPr="00C96175">
        <w:rPr>
          <w:rFonts w:ascii="Times New Roman" w:hAnsi="Times New Roman" w:cs="Times New Roman"/>
          <w:sz w:val="28"/>
          <w:szCs w:val="28"/>
        </w:rPr>
        <w:t>5</w:t>
      </w:r>
      <w:r w:rsidRPr="00C96175">
        <w:rPr>
          <w:rFonts w:ascii="Times New Roman" w:hAnsi="Times New Roman" w:cs="Times New Roman"/>
          <w:sz w:val="28"/>
          <w:szCs w:val="28"/>
        </w:rPr>
        <w:t xml:space="preserve"> балл</w:t>
      </w:r>
      <w:r w:rsidR="00C92353" w:rsidRPr="00C96175">
        <w:rPr>
          <w:rFonts w:ascii="Times New Roman" w:hAnsi="Times New Roman" w:cs="Times New Roman"/>
          <w:sz w:val="28"/>
          <w:szCs w:val="28"/>
        </w:rPr>
        <w:t>ов</w:t>
      </w:r>
      <w:r w:rsidRPr="00C96175">
        <w:rPr>
          <w:rFonts w:ascii="Times New Roman" w:hAnsi="Times New Roman" w:cs="Times New Roman"/>
          <w:sz w:val="28"/>
          <w:szCs w:val="28"/>
        </w:rPr>
        <w:t xml:space="preserve">, ребёнок выполняет все параметры оценки самостоятельно (нормативные варианты развития).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Средний уровень - </w:t>
      </w:r>
      <w:r w:rsidR="00C92353" w:rsidRPr="00C96175">
        <w:rPr>
          <w:rFonts w:ascii="Times New Roman" w:hAnsi="Times New Roman" w:cs="Times New Roman"/>
          <w:sz w:val="28"/>
          <w:szCs w:val="28"/>
        </w:rPr>
        <w:t>3</w:t>
      </w:r>
      <w:r w:rsidRPr="00C96175">
        <w:rPr>
          <w:rFonts w:ascii="Times New Roman" w:hAnsi="Times New Roman" w:cs="Times New Roman"/>
          <w:sz w:val="28"/>
          <w:szCs w:val="28"/>
        </w:rPr>
        <w:t xml:space="preserve"> балл</w:t>
      </w:r>
      <w:r w:rsidR="00C92353" w:rsidRPr="00C96175">
        <w:rPr>
          <w:rFonts w:ascii="Times New Roman" w:hAnsi="Times New Roman" w:cs="Times New Roman"/>
          <w:sz w:val="28"/>
          <w:szCs w:val="28"/>
        </w:rPr>
        <w:t>а</w:t>
      </w:r>
      <w:r w:rsidRPr="00C96175">
        <w:rPr>
          <w:rFonts w:ascii="Times New Roman" w:hAnsi="Times New Roman" w:cs="Times New Roman"/>
          <w:sz w:val="28"/>
          <w:szCs w:val="28"/>
        </w:rPr>
        <w:t xml:space="preserve">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lastRenderedPageBreak/>
        <w:t xml:space="preserve">Низкий уровень - </w:t>
      </w:r>
      <w:r w:rsidR="00C92353" w:rsidRPr="00C96175">
        <w:rPr>
          <w:rFonts w:ascii="Times New Roman" w:hAnsi="Times New Roman" w:cs="Times New Roman"/>
          <w:sz w:val="28"/>
          <w:szCs w:val="28"/>
        </w:rPr>
        <w:t>1</w:t>
      </w:r>
      <w:r w:rsidRPr="00C96175">
        <w:rPr>
          <w:rFonts w:ascii="Times New Roman" w:hAnsi="Times New Roman" w:cs="Times New Roman"/>
          <w:sz w:val="28"/>
          <w:szCs w:val="28"/>
        </w:rPr>
        <w:t xml:space="preserve"> балл – ребёнок не может выполнить все параметры оценки, помощь взрослого не принимает или 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Музыкальный руководитель</w:t>
      </w:r>
      <w:r w:rsidR="00C92353" w:rsidRPr="00C96175"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C96175">
        <w:rPr>
          <w:rFonts w:ascii="Times New Roman" w:hAnsi="Times New Roman" w:cs="Times New Roman"/>
          <w:sz w:val="28"/>
          <w:szCs w:val="28"/>
        </w:rPr>
        <w:t>приним</w:t>
      </w:r>
      <w:r w:rsidR="00C92353" w:rsidRPr="00C96175">
        <w:rPr>
          <w:rFonts w:ascii="Times New Roman" w:hAnsi="Times New Roman" w:cs="Times New Roman"/>
          <w:sz w:val="28"/>
          <w:szCs w:val="28"/>
        </w:rPr>
        <w:t>ать</w:t>
      </w:r>
      <w:r w:rsidRPr="00C96175">
        <w:rPr>
          <w:rFonts w:ascii="Times New Roman" w:hAnsi="Times New Roman" w:cs="Times New Roman"/>
          <w:sz w:val="28"/>
          <w:szCs w:val="28"/>
        </w:rPr>
        <w:t xml:space="preserve">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b/>
          <w:sz w:val="28"/>
          <w:szCs w:val="28"/>
        </w:rPr>
        <w:t>Технология работы с таблицами следующая:</w:t>
      </w:r>
      <w:r w:rsidRPr="00C961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i/>
          <w:sz w:val="28"/>
          <w:szCs w:val="28"/>
        </w:rPr>
        <w:t>Этап 1.</w:t>
      </w:r>
      <w:r w:rsidRPr="00C96175">
        <w:rPr>
          <w:rFonts w:ascii="Times New Roman" w:hAnsi="Times New Roman" w:cs="Times New Roman"/>
          <w:sz w:val="28"/>
          <w:szCs w:val="28"/>
        </w:rPr>
        <w:t xml:space="preserve">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i/>
          <w:sz w:val="28"/>
          <w:szCs w:val="28"/>
        </w:rPr>
        <w:t>Этап 2.</w:t>
      </w:r>
      <w:r w:rsidRPr="00C96175">
        <w:rPr>
          <w:rFonts w:ascii="Times New Roman" w:hAnsi="Times New Roman" w:cs="Times New Roman"/>
          <w:sz w:val="28"/>
          <w:szCs w:val="28"/>
        </w:rPr>
        <w:t xml:space="preserve"> Когда все дети прошли диагностику, высчитывается итоговый показатель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 % по группе. Подсчитывается количество детей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 %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</w:t>
      </w:r>
      <w:proofErr w:type="spellStart"/>
      <w:r w:rsidRPr="00C96175">
        <w:rPr>
          <w:rFonts w:ascii="Times New Roman" w:hAnsi="Times New Roman" w:cs="Times New Roman"/>
          <w:sz w:val="28"/>
          <w:szCs w:val="28"/>
        </w:rPr>
        <w:t>общегрупповых</w:t>
      </w:r>
      <w:proofErr w:type="spellEnd"/>
      <w:r w:rsidRPr="00C96175">
        <w:rPr>
          <w:rFonts w:ascii="Times New Roman" w:hAnsi="Times New Roman" w:cs="Times New Roman"/>
          <w:sz w:val="28"/>
          <w:szCs w:val="28"/>
        </w:rPr>
        <w:t xml:space="preserve"> результатов освоения основной образовательной программы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9617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E59F2" w:rsidRPr="00C96175" w:rsidRDefault="00AE59F2" w:rsidP="00AE59F2">
      <w:pPr>
        <w:spacing w:after="12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   </w:t>
      </w:r>
      <w:r w:rsidR="00C92353" w:rsidRPr="00C96175">
        <w:rPr>
          <w:rFonts w:ascii="Times New Roman" w:hAnsi="Times New Roman" w:cs="Times New Roman"/>
          <w:sz w:val="28"/>
          <w:szCs w:val="28"/>
        </w:rPr>
        <w:t>Данная</w:t>
      </w:r>
      <w:r w:rsidRPr="00C96175">
        <w:rPr>
          <w:rFonts w:ascii="Times New Roman" w:hAnsi="Times New Roman" w:cs="Times New Roman"/>
          <w:sz w:val="28"/>
          <w:szCs w:val="28"/>
        </w:rPr>
        <w:t xml:space="preserve">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</w:r>
    </w:p>
    <w:p w:rsidR="00AE59F2" w:rsidRPr="00C96175" w:rsidRDefault="00AE59F2" w:rsidP="00AE59F2">
      <w:pPr>
        <w:spacing w:after="120"/>
        <w:rPr>
          <w:sz w:val="28"/>
          <w:szCs w:val="28"/>
        </w:rPr>
      </w:pPr>
    </w:p>
    <w:p w:rsidR="00AE59F2" w:rsidRPr="00C96175" w:rsidRDefault="00AE59F2" w:rsidP="00AE59F2">
      <w:pPr>
        <w:spacing w:after="120"/>
        <w:rPr>
          <w:sz w:val="28"/>
          <w:szCs w:val="28"/>
        </w:rPr>
      </w:pPr>
    </w:p>
    <w:p w:rsidR="00AE59F2" w:rsidRPr="00C96175" w:rsidRDefault="00AE59F2">
      <w:pPr>
        <w:rPr>
          <w:sz w:val="28"/>
          <w:szCs w:val="28"/>
        </w:rPr>
      </w:pPr>
      <w:r w:rsidRPr="00C96175">
        <w:rPr>
          <w:sz w:val="28"/>
          <w:szCs w:val="28"/>
        </w:rPr>
        <w:br w:type="page"/>
      </w:r>
    </w:p>
    <w:p w:rsidR="00AE59F2" w:rsidRPr="00C96175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lastRenderedPageBreak/>
        <w:t>Диагностика педагогического процесса в</w:t>
      </w:r>
      <w:r w:rsidR="00B64A37" w:rsidRPr="00C96175">
        <w:rPr>
          <w:rFonts w:ascii="Times New Roman" w:hAnsi="Times New Roman" w:cs="Times New Roman"/>
          <w:b/>
          <w:sz w:val="26"/>
          <w:szCs w:val="26"/>
        </w:rPr>
        <w:t xml:space="preserve"> группе</w:t>
      </w:r>
      <w:r w:rsidR="00C92353" w:rsidRPr="00C96175">
        <w:rPr>
          <w:rFonts w:ascii="Times New Roman" w:hAnsi="Times New Roman" w:cs="Times New Roman"/>
          <w:b/>
          <w:sz w:val="26"/>
          <w:szCs w:val="26"/>
        </w:rPr>
        <w:t xml:space="preserve"> раннего возраста</w:t>
      </w:r>
      <w:r w:rsidRPr="00C96175">
        <w:rPr>
          <w:rFonts w:ascii="Times New Roman" w:hAnsi="Times New Roman" w:cs="Times New Roman"/>
          <w:b/>
          <w:sz w:val="26"/>
          <w:szCs w:val="26"/>
        </w:rPr>
        <w:t xml:space="preserve"> (с </w:t>
      </w:r>
      <w:r w:rsidR="00C92353" w:rsidRPr="00C96175">
        <w:rPr>
          <w:rFonts w:ascii="Times New Roman" w:hAnsi="Times New Roman" w:cs="Times New Roman"/>
          <w:b/>
          <w:sz w:val="26"/>
          <w:szCs w:val="26"/>
        </w:rPr>
        <w:t>1,6</w:t>
      </w:r>
      <w:r w:rsidRPr="00C96175">
        <w:rPr>
          <w:rFonts w:ascii="Times New Roman" w:hAnsi="Times New Roman" w:cs="Times New Roman"/>
          <w:b/>
          <w:sz w:val="26"/>
          <w:szCs w:val="26"/>
        </w:rPr>
        <w:t xml:space="preserve"> до 3 лет)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Инструментарий педагогической диагностики</w:t>
      </w:r>
    </w:p>
    <w:p w:rsidR="00C92353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        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</w:t>
      </w:r>
    </w:p>
    <w:p w:rsidR="00FD05FE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Таблицы п</w:t>
      </w:r>
      <w:r w:rsidR="00A6094F" w:rsidRPr="00C96175">
        <w:rPr>
          <w:rFonts w:ascii="Times New Roman" w:hAnsi="Times New Roman" w:cs="Times New Roman"/>
          <w:sz w:val="26"/>
          <w:szCs w:val="26"/>
        </w:rPr>
        <w:t>едагогической диагностики в</w:t>
      </w:r>
      <w:r w:rsidR="00C92353" w:rsidRPr="00C96175">
        <w:rPr>
          <w:rFonts w:ascii="Times New Roman" w:hAnsi="Times New Roman" w:cs="Times New Roman"/>
          <w:sz w:val="26"/>
          <w:szCs w:val="26"/>
        </w:rPr>
        <w:t xml:space="preserve"> </w:t>
      </w:r>
      <w:r w:rsidRPr="00C96175">
        <w:rPr>
          <w:rFonts w:ascii="Times New Roman" w:hAnsi="Times New Roman" w:cs="Times New Roman"/>
          <w:sz w:val="26"/>
          <w:szCs w:val="26"/>
        </w:rPr>
        <w:t xml:space="preserve">группе раннего возраста заполняются </w:t>
      </w:r>
      <w:r w:rsidR="00C92353" w:rsidRPr="00C96175">
        <w:rPr>
          <w:rFonts w:ascii="Times New Roman" w:hAnsi="Times New Roman" w:cs="Times New Roman"/>
          <w:sz w:val="26"/>
          <w:szCs w:val="26"/>
        </w:rPr>
        <w:t>2</w:t>
      </w:r>
      <w:r w:rsidRPr="00C96175">
        <w:rPr>
          <w:rFonts w:ascii="Times New Roman" w:hAnsi="Times New Roman" w:cs="Times New Roman"/>
          <w:sz w:val="26"/>
          <w:szCs w:val="26"/>
        </w:rPr>
        <w:t xml:space="preserve"> раза в год</w:t>
      </w:r>
      <w:r w:rsidR="00C92353" w:rsidRPr="00C96175">
        <w:rPr>
          <w:rFonts w:ascii="Times New Roman" w:hAnsi="Times New Roman" w:cs="Times New Roman"/>
          <w:sz w:val="26"/>
          <w:szCs w:val="26"/>
        </w:rPr>
        <w:t>: в начале учебного года, когда у малышей протекает адаптационный период и происходит первичное знакомство</w:t>
      </w:r>
      <w:r w:rsidR="00FD05FE" w:rsidRPr="00C96175">
        <w:rPr>
          <w:rFonts w:ascii="Times New Roman" w:hAnsi="Times New Roman" w:cs="Times New Roman"/>
          <w:sz w:val="26"/>
          <w:szCs w:val="26"/>
        </w:rPr>
        <w:t>, и</w:t>
      </w:r>
      <w:r w:rsidRPr="00C96175">
        <w:rPr>
          <w:rFonts w:ascii="Times New Roman" w:hAnsi="Times New Roman" w:cs="Times New Roman"/>
          <w:sz w:val="26"/>
          <w:szCs w:val="26"/>
        </w:rPr>
        <w:t xml:space="preserve"> в конце учебного года</w:t>
      </w:r>
      <w:r w:rsidR="00FD05FE" w:rsidRPr="00C96175">
        <w:rPr>
          <w:rFonts w:ascii="Times New Roman" w:hAnsi="Times New Roman" w:cs="Times New Roman"/>
          <w:sz w:val="26"/>
          <w:szCs w:val="26"/>
        </w:rPr>
        <w:t>.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  <w:r w:rsidRPr="00C96175">
        <w:rPr>
          <w:rFonts w:ascii="Times New Roman" w:hAnsi="Times New Roman" w:cs="Times New Roman"/>
          <w:b/>
          <w:sz w:val="26"/>
          <w:szCs w:val="26"/>
        </w:rPr>
        <w:t>Основные диагностические методы: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- наблюдение;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проблемная (диагностическая) ситуация;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беседа.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Формы проведения педагогической диагностики: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- индивидуальная;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подгрупповая;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Описание инструментария по образовательным областям</w:t>
      </w:r>
    </w:p>
    <w:p w:rsidR="00AE59F2" w:rsidRPr="00C96175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«Социально-коммуникативное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 в быту и в организованной деятельности.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фиксировать характер игровых действий ребёнка.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беседа, проблемная ситуация.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сказка «Колобок».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«Что случилось с колобком?». Кто его обхитрил? Какая лиса?»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Метод: наблюдение.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ситуация встречи / прощания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взрослым.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«Посмотри, к нам пришёл гость. Что нужно сказать?».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«Познавательное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Узнаёт и называет игрушки, некоторых домашних и диких животных, некоторые овощи и фрукты.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игрушки-муляжи животных, овощей, фруктов.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«Что / Кто это?».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Группирует однородные предметы, выделяет один и много.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круг, квадрат, одного разного цвета, но одного размера, муляжи яблок и бананов.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«Найди всё красное, всё круглое, всё большое. Сколько яблок?»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«Речевое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Отвечает на простейшие вопросы («Кто?», «Что?», «Что делает?»).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сюжетные картинки (кот спит, птичка летит, конфета на столе).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«Скажи, кто спит? Что делает кот? Что лежит на столе?».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 .Слушает стихи, сказки, небольшие рассказы без наглядного сопровождения.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сказки для восприятия детьми.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«Слушайте внимательно сказку «Колобок».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«Художественно-эстетическое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Знает назначение карандашей, фломастеров, красок и кисти, клея, пластилина.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выбор карандашей, фломастеров, красок и кисти, клея, пластилина.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Задание: «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Нарисуй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/ приклей / слепи».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«Физическое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Умеет брать, держать, переносить, класть, бросать, катать мяч.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 в быту и организованной деятельности. Материал: мячи.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групповая, подгрупповая.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«Сейчас мы будем играть с мячом». </w:t>
      </w: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AE59F2" w:rsidRPr="00C96175" w:rsidRDefault="00AE59F2">
      <w:pPr>
        <w:rPr>
          <w:sz w:val="26"/>
          <w:szCs w:val="26"/>
        </w:rPr>
      </w:pPr>
    </w:p>
    <w:p w:rsidR="00AE59F2" w:rsidRDefault="00AE59F2">
      <w:pPr>
        <w:sectPr w:rsidR="00AE59F2" w:rsidSect="00B355B6">
          <w:pgSz w:w="11906" w:h="16838"/>
          <w:pgMar w:top="1134" w:right="850" w:bottom="1134" w:left="1701" w:header="708" w:footer="708" w:gutter="0"/>
          <w:pgBorders w:display="firstPage" w:offsetFrom="page">
            <w:top w:val="twistedLines2" w:sz="18" w:space="24" w:color="548DD4" w:themeColor="text2" w:themeTint="99"/>
            <w:left w:val="twistedLines2" w:sz="18" w:space="24" w:color="548DD4" w:themeColor="text2" w:themeTint="99"/>
            <w:bottom w:val="twistedLines2" w:sz="18" w:space="24" w:color="548DD4" w:themeColor="text2" w:themeTint="99"/>
            <w:right w:val="twistedLines2" w:sz="18" w:space="24" w:color="548DD4" w:themeColor="text2" w:themeTint="99"/>
          </w:pgBorders>
          <w:cols w:space="708"/>
          <w:docGrid w:linePitch="360"/>
        </w:sectPr>
      </w:pPr>
    </w:p>
    <w:p w:rsidR="00AE59F2" w:rsidRPr="00580E66" w:rsidRDefault="00AE59F2" w:rsidP="00AE59F2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AE59F2" w:rsidRPr="00580E66" w:rsidRDefault="00580E66" w:rsidP="00AE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="00AE59F2"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="00AE59F2" w:rsidRPr="00580E66">
        <w:rPr>
          <w:rFonts w:ascii="Times New Roman" w:hAnsi="Times New Roman" w:cs="Times New Roman"/>
        </w:rPr>
        <w:t xml:space="preserve">  </w:t>
      </w:r>
      <w:r w:rsidR="00143E63" w:rsidRPr="00580E66">
        <w:rPr>
          <w:rFonts w:ascii="Times New Roman" w:hAnsi="Times New Roman" w:cs="Times New Roman"/>
        </w:rPr>
        <w:t xml:space="preserve">        </w:t>
      </w:r>
      <w:r w:rsidR="00AE59F2" w:rsidRPr="00580E66">
        <w:rPr>
          <w:rFonts w:ascii="Times New Roman" w:hAnsi="Times New Roman" w:cs="Times New Roman"/>
        </w:rPr>
        <w:t>Дата проведения ________________________   ___________________________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67"/>
        <w:gridCol w:w="567"/>
        <w:gridCol w:w="567"/>
        <w:gridCol w:w="709"/>
        <w:gridCol w:w="567"/>
        <w:gridCol w:w="709"/>
        <w:gridCol w:w="708"/>
        <w:gridCol w:w="709"/>
        <w:gridCol w:w="567"/>
        <w:gridCol w:w="567"/>
        <w:gridCol w:w="425"/>
        <w:gridCol w:w="567"/>
        <w:gridCol w:w="426"/>
        <w:gridCol w:w="567"/>
        <w:gridCol w:w="708"/>
        <w:gridCol w:w="567"/>
        <w:gridCol w:w="567"/>
        <w:gridCol w:w="511"/>
        <w:gridCol w:w="565"/>
        <w:gridCol w:w="561"/>
      </w:tblGrid>
      <w:tr w:rsidR="00AE59F2" w:rsidRPr="00580E66" w:rsidTr="00C96175">
        <w:trPr>
          <w:trHeight w:val="265"/>
        </w:trPr>
        <w:tc>
          <w:tcPr>
            <w:tcW w:w="675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0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119" w:type="dxa"/>
            <w:gridSpan w:val="6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35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26" w:type="dxa"/>
            <w:gridSpan w:val="2"/>
            <w:vMerge w:val="restart"/>
          </w:tcPr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143E63" w:rsidRPr="00580E66" w:rsidTr="00C96175">
        <w:trPr>
          <w:trHeight w:val="2481"/>
        </w:trPr>
        <w:tc>
          <w:tcPr>
            <w:tcW w:w="675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отрицательно е отношение к порицаемым личностным качествам сверстников</w:t>
            </w:r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  <w:proofErr w:type="gramEnd"/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Самостоятельно надевает одежду и обувается, застегивает застежки, исправляет непорядок в одежде, пользуется ложкой, носовым платком, салфеткой, полотенцем, расческой, горшком</w:t>
            </w:r>
            <w:proofErr w:type="gramEnd"/>
          </w:p>
        </w:tc>
        <w:tc>
          <w:tcPr>
            <w:tcW w:w="1417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</w:t>
            </w: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своё имя</w:t>
            </w:r>
          </w:p>
        </w:tc>
        <w:tc>
          <w:tcPr>
            <w:tcW w:w="992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имена членов своей семьи</w:t>
            </w:r>
          </w:p>
        </w:tc>
        <w:tc>
          <w:tcPr>
            <w:tcW w:w="993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Ориентируется в помещении группы, на участке</w:t>
            </w:r>
          </w:p>
        </w:tc>
        <w:tc>
          <w:tcPr>
            <w:tcW w:w="1275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«можно — нельзя», «опасно»</w:t>
            </w:r>
          </w:p>
        </w:tc>
        <w:tc>
          <w:tcPr>
            <w:tcW w:w="1078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Знаком с предметным миром и правилами безопасного обращения с предметами, в играх с песком и водой (воду не пить, песком не бросаться)</w:t>
            </w:r>
          </w:p>
        </w:tc>
        <w:tc>
          <w:tcPr>
            <w:tcW w:w="1126" w:type="dxa"/>
            <w:gridSpan w:val="2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1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79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C96175">
        <w:trPr>
          <w:trHeight w:val="265"/>
        </w:trPr>
        <w:tc>
          <w:tcPr>
            <w:tcW w:w="675" w:type="dxa"/>
          </w:tcPr>
          <w:p w:rsidR="00AE59F2" w:rsidRPr="00580E66" w:rsidRDefault="00C96175" w:rsidP="00AE59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143E63" w:rsidP="00580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D56FDD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</w:tbl>
    <w:p w:rsidR="00AE59F2" w:rsidRPr="00580E66" w:rsidRDefault="00AE59F2">
      <w:pPr>
        <w:rPr>
          <w:rFonts w:ascii="Times New Roman" w:hAnsi="Times New Roman" w:cs="Times New Roman"/>
        </w:rPr>
      </w:pPr>
    </w:p>
    <w:p w:rsidR="00AE59F2" w:rsidRDefault="00580E66" w:rsidP="00FD05FE">
      <w:pPr>
        <w:jc w:val="center"/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80E66">
        <w:rPr>
          <w:rFonts w:ascii="Times New Roman" w:hAnsi="Times New Roman" w:cs="Times New Roman"/>
          <w:sz w:val="24"/>
          <w:szCs w:val="24"/>
        </w:rPr>
        <w:t xml:space="preserve"> </w:t>
      </w:r>
      <w:r w:rsidR="00FD05FE" w:rsidRPr="00FD05FE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80E66" w:rsidRPr="00580E66" w:rsidRDefault="00580E66">
      <w:pPr>
        <w:rPr>
          <w:rFonts w:ascii="Times New Roman" w:hAnsi="Times New Roman" w:cs="Times New Roman"/>
          <w:sz w:val="28"/>
          <w:szCs w:val="28"/>
        </w:rPr>
        <w:sectPr w:rsidR="00580E66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E0ADA" w:rsidRPr="00580E66" w:rsidRDefault="003E0ADA" w:rsidP="003E0ADA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3E0ADA" w:rsidRPr="00580E66" w:rsidRDefault="003E0ADA" w:rsidP="003E0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3E0ADA" w:rsidRPr="00580E66" w:rsidTr="0051336E">
        <w:trPr>
          <w:trHeight w:val="265"/>
        </w:trPr>
        <w:tc>
          <w:tcPr>
            <w:tcW w:w="426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977" w:type="dxa"/>
            <w:gridSpan w:val="4"/>
          </w:tcPr>
          <w:p w:rsidR="003E0ADA" w:rsidRPr="0051336E" w:rsidRDefault="003E0ADA" w:rsidP="003E0A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835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2693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418" w:type="dxa"/>
            <w:gridSpan w:val="2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E0ADA" w:rsidRPr="00580E66" w:rsidTr="0051336E">
        <w:trPr>
          <w:trHeight w:val="1576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Развит сенсорный опыт в игре с дидактическим материалом</w:t>
            </w:r>
          </w:p>
        </w:tc>
        <w:tc>
          <w:tcPr>
            <w:tcW w:w="1559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сравнивать, соотносить, группировать, устанавливать тождество и различие однородных предметов по одному из сенсорных признаков — цвету, форме, величине</w:t>
            </w:r>
          </w:p>
        </w:tc>
        <w:tc>
          <w:tcPr>
            <w:tcW w:w="1417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Узнаёт и </w:t>
            </w:r>
            <w:proofErr w:type="spellStart"/>
            <w:r w:rsidR="00FD05FE">
              <w:rPr>
                <w:rFonts w:ascii="Times New Roman" w:hAnsi="Times New Roman" w:cs="Times New Roman"/>
                <w:sz w:val="14"/>
                <w:szCs w:val="14"/>
              </w:rPr>
              <w:t>различ</w:t>
            </w: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вает</w:t>
            </w:r>
            <w:proofErr w:type="spellEnd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 игрушки, некоторых домашних и диких животных, их детёнышей, некоторые овощи и фрукты</w:t>
            </w:r>
          </w:p>
        </w:tc>
        <w:tc>
          <w:tcPr>
            <w:tcW w:w="1418" w:type="dxa"/>
            <w:gridSpan w:val="2"/>
          </w:tcPr>
          <w:p w:rsidR="003E0ADA" w:rsidRPr="003E0ADA" w:rsidRDefault="003E0ADA" w:rsidP="003E0A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Имеет элементарные представления о сезонных явлениях в природе </w:t>
            </w:r>
          </w:p>
        </w:tc>
        <w:tc>
          <w:tcPr>
            <w:tcW w:w="1417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ориентирова</w:t>
            </w:r>
            <w:proofErr w:type="spellEnd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ться</w:t>
            </w:r>
            <w:proofErr w:type="spellEnd"/>
            <w:proofErr w:type="gramEnd"/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 в частях собственного тела, в помещениях группы и участка</w:t>
            </w:r>
          </w:p>
        </w:tc>
        <w:tc>
          <w:tcPr>
            <w:tcW w:w="1276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по словесному указанию взрослого находить предметы по назначению, цвету, форме, размеру</w:t>
            </w:r>
          </w:p>
        </w:tc>
        <w:tc>
          <w:tcPr>
            <w:tcW w:w="992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Различает обобщающие понятия: игрушки, посуда, одежда, обувь, мебель и пр.</w:t>
            </w:r>
          </w:p>
        </w:tc>
        <w:tc>
          <w:tcPr>
            <w:tcW w:w="1276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некоторые трудовые действия, знает название села</w:t>
            </w:r>
          </w:p>
        </w:tc>
        <w:tc>
          <w:tcPr>
            <w:tcW w:w="1418" w:type="dxa"/>
            <w:gridSpan w:val="2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51336E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35654741"/>
      <w:r w:rsidRPr="0051336E">
        <w:rPr>
          <w:rFonts w:ascii="Times New Roman" w:hAnsi="Times New Roman" w:cs="Times New Roman"/>
          <w:sz w:val="24"/>
          <w:szCs w:val="24"/>
        </w:rPr>
        <w:t xml:space="preserve">Высокий уровень – </w:t>
      </w:r>
      <w:r w:rsidR="00FD05FE">
        <w:rPr>
          <w:rFonts w:ascii="Times New Roman" w:hAnsi="Times New Roman" w:cs="Times New Roman"/>
          <w:sz w:val="24"/>
          <w:szCs w:val="24"/>
        </w:rPr>
        <w:t>5</w:t>
      </w:r>
      <w:r w:rsidRPr="0051336E">
        <w:rPr>
          <w:rFonts w:ascii="Times New Roman" w:hAnsi="Times New Roman" w:cs="Times New Roman"/>
          <w:sz w:val="24"/>
          <w:szCs w:val="24"/>
        </w:rPr>
        <w:t xml:space="preserve"> баллов Средний уровень – </w:t>
      </w:r>
      <w:r w:rsidR="00FD05FE">
        <w:rPr>
          <w:rFonts w:ascii="Times New Roman" w:hAnsi="Times New Roman" w:cs="Times New Roman"/>
          <w:sz w:val="24"/>
          <w:szCs w:val="24"/>
        </w:rPr>
        <w:t>3</w:t>
      </w:r>
      <w:r w:rsidRPr="0051336E">
        <w:rPr>
          <w:rFonts w:ascii="Times New Roman" w:hAnsi="Times New Roman" w:cs="Times New Roman"/>
          <w:sz w:val="24"/>
          <w:szCs w:val="24"/>
        </w:rPr>
        <w:t xml:space="preserve"> балл</w:t>
      </w:r>
      <w:r w:rsidR="00FD05FE">
        <w:rPr>
          <w:rFonts w:ascii="Times New Roman" w:hAnsi="Times New Roman" w:cs="Times New Roman"/>
          <w:sz w:val="24"/>
          <w:szCs w:val="24"/>
        </w:rPr>
        <w:t>а</w:t>
      </w:r>
      <w:r w:rsidRPr="0051336E">
        <w:rPr>
          <w:rFonts w:ascii="Times New Roman" w:hAnsi="Times New Roman" w:cs="Times New Roman"/>
          <w:sz w:val="24"/>
          <w:szCs w:val="24"/>
        </w:rPr>
        <w:t xml:space="preserve"> Низкий уровень </w:t>
      </w:r>
      <w:r w:rsidR="00FD05FE">
        <w:rPr>
          <w:rFonts w:ascii="Times New Roman" w:hAnsi="Times New Roman" w:cs="Times New Roman"/>
          <w:sz w:val="24"/>
          <w:szCs w:val="24"/>
        </w:rPr>
        <w:t>–</w:t>
      </w:r>
      <w:r w:rsidRPr="0051336E">
        <w:rPr>
          <w:rFonts w:ascii="Times New Roman" w:hAnsi="Times New Roman" w:cs="Times New Roman"/>
          <w:sz w:val="24"/>
          <w:szCs w:val="24"/>
        </w:rPr>
        <w:t xml:space="preserve"> </w:t>
      </w:r>
      <w:r w:rsidR="00FD05FE">
        <w:rPr>
          <w:rFonts w:ascii="Times New Roman" w:hAnsi="Times New Roman" w:cs="Times New Roman"/>
          <w:sz w:val="24"/>
          <w:szCs w:val="24"/>
        </w:rPr>
        <w:t>1/0</w:t>
      </w:r>
      <w:r w:rsidRPr="0051336E">
        <w:rPr>
          <w:rFonts w:ascii="Times New Roman" w:hAnsi="Times New Roman" w:cs="Times New Roman"/>
          <w:sz w:val="24"/>
          <w:szCs w:val="24"/>
        </w:rPr>
        <w:t xml:space="preserve"> балл</w:t>
      </w:r>
      <w:r w:rsidR="00FD05FE">
        <w:rPr>
          <w:rFonts w:ascii="Times New Roman" w:hAnsi="Times New Roman" w:cs="Times New Roman"/>
          <w:sz w:val="24"/>
          <w:szCs w:val="24"/>
        </w:rPr>
        <w:t>ов</w:t>
      </w:r>
      <w:bookmarkEnd w:id="1"/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  <w:sectPr w:rsidR="0051336E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51336E" w:rsidRPr="00580E66" w:rsidRDefault="0051336E" w:rsidP="0051336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51336E" w:rsidRPr="00580E66" w:rsidRDefault="0051336E" w:rsidP="005133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51336E" w:rsidRPr="00580E66" w:rsidTr="00D56FDD">
        <w:trPr>
          <w:trHeight w:val="265"/>
        </w:trPr>
        <w:tc>
          <w:tcPr>
            <w:tcW w:w="426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5812" w:type="dxa"/>
            <w:gridSpan w:val="8"/>
          </w:tcPr>
          <w:p w:rsidR="0051336E" w:rsidRPr="0051336E" w:rsidRDefault="0051336E" w:rsidP="005133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4961" w:type="dxa"/>
            <w:gridSpan w:val="8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1336E" w:rsidRPr="00580E66" w:rsidTr="00D56FDD">
        <w:trPr>
          <w:trHeight w:val="1576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Сопровождают речью игровые и бытовые действия</w:t>
            </w:r>
          </w:p>
        </w:tc>
        <w:tc>
          <w:tcPr>
            <w:tcW w:w="1559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 просьбе взрослого проговаривает слова, небольшие фразы из 2– 4 слов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Отвечает на простейшие вопросы («Кто?», «Что?», «Что делает?») и более сложные («Во что одет?», «Что везет?», «Кому?», «Какой?», «Где?», «Когда?», «Куда?»).</w:t>
            </w:r>
            <w:proofErr w:type="gramEnd"/>
          </w:p>
        </w:tc>
        <w:tc>
          <w:tcPr>
            <w:tcW w:w="1418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Отчетливо произноси т изолированные гласные и согласные звуки (кроме свистящих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шипящих и сонорных)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рассказать об изображённом на картинке, об игрушке, о событии из личного опыта, отвечать на вопросы (Кто, что это?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Что делает?)</w:t>
            </w:r>
            <w:proofErr w:type="gramEnd"/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Может прочитать наизусть стихотворение при помощи взрослого, договаривать слова, фразы при чтении воспитателе </w:t>
            </w:r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знакомых стихотворений</w:t>
            </w:r>
          </w:p>
        </w:tc>
        <w:tc>
          <w:tcPr>
            <w:tcW w:w="992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Принимает участие в драматизации сказок,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потешек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стихотво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рений</w:t>
            </w:r>
            <w:proofErr w:type="gramEnd"/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Слушает стихи, сказки, небольшие рассказы без наглядного и с наглядным </w:t>
            </w:r>
            <w:proofErr w:type="spellStart"/>
            <w:proofErr w:type="gram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  <w:proofErr w:type="gramEnd"/>
          </w:p>
        </w:tc>
        <w:tc>
          <w:tcPr>
            <w:tcW w:w="1418" w:type="dxa"/>
            <w:gridSpan w:val="2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 w:rsidP="005133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</w:t>
      </w:r>
      <w:r w:rsidR="00FD05FE" w:rsidRPr="00FD05FE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9D21D6" w:rsidRDefault="009D21D6"/>
    <w:p w:rsidR="0051336E" w:rsidRDefault="0051336E"/>
    <w:p w:rsidR="0051336E" w:rsidRDefault="0051336E"/>
    <w:p w:rsidR="00D56FDD" w:rsidRDefault="00D56FDD"/>
    <w:p w:rsidR="00D56FDD" w:rsidRPr="00580E66" w:rsidRDefault="00D56FDD" w:rsidP="00D56FD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D56FDD" w:rsidRPr="00580E66" w:rsidRDefault="00D56FDD" w:rsidP="00D56FD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709"/>
        <w:gridCol w:w="709"/>
        <w:gridCol w:w="708"/>
        <w:gridCol w:w="426"/>
        <w:gridCol w:w="568"/>
        <w:gridCol w:w="566"/>
        <w:gridCol w:w="425"/>
        <w:gridCol w:w="567"/>
        <w:gridCol w:w="425"/>
        <w:gridCol w:w="709"/>
        <w:gridCol w:w="850"/>
        <w:gridCol w:w="426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</w:tblGrid>
      <w:tr w:rsidR="00D56FDD" w:rsidRPr="00580E66" w:rsidTr="00A6094F">
        <w:trPr>
          <w:trHeight w:val="265"/>
        </w:trPr>
        <w:tc>
          <w:tcPr>
            <w:tcW w:w="426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276" w:type="dxa"/>
            <w:gridSpan w:val="2"/>
          </w:tcPr>
          <w:p w:rsidR="00D56FDD" w:rsidRPr="00A6094F" w:rsidRDefault="00A6094F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="00D56FDD"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3402" w:type="dxa"/>
            <w:gridSpan w:val="6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536" w:type="dxa"/>
            <w:gridSpan w:val="8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D56FDD" w:rsidRPr="00580E66" w:rsidTr="00A6094F">
        <w:trPr>
          <w:trHeight w:val="2024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народным и игрушкам и: дымковской,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богородской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, матрешкой</w:t>
            </w: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встанькой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и другими</w:t>
            </w:r>
          </w:p>
        </w:tc>
        <w:tc>
          <w:tcPr>
            <w:tcW w:w="1417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Знает назначение карандашей, фломастеров, красок, кисти, клея, пластилин а </w:t>
            </w:r>
          </w:p>
        </w:tc>
        <w:tc>
          <w:tcPr>
            <w:tcW w:w="994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рисовать предметы округлой формы, разные линии, штрихи, различать и называть основные цвета</w:t>
            </w:r>
          </w:p>
        </w:tc>
        <w:tc>
          <w:tcPr>
            <w:tcW w:w="991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Использует разные приемы лепки (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раскатыва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proofErr w:type="gramEnd"/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 прямыми, круговыми движениям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и,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сплющива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Проявляет активность при 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подпеван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ии</w:t>
            </w:r>
            <w:proofErr w:type="spellEnd"/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выполне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нии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танцевал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ьных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</w:t>
            </w:r>
          </w:p>
        </w:tc>
        <w:tc>
          <w:tcPr>
            <w:tcW w:w="1559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993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извлекать звуки из </w:t>
            </w:r>
            <w:proofErr w:type="spellStart"/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ных</w:t>
            </w:r>
            <w:proofErr w:type="spellEnd"/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инструме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погрему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шки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бубна,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металлоф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она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Узнаёт знакомые мелодии, вместе </w:t>
            </w: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 подпевает в песне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музыкальн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фразы, различает звуки по высоте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Раз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личае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т основные формы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конструк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то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ра (кубик, кирпичик</w:t>
            </w:r>
            <w:proofErr w:type="gramStart"/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трехгран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ная призма, пластина, цилиндр)</w:t>
            </w:r>
          </w:p>
        </w:tc>
        <w:tc>
          <w:tcPr>
            <w:tcW w:w="851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 и сооружает постройк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 по образцу</w:t>
            </w:r>
          </w:p>
        </w:tc>
        <w:tc>
          <w:tcPr>
            <w:tcW w:w="1134" w:type="dxa"/>
            <w:gridSpan w:val="2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A6094F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/>
    <w:p w:rsidR="0051336E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</w:t>
      </w:r>
      <w:r w:rsidR="00FD05FE" w:rsidRPr="00FD05FE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Pr="00580E66" w:rsidRDefault="00A6094F" w:rsidP="00A6094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A6094F" w:rsidRDefault="00A6094F" w:rsidP="00A60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992"/>
        <w:gridCol w:w="709"/>
        <w:gridCol w:w="708"/>
        <w:gridCol w:w="709"/>
        <w:gridCol w:w="851"/>
        <w:gridCol w:w="708"/>
        <w:gridCol w:w="993"/>
        <w:gridCol w:w="992"/>
        <w:gridCol w:w="1134"/>
        <w:gridCol w:w="992"/>
        <w:gridCol w:w="851"/>
        <w:gridCol w:w="850"/>
        <w:gridCol w:w="709"/>
      </w:tblGrid>
      <w:tr w:rsidR="00A6094F" w:rsidRPr="00580E66" w:rsidTr="00A6094F">
        <w:trPr>
          <w:trHeight w:val="265"/>
        </w:trPr>
        <w:tc>
          <w:tcPr>
            <w:tcW w:w="426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A6094F" w:rsidRPr="006A066C" w:rsidRDefault="00A6094F" w:rsidP="00A609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647" w:type="dxa"/>
            <w:gridSpan w:val="10"/>
          </w:tcPr>
          <w:p w:rsidR="00A6094F" w:rsidRPr="006A066C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gridSpan w:val="2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6094F" w:rsidRPr="00580E66" w:rsidTr="00A6094F">
        <w:trPr>
          <w:trHeight w:val="1069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рассказать о значении разных органо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 для нормальной жизнедеятельно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( </w:t>
            </w:r>
            <w:proofErr w:type="gramEnd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уши слышать, рот кушать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1417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560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менять направление и характер движения по инструкции</w:t>
            </w:r>
          </w:p>
        </w:tc>
        <w:tc>
          <w:tcPr>
            <w:tcW w:w="1701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брать, держать, переносить, класть, бросать, катать мяч</w:t>
            </w:r>
          </w:p>
        </w:tc>
        <w:tc>
          <w:tcPr>
            <w:tcW w:w="2126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ползать, подлезать под натянутую 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верёвку, ползать на четверенька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х, прыгать на двух ногах на месте, с продвижением вперед, в длину с места</w:t>
            </w: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Проявляет желание играть в подвижные игры, передавая прос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тейшие действия некоторых </w:t>
            </w:r>
            <w:proofErr w:type="spellStart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Start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epco</w:t>
            </w:r>
            <w:proofErr w:type="gramEnd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ажей</w:t>
            </w:r>
            <w:proofErr w:type="spellEnd"/>
          </w:p>
        </w:tc>
        <w:tc>
          <w:tcPr>
            <w:tcW w:w="1559" w:type="dxa"/>
            <w:gridSpan w:val="2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3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</w:tbl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</w:t>
      </w:r>
      <w:r w:rsidR="00FD05FE" w:rsidRPr="00FD05FE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5B6" w:rsidRDefault="00B355B6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55B6" w:rsidRDefault="00B355B6" w:rsidP="00A6094F">
      <w:pPr>
        <w:jc w:val="center"/>
        <w:rPr>
          <w:rFonts w:ascii="Times New Roman" w:hAnsi="Times New Roman" w:cs="Times New Roman"/>
          <w:sz w:val="24"/>
          <w:szCs w:val="24"/>
        </w:rPr>
        <w:sectPr w:rsidR="00B355B6" w:rsidSect="00AE59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Диагностика педагогического процесса в младшей группе (с 3 до 4 года) </w:t>
      </w:r>
    </w:p>
    <w:p w:rsidR="00494584" w:rsidRPr="00C96175" w:rsidRDefault="00494584" w:rsidP="00B355B6">
      <w:pPr>
        <w:spacing w:after="0"/>
        <w:ind w:left="57" w:right="57"/>
        <w:rPr>
          <w:rFonts w:ascii="Times New Roman" w:hAnsi="Times New Roman" w:cs="Times New Roman"/>
          <w:b/>
          <w:sz w:val="26"/>
          <w:szCs w:val="26"/>
        </w:rPr>
      </w:pPr>
    </w:p>
    <w:p w:rsidR="00B355B6" w:rsidRPr="00C96175" w:rsidRDefault="00B355B6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Инструментарий педагогической диагности</w:t>
      </w:r>
      <w:r w:rsidR="00494584" w:rsidRPr="00C96175">
        <w:rPr>
          <w:rFonts w:ascii="Times New Roman" w:hAnsi="Times New Roman" w:cs="Times New Roman"/>
          <w:b/>
          <w:sz w:val="26"/>
          <w:szCs w:val="26"/>
        </w:rPr>
        <w:t>ки в младшей группе (3-4 года)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   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494584" w:rsidRPr="00C96175" w:rsidRDefault="00494584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 xml:space="preserve">Основные диагностические методы: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наблюдение;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проблемная (диагностическая) ситуация;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беседа.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 xml:space="preserve">Формы проведения педагогической диагностики: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индивидуальная;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подгрупповая;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групповая. </w:t>
      </w:r>
    </w:p>
    <w:p w:rsidR="00B355B6" w:rsidRPr="00C96175" w:rsidRDefault="00B355B6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Описание инструментария по образовательным областям</w:t>
      </w:r>
    </w:p>
    <w:p w:rsidR="00494584" w:rsidRPr="00C96175" w:rsidRDefault="00494584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«Социально-коммуникативное развитие»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Старается соблюдать правила поведения в общественных местах, в общении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взрослыми и сверстниками, в природе.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 в быту и в организованной деятельности.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Знает свои имя и фамилию, имена родителей.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Задание: «Скажи, пожалуйста, как тебя зовут? Как твоя фамилия? Как зовут папу, маму?».</w:t>
      </w:r>
    </w:p>
    <w:p w:rsidR="00494584" w:rsidRPr="00C96175" w:rsidRDefault="00494584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«Познавательное развитие»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Умеет группировать предметы по цвету, размеру, форме.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lastRenderedPageBreak/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B355B6" w:rsidRPr="00C96175" w:rsidRDefault="00B355B6" w:rsidP="00494584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Задание: «Найди всё красное, всё круглое, всё большое».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«Речевое развитие»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Чётко произносит все звуки, определяет заданный гласный звук из двух.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дидактическая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игра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«Какой звук?».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«Повтори за мной – А, У, О, Э,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Ы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Разыгрывает самостоятельно и по просьбе взрослого отрывки из знакомых сказок. Методы: проблемная ситуация.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игрушки по количеству детей.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групповая.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«Давайте расскажем сказку «Колобок».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3. Понимает социальную оценку поступков сверстников или героев иллюстраций, литературных произведений.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беседа, проблемная ситуация.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сказка «Теремок».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«Почему звери расстроились?». Кто поступил правильно? Кто поступил нечестно? Почему?». </w:t>
      </w:r>
    </w:p>
    <w:p w:rsidR="00494584" w:rsidRPr="00C96175" w:rsidRDefault="00494584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«Художественно-эстетическое развитие»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Создаёт изображения предметов из готовых фигур. Украшает заготовки из бумаги разной формы.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геометрические фигуры из бумаги разных цветов и фигур (круг, квадрат, треугольник), заготовка ваза.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«Укрась вазу». </w:t>
      </w:r>
    </w:p>
    <w:p w:rsidR="00494584" w:rsidRPr="00C96175" w:rsidRDefault="00494584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«Физическое развитие»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Умеет ходить и бегать, сохраняя равновесие, в разных направлениях по указанию взрослого.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 в быту и организованной деятельности.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зонтик. </w:t>
      </w:r>
    </w:p>
    <w:p w:rsidR="00B355B6" w:rsidRPr="00C96175" w:rsidRDefault="00B355B6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групповая, подгрупповая. </w:t>
      </w:r>
    </w:p>
    <w:p w:rsidR="00494584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494584" w:rsidSect="00B355B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C96175">
        <w:rPr>
          <w:rFonts w:ascii="Times New Roman" w:hAnsi="Times New Roman" w:cs="Times New Roman"/>
          <w:sz w:val="26"/>
          <w:szCs w:val="26"/>
        </w:rPr>
        <w:t>Задание: «Сейчас мы будем играть в игру «Солнышко и дождик». Когда я скажу «Солнышко», дети бегают. Когда я скажу «Дождик», дети бегут под зонтик»</w:t>
      </w: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425"/>
        <w:gridCol w:w="426"/>
        <w:gridCol w:w="425"/>
        <w:gridCol w:w="425"/>
        <w:gridCol w:w="709"/>
        <w:gridCol w:w="567"/>
        <w:gridCol w:w="709"/>
        <w:gridCol w:w="850"/>
        <w:gridCol w:w="567"/>
        <w:gridCol w:w="567"/>
        <w:gridCol w:w="567"/>
        <w:gridCol w:w="567"/>
        <w:gridCol w:w="425"/>
        <w:gridCol w:w="567"/>
        <w:gridCol w:w="567"/>
        <w:gridCol w:w="426"/>
        <w:gridCol w:w="425"/>
        <w:gridCol w:w="567"/>
        <w:gridCol w:w="709"/>
        <w:gridCol w:w="850"/>
        <w:gridCol w:w="567"/>
        <w:gridCol w:w="425"/>
      </w:tblGrid>
      <w:tr w:rsidR="00494584" w:rsidRPr="00580E66" w:rsidTr="00DF1D1F">
        <w:trPr>
          <w:trHeight w:val="265"/>
        </w:trPr>
        <w:tc>
          <w:tcPr>
            <w:tcW w:w="426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701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835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3544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992" w:type="dxa"/>
            <w:gridSpan w:val="2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4584" w:rsidRPr="00580E66" w:rsidTr="00DF1D1F">
        <w:trPr>
          <w:trHeight w:val="2218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94584" w:rsidRPr="00DF1D1F" w:rsidRDefault="00494584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Старае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тся </w:t>
            </w:r>
            <w:proofErr w:type="spellStart"/>
            <w:r w:rsidR="00DF1D1F">
              <w:rPr>
                <w:rFonts w:ascii="Times New Roman" w:hAnsi="Times New Roman" w:cs="Times New Roman"/>
                <w:sz w:val="14"/>
                <w:szCs w:val="14"/>
              </w:rPr>
              <w:t>соблюдат</w:t>
            </w:r>
            <w:proofErr w:type="spellEnd"/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ь правила поведени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я в обществе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нны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местах, в общении </w:t>
            </w:r>
            <w:proofErr w:type="gramStart"/>
            <w:r w:rsidR="00DF1D1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в природе, в играх </w:t>
            </w:r>
          </w:p>
        </w:tc>
        <w:tc>
          <w:tcPr>
            <w:tcW w:w="850" w:type="dxa"/>
            <w:gridSpan w:val="2"/>
          </w:tcPr>
          <w:p w:rsidR="00494584" w:rsidRPr="00DF1D1F" w:rsidRDefault="00DF1D1F" w:rsidP="004945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Понимае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т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социальн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оценку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сверстни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ков,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здоровае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тся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прощаетс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благодар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ит</w:t>
            </w:r>
            <w:proofErr w:type="spellEnd"/>
            <w:proofErr w:type="gram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за помощь </w:t>
            </w:r>
          </w:p>
        </w:tc>
        <w:tc>
          <w:tcPr>
            <w:tcW w:w="1276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Выполняет элемента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рные трудовые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поручени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я (готовит материал к ООД, уби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рает игрушки, помогает накрыват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ь стол к обеду, участвует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уходе за растения ми и животны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ми)</w:t>
            </w:r>
          </w:p>
        </w:tc>
        <w:tc>
          <w:tcPr>
            <w:tcW w:w="1559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льно одеваться 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раздеваться в определенной последоват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ельности, следить за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своим внешним видом,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мылом, аккуратно мыть 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лицо, уши, насухо вытираться,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расчёской, носовым платком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своё имя и фамили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ю,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имена родителей, чем занима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ются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руется в помещен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иях детского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сада, группы, раздевал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ки </w:t>
            </w:r>
          </w:p>
        </w:tc>
        <w:tc>
          <w:tcPr>
            <w:tcW w:w="992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имена, отчеств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а сотрудн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иков детског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 сада</w:t>
            </w:r>
          </w:p>
        </w:tc>
        <w:tc>
          <w:tcPr>
            <w:tcW w:w="993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Сформир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ованы</w:t>
            </w:r>
            <w:proofErr w:type="spellEnd"/>
            <w:proofErr w:type="gram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представ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 простейш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их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язях в живой и неживой природе </w:t>
            </w:r>
          </w:p>
        </w:tc>
        <w:tc>
          <w:tcPr>
            <w:tcW w:w="992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Соблюдает правила в играх с мелкими предметам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дидактиче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ских</w:t>
            </w:r>
            <w:proofErr w:type="spellEnd"/>
            <w:proofErr w:type="gram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играх правила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безопаснос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ти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в играх с песком, водой, снегом</w:t>
            </w:r>
          </w:p>
        </w:tc>
        <w:tc>
          <w:tcPr>
            <w:tcW w:w="1559" w:type="dxa"/>
            <w:gridSpan w:val="2"/>
          </w:tcPr>
          <w:p w:rsidR="00494584" w:rsidRPr="00DF1D1F" w:rsidRDefault="00494584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рмированы первичные представле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ния о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безопасно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м поведении на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ороге, безопасного передвижения в помещени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ях детского сада, правилах игры с мелкими предметам и значение)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DF1D1F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80E66" w:rsidRDefault="00494584" w:rsidP="00494584">
      <w:pPr>
        <w:rPr>
          <w:rFonts w:ascii="Times New Roman" w:hAnsi="Times New Roman" w:cs="Times New Roman"/>
        </w:rPr>
      </w:pPr>
    </w:p>
    <w:p w:rsidR="00494584" w:rsidRDefault="00494584" w:rsidP="00665B39">
      <w:pPr>
        <w:jc w:val="center"/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A71FE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80E66" w:rsidRDefault="00494584" w:rsidP="00494584">
      <w:pPr>
        <w:rPr>
          <w:rFonts w:ascii="Times New Roman" w:hAnsi="Times New Roman" w:cs="Times New Roman"/>
          <w:sz w:val="28"/>
          <w:szCs w:val="28"/>
        </w:rPr>
        <w:sectPr w:rsidR="0049458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712" w:type="dxa"/>
        <w:tblLayout w:type="fixed"/>
        <w:tblLook w:val="04A0" w:firstRow="1" w:lastRow="0" w:firstColumn="1" w:lastColumn="0" w:noHBand="0" w:noVBand="1"/>
      </w:tblPr>
      <w:tblGrid>
        <w:gridCol w:w="424"/>
        <w:gridCol w:w="2659"/>
        <w:gridCol w:w="425"/>
        <w:gridCol w:w="426"/>
        <w:gridCol w:w="569"/>
        <w:gridCol w:w="708"/>
        <w:gridCol w:w="567"/>
        <w:gridCol w:w="567"/>
        <w:gridCol w:w="426"/>
        <w:gridCol w:w="425"/>
        <w:gridCol w:w="425"/>
        <w:gridCol w:w="425"/>
        <w:gridCol w:w="567"/>
        <w:gridCol w:w="426"/>
        <w:gridCol w:w="426"/>
        <w:gridCol w:w="566"/>
        <w:gridCol w:w="425"/>
        <w:gridCol w:w="567"/>
        <w:gridCol w:w="567"/>
        <w:gridCol w:w="425"/>
        <w:gridCol w:w="426"/>
        <w:gridCol w:w="428"/>
        <w:gridCol w:w="425"/>
        <w:gridCol w:w="425"/>
        <w:gridCol w:w="567"/>
        <w:gridCol w:w="426"/>
      </w:tblGrid>
      <w:tr w:rsidR="00A71FE6" w:rsidRPr="00580E66" w:rsidTr="008076D2">
        <w:trPr>
          <w:trHeight w:val="265"/>
        </w:trPr>
        <w:tc>
          <w:tcPr>
            <w:tcW w:w="424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835" w:type="dxa"/>
            <w:gridSpan w:val="6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3969" w:type="dxa"/>
            <w:gridSpan w:val="8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704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993" w:type="dxa"/>
            <w:gridSpan w:val="2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</w:t>
            </w:r>
            <w:bookmarkStart w:id="2" w:name="_GoBack"/>
            <w:bookmarkEnd w:id="2"/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начение)</w:t>
            </w:r>
          </w:p>
        </w:tc>
      </w:tr>
      <w:tr w:rsidR="00A71FE6" w:rsidRPr="00580E66" w:rsidTr="008076D2">
        <w:trPr>
          <w:trHeight w:val="1576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71FE6" w:rsidRPr="008076D2" w:rsidRDefault="00A71FE6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устанавлива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простейшие связи между предметами и явлениями, делать простейшие обобщения, группирует и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классифици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рует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знакомые предметы</w:t>
            </w:r>
          </w:p>
        </w:tc>
        <w:tc>
          <w:tcPr>
            <w:tcW w:w="1277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группироват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ьоднородные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предметы по нескольким сенсорным признакам: величине, форме, цвету. В совместных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дидактическ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играх умеет выполнять постепенно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усложняющ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иеся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правила</w:t>
            </w:r>
          </w:p>
        </w:tc>
        <w:tc>
          <w:tcPr>
            <w:tcW w:w="113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характерн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ымиособеннос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времен года, сезонными изменения ми, правилами поведения в природе</w:t>
            </w:r>
          </w:p>
        </w:tc>
        <w:tc>
          <w:tcPr>
            <w:tcW w:w="851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Знает и называет некоторые растения и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животны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их детёныш ей, особенно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поведени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 и питания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представ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свойства х воды, песка, снега умеет понимать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простейш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язи в природе</w:t>
            </w:r>
          </w:p>
        </w:tc>
        <w:tc>
          <w:tcPr>
            <w:tcW w:w="993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Правильно определяет количествен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ное </w:t>
            </w:r>
            <w:proofErr w:type="spellStart"/>
            <w:proofErr w:type="gram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соотношени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</w:t>
            </w:r>
            <w:proofErr w:type="gram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двух групп предметов, понимает конкретный смысл слов «больше», «меньше», «столько же», «поровну», много», «один», «по одному», «ни одного»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круг, квадрат,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треуголь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ник, предмет ы, имеющие углы и круглую форму. Умеет </w:t>
            </w:r>
            <w:proofErr w:type="spellStart"/>
            <w:proofErr w:type="gram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proofErr w:type="gram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 ы по цвету, размеру, форме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Сравнивае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контр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астн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>
              <w:rPr>
                <w:rFonts w:ascii="Times New Roman" w:hAnsi="Times New Roman" w:cs="Times New Roman"/>
                <w:sz w:val="14"/>
                <w:szCs w:val="14"/>
              </w:rPr>
              <w:t>ых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и одинаковы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х размеров по заданному признаку величины (длине, ширине, высоте, величине в целом), пользуясь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приемами </w:t>
            </w:r>
            <w:proofErr w:type="spellStart"/>
            <w:r w:rsidR="008076D2">
              <w:rPr>
                <w:rFonts w:ascii="Times New Roman" w:hAnsi="Times New Roman" w:cs="Times New Roman"/>
                <w:sz w:val="14"/>
                <w:szCs w:val="14"/>
              </w:rPr>
              <w:t>наложенияи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приложени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я; обозначает результат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, во времен и</w:t>
            </w:r>
          </w:p>
        </w:tc>
        <w:tc>
          <w:tcPr>
            <w:tcW w:w="85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Знаком с объекта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ми ближайшего окружения, их назначе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нием, </w:t>
            </w:r>
            <w:proofErr w:type="gram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свойств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proofErr w:type="gram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иями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с ближа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йшим </w:t>
            </w:r>
            <w:proofErr w:type="spellStart"/>
            <w:proofErr w:type="gram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  <w:proofErr w:type="gram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знает назван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ие села</w:t>
            </w:r>
          </w:p>
        </w:tc>
        <w:tc>
          <w:tcPr>
            <w:tcW w:w="993" w:type="dxa"/>
            <w:gridSpan w:val="2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8076D2">
        <w:rPr>
          <w:rFonts w:ascii="Times New Roman" w:hAnsi="Times New Roman" w:cs="Times New Roman"/>
          <w:sz w:val="24"/>
          <w:szCs w:val="24"/>
        </w:rPr>
        <w:t xml:space="preserve"> Высокий уровень –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  <w:sectPr w:rsidR="0049458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425"/>
        <w:gridCol w:w="709"/>
        <w:gridCol w:w="709"/>
        <w:gridCol w:w="850"/>
        <w:gridCol w:w="567"/>
        <w:gridCol w:w="709"/>
        <w:gridCol w:w="709"/>
        <w:gridCol w:w="709"/>
        <w:gridCol w:w="567"/>
        <w:gridCol w:w="850"/>
        <w:gridCol w:w="708"/>
        <w:gridCol w:w="567"/>
        <w:gridCol w:w="710"/>
        <w:gridCol w:w="708"/>
        <w:gridCol w:w="709"/>
      </w:tblGrid>
      <w:tr w:rsidR="008076D2" w:rsidRPr="00580E66" w:rsidTr="00497610">
        <w:trPr>
          <w:trHeight w:val="265"/>
        </w:trPr>
        <w:tc>
          <w:tcPr>
            <w:tcW w:w="426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521" w:type="dxa"/>
            <w:gridSpan w:val="10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2835" w:type="dxa"/>
            <w:gridSpan w:val="4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7" w:type="dxa"/>
            <w:gridSpan w:val="2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CE4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076D2" w:rsidRPr="00580E66" w:rsidTr="00F15434">
        <w:trPr>
          <w:trHeight w:val="1576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76D2" w:rsidRPr="008076D2" w:rsidRDefault="00C24B0E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Рассматр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ивает</w:t>
            </w:r>
            <w:proofErr w:type="gram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сюжетны е картинки, способен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кратко рассказат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ь об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 xml:space="preserve"> увиденно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</w:p>
        </w:tc>
        <w:tc>
          <w:tcPr>
            <w:tcW w:w="141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Отвечает на вопросы взрослого, касающиеся ближайшего окружения названия и назначение предметов одежды, обуви, головных уборов, посуды, мебели, видов транспорта</w:t>
            </w:r>
          </w:p>
        </w:tc>
        <w:tc>
          <w:tcPr>
            <w:tcW w:w="1417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Использует все </w:t>
            </w:r>
            <w:r w:rsidR="00CE40B2">
              <w:rPr>
                <w:rFonts w:ascii="Times New Roman" w:hAnsi="Times New Roman" w:cs="Times New Roman"/>
                <w:sz w:val="14"/>
                <w:szCs w:val="14"/>
              </w:rPr>
              <w:t>части речи, простые нераспростр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анённые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предложения и предложени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 с 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однородным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 членами, отчетливо произносит слова и короткие фразы </w:t>
            </w:r>
          </w:p>
        </w:tc>
        <w:tc>
          <w:tcPr>
            <w:tcW w:w="1418" w:type="dxa"/>
            <w:gridSpan w:val="2"/>
          </w:tcPr>
          <w:p w:rsidR="008076D2" w:rsidRPr="008076D2" w:rsidRDefault="00497610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существенн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ые детали и части предметов некоторые материалы и их свойства, называет части суток</w:t>
            </w:r>
          </w:p>
        </w:tc>
        <w:tc>
          <w:tcPr>
            <w:tcW w:w="1276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Чётко произносит все гласные звуки, определяет заданный гласный звук из двух внятно пр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износить в словах гласные (а, у, и, о, э) и некоторые согласные звуки: </w:t>
            </w:r>
          </w:p>
        </w:tc>
        <w:tc>
          <w:tcPr>
            <w:tcW w:w="155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героев литературных произведений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митирует мимику, движения, интонацию героев литературных произведений</w:t>
            </w:r>
          </w:p>
        </w:tc>
        <w:tc>
          <w:tcPr>
            <w:tcW w:w="1277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Читает наизусть п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отешки и небольшие стихотворени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инсценирует и драматизируе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 небольшие отрывки из народных сказок</w:t>
            </w:r>
          </w:p>
        </w:tc>
        <w:tc>
          <w:tcPr>
            <w:tcW w:w="1417" w:type="dxa"/>
            <w:gridSpan w:val="2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/>
    <w:p w:rsidR="00494584" w:rsidRDefault="00494584" w:rsidP="00494584"/>
    <w:p w:rsidR="00494584" w:rsidRDefault="00494584" w:rsidP="00494584"/>
    <w:p w:rsidR="00494584" w:rsidRDefault="00494584" w:rsidP="00494584"/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494584" w:rsidRPr="00580E66" w:rsidRDefault="00494584" w:rsidP="0049458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7"/>
        <w:gridCol w:w="2480"/>
        <w:gridCol w:w="529"/>
        <w:gridCol w:w="530"/>
        <w:gridCol w:w="567"/>
        <w:gridCol w:w="567"/>
        <w:gridCol w:w="425"/>
        <w:gridCol w:w="567"/>
        <w:gridCol w:w="425"/>
        <w:gridCol w:w="425"/>
        <w:gridCol w:w="567"/>
        <w:gridCol w:w="709"/>
        <w:gridCol w:w="425"/>
        <w:gridCol w:w="426"/>
        <w:gridCol w:w="567"/>
        <w:gridCol w:w="708"/>
        <w:gridCol w:w="426"/>
        <w:gridCol w:w="425"/>
        <w:gridCol w:w="567"/>
        <w:gridCol w:w="425"/>
        <w:gridCol w:w="567"/>
        <w:gridCol w:w="425"/>
        <w:gridCol w:w="426"/>
        <w:gridCol w:w="425"/>
        <w:gridCol w:w="642"/>
        <w:gridCol w:w="492"/>
      </w:tblGrid>
      <w:tr w:rsidR="00497610" w:rsidRPr="00580E66" w:rsidTr="006A066C">
        <w:trPr>
          <w:trHeight w:val="265"/>
        </w:trPr>
        <w:tc>
          <w:tcPr>
            <w:tcW w:w="397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0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2976" w:type="dxa"/>
            <w:gridSpan w:val="6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5245" w:type="dxa"/>
            <w:gridSpan w:val="10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2022"/>
        </w:trPr>
        <w:tc>
          <w:tcPr>
            <w:tcW w:w="397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элементарными средства ми выразите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льности в разных видах искусств а (цвет, звук, форма, движение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жесты),</w:t>
            </w:r>
          </w:p>
        </w:tc>
        <w:tc>
          <w:tcPr>
            <w:tcW w:w="1134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правильно держать карандаш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фломасте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р, кисть Знает осн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овные цвета, оттенки к изображению предмето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 разной формы, умеет создават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предмет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ы, со- стоящие из 2–3 частей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изобра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жения пре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ов из готовых фигур.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Украшает заготов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из бумаги разной формы дымков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скими узорами</w:t>
            </w:r>
          </w:p>
        </w:tc>
        <w:tc>
          <w:tcPr>
            <w:tcW w:w="850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вле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proofErr w:type="gramEnd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о свойствах глины, пластилина и способа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х лепки</w:t>
            </w:r>
          </w:p>
        </w:tc>
        <w:tc>
          <w:tcPr>
            <w:tcW w:w="1276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Слушает музыкальное произвед</w:t>
            </w:r>
            <w:r w:rsidR="00D017A1" w:rsidRPr="006A066C">
              <w:rPr>
                <w:rFonts w:ascii="Times New Roman" w:hAnsi="Times New Roman" w:cs="Times New Roman"/>
                <w:sz w:val="14"/>
                <w:szCs w:val="14"/>
              </w:rPr>
              <w:t>ение до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конца. Узнаёт зн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акомые песни, замечает изменени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я в 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учании (тих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громко), 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т звуки по высоте в пределах октавы, понимает характер музыки, части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музыкаль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ными жанрами: песней, танцем, маршем</w:t>
            </w:r>
            <w:proofErr w:type="gram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П</w:t>
            </w:r>
            <w:proofErr w:type="gram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оёт, не отставая и не опережая других</w:t>
            </w:r>
          </w:p>
        </w:tc>
        <w:tc>
          <w:tcPr>
            <w:tcW w:w="1275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ые движения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 кружиться в парах, притопыват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ь </w:t>
            </w:r>
            <w:proofErr w:type="spellStart"/>
            <w:proofErr w:type="gram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попеременн</w:t>
            </w:r>
            <w:proofErr w:type="spell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  <w:proofErr w:type="gram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ногами, двигаться под музыку с предметами, выполнять прямой галоп, двигаться под музыку ритмично и согласно образу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т и называет средства выразите </w:t>
            </w:r>
            <w:proofErr w:type="spell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льности</w:t>
            </w:r>
            <w:proofErr w:type="spell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в разных видах искусств а (цвет, звук, форма, движение</w:t>
            </w:r>
            <w:proofErr w:type="gram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жесты)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музыкальны е инструмент ы: металлофон, барабан, дудочку, металлофон, колокольчик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бубен, погремушку , барабан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Знает, называет 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 w:rsidR="006A066C">
              <w:rPr>
                <w:rFonts w:ascii="Times New Roman" w:hAnsi="Times New Roman" w:cs="Times New Roman"/>
                <w:sz w:val="14"/>
                <w:szCs w:val="14"/>
              </w:rPr>
              <w:t>правильн</w:t>
            </w:r>
            <w:proofErr w:type="spellEnd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о использу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ет детали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строител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ьного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материал а (кубики,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кирпичик и, пластины</w:t>
            </w:r>
            <w:proofErr w:type="gramStart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цилиндр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ы,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трехгран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призмы)</w:t>
            </w:r>
          </w:p>
        </w:tc>
        <w:tc>
          <w:tcPr>
            <w:tcW w:w="851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Изменяет </w:t>
            </w:r>
            <w:proofErr w:type="spellStart"/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постройк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надстраи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вая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или заменяя одни детали другими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  <w:vMerge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3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4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/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665B39" w:rsidRDefault="00665B39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494584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708"/>
        <w:gridCol w:w="851"/>
        <w:gridCol w:w="709"/>
        <w:gridCol w:w="850"/>
        <w:gridCol w:w="851"/>
        <w:gridCol w:w="708"/>
        <w:gridCol w:w="567"/>
        <w:gridCol w:w="1134"/>
        <w:gridCol w:w="1134"/>
        <w:gridCol w:w="567"/>
        <w:gridCol w:w="851"/>
        <w:gridCol w:w="709"/>
        <w:gridCol w:w="567"/>
        <w:gridCol w:w="567"/>
        <w:gridCol w:w="567"/>
      </w:tblGrid>
      <w:tr w:rsidR="00497610" w:rsidRPr="00580E66" w:rsidTr="006A066C">
        <w:trPr>
          <w:trHeight w:val="265"/>
        </w:trPr>
        <w:tc>
          <w:tcPr>
            <w:tcW w:w="426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19" w:type="dxa"/>
            <w:gridSpan w:val="4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938" w:type="dxa"/>
            <w:gridSpan w:val="10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6A06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1069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гимнастики, закаливания, соблюдения режима дня, о полезной и вредной пище</w:t>
            </w:r>
          </w:p>
        </w:tc>
        <w:tc>
          <w:tcPr>
            <w:tcW w:w="1560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различать и называть органы чувств (глаза, рот, нос, уши), знает об их роли в организме и о том, как их беречь и ухаживать за ними</w:t>
            </w:r>
          </w:p>
        </w:tc>
        <w:tc>
          <w:tcPr>
            <w:tcW w:w="1701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</w:t>
            </w:r>
          </w:p>
        </w:tc>
        <w:tc>
          <w:tcPr>
            <w:tcW w:w="1275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Может ползать на четвереньках, лазать по гимнастической стенке произвольным способом</w:t>
            </w:r>
          </w:p>
        </w:tc>
        <w:tc>
          <w:tcPr>
            <w:tcW w:w="226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</w:t>
            </w:r>
          </w:p>
        </w:tc>
        <w:tc>
          <w:tcPr>
            <w:tcW w:w="141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прыгать на двух ногах на месте, с продвижением вперёд, в длину с места</w:t>
            </w:r>
          </w:p>
        </w:tc>
        <w:tc>
          <w:tcPr>
            <w:tcW w:w="1276" w:type="dxa"/>
            <w:gridSpan w:val="2"/>
          </w:tcPr>
          <w:p w:rsidR="00497610" w:rsidRPr="006A066C" w:rsidRDefault="006A066C" w:rsidP="006A06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Катает мяч в заданном направлении </w:t>
            </w:r>
            <w:proofErr w:type="gramStart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расстоянии</w:t>
            </w:r>
            <w:proofErr w:type="gramEnd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, бросает и ловит мяч двумя руками одновременно 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6A066C" w:rsidSect="0049458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066C" w:rsidRPr="00C96175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lastRenderedPageBreak/>
        <w:t>Диагностика педагогического процесса в средней группе (с 4 до 5 лет)</w:t>
      </w:r>
    </w:p>
    <w:p w:rsidR="006A066C" w:rsidRPr="00C96175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066C" w:rsidRPr="00C96175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Инструментарий педагогической диагностики в средней группе (4-5 лет)</w:t>
      </w:r>
    </w:p>
    <w:p w:rsidR="00E71DDC" w:rsidRPr="00C96175" w:rsidRDefault="006A066C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   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E71DDC" w:rsidRPr="00C96175" w:rsidRDefault="006A066C" w:rsidP="00B355B6">
      <w:pPr>
        <w:spacing w:after="0"/>
        <w:ind w:left="57"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 xml:space="preserve">Основные диагностические методы: </w:t>
      </w:r>
    </w:p>
    <w:p w:rsidR="00E71DDC" w:rsidRPr="00C96175" w:rsidRDefault="006A066C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наблюдение; </w:t>
      </w:r>
    </w:p>
    <w:p w:rsidR="00E71DDC" w:rsidRPr="00C96175" w:rsidRDefault="006A066C" w:rsidP="00B355B6">
      <w:pPr>
        <w:spacing w:after="0"/>
        <w:ind w:left="57"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- проблемная (диагностическая) ситуация;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- беседа.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Формы проведения педагогической диагностики: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индивидуальная;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подгрупповая;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групповая. </w:t>
      </w:r>
    </w:p>
    <w:p w:rsidR="00E71DDC" w:rsidRPr="00C96175" w:rsidRDefault="006A066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Описание инструментария по образовательным областям</w:t>
      </w:r>
    </w:p>
    <w:p w:rsidR="00E71DDC" w:rsidRPr="00C96175" w:rsidRDefault="00E71DD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«Социально-коммуникативное развитие»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Старается соблюдать правила поведения в общественных местах, в общении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взрослыми и сверстниками, в природе.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 в быту и в организованной деятельности, проблемная ситуация.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индивидуальная, групповая.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игрушки, мышка и белка, макет норки на полянке и дерева с дуплом.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 Пригласи Муравья к Белочке в гости».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Понимает социальную оценку поступков сверстников или героев иллюстраций, литературных произведений, эмоционально откликается.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беседа, проблемная ситуация.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сказка «Два жадных медвежонка».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«Почему медвежата расстроились?». Почему лиса радовалась? Кто поступил правильно? Кто поступил нечестно? Почему?».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lastRenderedPageBreak/>
        <w:t xml:space="preserve">3. Имеет представления о мужских и женских профессиях.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«Разложите картинки так, кто кем мог бы работать. Почему?». </w:t>
      </w: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«Познавательное развитие»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Знает свои имя и фамилию, имена родителей, родственные отношения.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«Скажи, пожалуйста, как тебя зовут? Как твоя фамилия? Где ты живёшь?», Как зовут папу, маму? Как зовут твоих братьев и сестёр?».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Умеет группировать предметы по цвету, размеру, форме, назначению.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«Найди, что к чему подходит по цвету, размеру, назначению». </w:t>
      </w: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«Речевое развитие»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Поддерживает беседу. Использует все части речи. Понимает и употребляет слова - антонимы.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опытно-экспериментальная деятельность «Пузырьки воздуха в воде», ситуация ответа детей на вопрос взрослого.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«Как увидеть воздух?». Можно подуть в трубочку в стакан с водой. Это пузырьки воздуха. Что легче – воздух или вода? Почему?». </w:t>
      </w: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«Художественно-эстетическое развитие»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Узнаёт песни по мелодии. Может петь протяжно, чётко произносить слова; вместе с другими детьми – начинать и заканчивать пение.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ситуация пения детьми знакомой песни (на выбор).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групповая.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«Сейчас все вместе будем петь песню». </w:t>
      </w: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«Физическое развитие»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Ловит мяч с расстояния. Метает мяч разными способами правой и левой руками, отбивает об пол.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lastRenderedPageBreak/>
        <w:t xml:space="preserve">Методы: проблемная ситуация, наблюдение в быту и организованной деятельности.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мяч, корзина, стойка – цель. </w:t>
      </w:r>
    </w:p>
    <w:p w:rsidR="00E71DD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6A066C" w:rsidRPr="00C96175" w:rsidRDefault="006A066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Задание: «Попади в корзину мячом правой и левой руки, потом левой рукой». Теперь попробуем попасть в стойку – цель. Теперь играем в игру «Лови мяч и отбивай».</w:t>
      </w: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Pr="00C96175" w:rsidRDefault="00E71DDC" w:rsidP="00E71DDC">
      <w:pPr>
        <w:spacing w:after="0"/>
        <w:ind w:right="57"/>
        <w:rPr>
          <w:rFonts w:ascii="Times New Roman" w:hAnsi="Times New Roman" w:cs="Times New Roman"/>
          <w:sz w:val="26"/>
          <w:szCs w:val="26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  <w:sectPr w:rsidR="00E71DDC" w:rsidSect="006A06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4"/>
        <w:gridCol w:w="2655"/>
        <w:gridCol w:w="573"/>
        <w:gridCol w:w="567"/>
        <w:gridCol w:w="567"/>
        <w:gridCol w:w="567"/>
        <w:gridCol w:w="567"/>
        <w:gridCol w:w="709"/>
        <w:gridCol w:w="567"/>
        <w:gridCol w:w="709"/>
        <w:gridCol w:w="567"/>
        <w:gridCol w:w="708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425"/>
        <w:gridCol w:w="709"/>
        <w:gridCol w:w="425"/>
      </w:tblGrid>
      <w:tr w:rsidR="00E71DDC" w:rsidRPr="00580E66" w:rsidTr="00943D46">
        <w:trPr>
          <w:trHeight w:val="265"/>
        </w:trPr>
        <w:tc>
          <w:tcPr>
            <w:tcW w:w="424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5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826" w:type="dxa"/>
            <w:gridSpan w:val="8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268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2126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1984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943D46">
        <w:trPr>
          <w:trHeight w:val="1914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правила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в обществен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ных местах, в  общении </w:t>
            </w:r>
            <w:proofErr w:type="gram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сверстников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Здороваются, прощаются с работника ми детского сада, называют по имени, отчеству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Принимает роль в игре со сверстника ми, проявляет инициативу в игре, может объяснить сверстнику правила игры</w:t>
            </w:r>
          </w:p>
        </w:tc>
        <w:tc>
          <w:tcPr>
            <w:tcW w:w="1275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 гигиены, опрятности. Умеет самостоятельно одеваться, раздеваться, убирает одежду и обувь в шкафчик</w:t>
            </w:r>
          </w:p>
        </w:tc>
        <w:tc>
          <w:tcPr>
            <w:tcW w:w="993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Умеет выполнять индивидуальные и коллективные поручения, обязанности дежурных по столовой, по занятиям, в природе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proofErr w:type="gram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о семье, её членах. Знает домашний адрес, имена родителей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рованы первичные пр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едста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вления о правах и обязанностях в детском саду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безопасное поведение в быту, в природе, на дороге</w:t>
            </w:r>
          </w:p>
        </w:tc>
        <w:tc>
          <w:tcPr>
            <w:tcW w:w="992" w:type="dxa"/>
            <w:gridSpan w:val="2"/>
          </w:tcPr>
          <w:p w:rsidR="00E71DDC" w:rsidRPr="00943D46" w:rsidRDefault="00CE40B2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Знаком с правилами безопасного поведения во время игр</w:t>
            </w:r>
          </w:p>
        </w:tc>
        <w:tc>
          <w:tcPr>
            <w:tcW w:w="1134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80E66" w:rsidRDefault="00E71DDC" w:rsidP="00E71DDC">
      <w:pPr>
        <w:rPr>
          <w:rFonts w:ascii="Times New Roman" w:hAnsi="Times New Roman" w:cs="Times New Roman"/>
        </w:r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E71DDC" w:rsidRDefault="00E71DDC" w:rsidP="00E71DDC"/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80E66" w:rsidRDefault="00E71DDC" w:rsidP="00E71DDC">
      <w:pPr>
        <w:rPr>
          <w:rFonts w:ascii="Times New Roman" w:hAnsi="Times New Roman" w:cs="Times New Roman"/>
          <w:sz w:val="28"/>
          <w:szCs w:val="28"/>
        </w:rPr>
        <w:sectPr w:rsidR="00E71DDC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3"/>
        <w:gridCol w:w="2520"/>
        <w:gridCol w:w="561"/>
        <w:gridCol w:w="425"/>
        <w:gridCol w:w="432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425"/>
        <w:gridCol w:w="425"/>
        <w:gridCol w:w="426"/>
        <w:gridCol w:w="567"/>
        <w:gridCol w:w="708"/>
        <w:gridCol w:w="567"/>
      </w:tblGrid>
      <w:tr w:rsidR="00E71DDC" w:rsidRPr="00580E66" w:rsidTr="00CC0D29">
        <w:trPr>
          <w:trHeight w:val="265"/>
        </w:trPr>
        <w:tc>
          <w:tcPr>
            <w:tcW w:w="423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4" w:type="dxa"/>
            <w:gridSpan w:val="6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496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843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275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устана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вливать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обобще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о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предме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тах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явлени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, связях между ними, обследует предметы, подбирает по 1-2 качествам</w:t>
            </w:r>
          </w:p>
        </w:tc>
        <w:tc>
          <w:tcPr>
            <w:tcW w:w="857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меет </w:t>
            </w:r>
            <w:proofErr w:type="gramStart"/>
            <w:r w:rsidR="00CC0D29">
              <w:rPr>
                <w:rFonts w:ascii="Times New Roman" w:hAnsi="Times New Roman" w:cs="Times New Roman"/>
                <w:sz w:val="14"/>
                <w:szCs w:val="14"/>
              </w:rPr>
              <w:t>выдел ять</w:t>
            </w:r>
            <w:proofErr w:type="gramEnd"/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признаки предм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етов, их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цвет, форм у, величину, материал, свойства и качес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дидак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тичес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ких</w:t>
            </w:r>
            <w:proofErr w:type="gram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играх умеет срав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нивать предметы, группировать, составлять целое из часте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т растительный и животн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ый мир. Выделяет свойства песка, глины, камня</w:t>
            </w:r>
          </w:p>
        </w:tc>
        <w:tc>
          <w:tcPr>
            <w:tcW w:w="851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времена года, их признак и, </w:t>
            </w:r>
            <w:proofErr w:type="spellStart"/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последо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вательность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, сезонные изменения в природе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Ориентируется в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прост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ранстве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(на себе, на друго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м чело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веке, от предмета, на плоск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ости)</w:t>
            </w:r>
          </w:p>
        </w:tc>
        <w:tc>
          <w:tcPr>
            <w:tcW w:w="992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части суток, их особенности, 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последов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ательность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(утро — день — вечер — ночь). Объясняет значение слов: «вчера», «сегодня », «завтра»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Сравни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вает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количе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ство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предме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тов в группа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 по 5 на основе счёта, приложение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, наложе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нием</w:t>
            </w:r>
          </w:p>
        </w:tc>
        <w:tc>
          <w:tcPr>
            <w:tcW w:w="1134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Различает круг, квадрат, треугольник, прямоугольник, шар, куб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П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ользуется количестве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нными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порядковыми числительными, отвечает на вопросы «Сколько? »,</w:t>
            </w:r>
            <w:r w:rsidR="00CC0D29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«Который по счету?», «На котором месте?»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, сравниват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ь предметы по цвету, размеру, форме, величине (длине, ширине, высоте)</w:t>
            </w:r>
          </w:p>
        </w:tc>
        <w:tc>
          <w:tcPr>
            <w:tcW w:w="85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ет признак и предметов, материал, свойств а, качества</w:t>
            </w:r>
          </w:p>
        </w:tc>
        <w:tc>
          <w:tcPr>
            <w:tcW w:w="993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профессия ми,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. праздника ми, деньгам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и, </w:t>
            </w:r>
            <w:proofErr w:type="spellStart"/>
            <w:proofErr w:type="gramStart"/>
            <w:r w:rsidR="00CC0D29">
              <w:rPr>
                <w:rFonts w:ascii="Times New Roman" w:hAnsi="Times New Roman" w:cs="Times New Roman"/>
                <w:sz w:val="14"/>
                <w:szCs w:val="14"/>
              </w:rPr>
              <w:t>возможнос</w:t>
            </w:r>
            <w:proofErr w:type="spellEnd"/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CC0D29"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proofErr w:type="gramEnd"/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их использова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  <w:sectPr w:rsidR="00E71DDC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992"/>
        <w:gridCol w:w="851"/>
        <w:gridCol w:w="567"/>
        <w:gridCol w:w="567"/>
        <w:gridCol w:w="567"/>
        <w:gridCol w:w="567"/>
        <w:gridCol w:w="850"/>
        <w:gridCol w:w="709"/>
        <w:gridCol w:w="851"/>
        <w:gridCol w:w="850"/>
        <w:gridCol w:w="851"/>
        <w:gridCol w:w="708"/>
        <w:gridCol w:w="851"/>
        <w:gridCol w:w="709"/>
        <w:gridCol w:w="850"/>
        <w:gridCol w:w="709"/>
      </w:tblGrid>
      <w:tr w:rsidR="00E71DDC" w:rsidRPr="00580E66" w:rsidTr="00CC0D29">
        <w:trPr>
          <w:trHeight w:val="265"/>
        </w:trPr>
        <w:tc>
          <w:tcPr>
            <w:tcW w:w="42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737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3119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CC0D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Понимает и употребляет слова – антонимы, наречия, предлоги,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рилагат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., называет местоположен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ие предмета (слева, справа, рядом, около, меж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ду), время суток, существительн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ые с обобщающим значением</w:t>
            </w:r>
            <w:proofErr w:type="gramEnd"/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Поддерживает беседу, использует в речи прилагательные, глаголы, наречия, предлоги</w:t>
            </w:r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Правильно произносит гласные и согласные звуки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Активно употребляет в речи простейшие виды </w:t>
            </w:r>
            <w:proofErr w:type="spellStart"/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сложносочи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ненных</w:t>
            </w:r>
            <w:proofErr w:type="spellEnd"/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сложноподч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предложений, согласовыва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слова в предложении</w:t>
            </w:r>
          </w:p>
        </w:tc>
        <w:tc>
          <w:tcPr>
            <w:tcW w:w="170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Описывает предмет, картину, </w:t>
            </w:r>
            <w:proofErr w:type="gram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составляет рассказ по сюжетной картинке Может</w:t>
            </w:r>
            <w:proofErr w:type="gram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повторить образцы описания игрушки.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Может пересказат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сюжет литературн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 произведения, заучить стихотворе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 наизусть</w:t>
            </w:r>
          </w:p>
        </w:tc>
        <w:tc>
          <w:tcPr>
            <w:tcW w:w="156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литературным произведен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иям, эмоционал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ьную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аинтересо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ванность в драматизации знакомых сказок.</w:t>
            </w:r>
          </w:p>
        </w:tc>
        <w:tc>
          <w:tcPr>
            <w:tcW w:w="1559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Default="00E71DDC" w:rsidP="00E71DDC"/>
    <w:p w:rsidR="00E71DDC" w:rsidRDefault="00E71DDC" w:rsidP="00E71DDC"/>
    <w:p w:rsidR="00E71DDC" w:rsidRDefault="00E71DDC" w:rsidP="00E71DDC"/>
    <w:p w:rsidR="00E71DDC" w:rsidRDefault="00E71DDC" w:rsidP="00E71DDC"/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E71DDC" w:rsidRPr="00580E66" w:rsidRDefault="00E71DDC" w:rsidP="00E71DD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567"/>
        <w:gridCol w:w="220"/>
        <w:gridCol w:w="41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E71DDC" w:rsidRPr="00580E66" w:rsidTr="001E3E0C">
        <w:trPr>
          <w:trHeight w:val="265"/>
        </w:trPr>
        <w:tc>
          <w:tcPr>
            <w:tcW w:w="39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3324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402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418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1E3E0C">
        <w:trPr>
          <w:trHeight w:val="2022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E71DDC" w:rsidRPr="001E3E0C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элеме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нтами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некот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орых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видов народ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ого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 декора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тивн</w:t>
            </w:r>
            <w:proofErr w:type="gram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proofErr w:type="gram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прикл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адног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искусс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, называет средст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ва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выраз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итель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жанры и виды искусств а: стихи, проза, загадки (</w:t>
            </w:r>
            <w:proofErr w:type="spellStart"/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литерат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ура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), песни, танцы, музыка,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картина 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репроду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кция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), скульпт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ура, здание и др.</w:t>
            </w:r>
          </w:p>
        </w:tc>
        <w:tc>
          <w:tcPr>
            <w:tcW w:w="1134" w:type="dxa"/>
            <w:gridSpan w:val="3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Изображает предметы путём создания отчётливых форм, подбора цвета, аккура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тного закрашивания, приклеивания, лепки, использова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ния разны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материало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Правильно держит карандаш, кисть, фломастер, ножницы, умеет резать ими по прямой, вырезать круглые формы из квадрата и овальные из прямоугольника путем скругления углов.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композици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и, сюжеты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смешивать краски для получения нужных цветов и оттенков, создавать декоративные композиц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ии по мотивам дымковск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их,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филимоно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вских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городецк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узоров.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выборе муз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роизведения для слушания и пения. Выполняет движения, отвечающие характеру музыки Узнаёт песни по мелодии, подыгр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ывает мелодии на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нструме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нтах.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1E3E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Может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петь протяжно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чётко произнос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ить слова; вместе с другими детьми – начинать и заканчивать пение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ьные движени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я: пружинка, подскоки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движение парами по кругу, кружение по одному и в парах, с предмета ми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преобра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зовывать построй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 в соответ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ствии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заданием взросло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го.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тали констру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ктора (куб, пластина, кирпичик, брусок</w:t>
            </w:r>
            <w:proofErr w:type="gramEnd"/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Проявляе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т интерес к констр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уктивной деятельн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ости, в том числе к поделкам из бумаги,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поделок из природн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ого материа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а. Умеет анализи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ровать построй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</w:p>
        </w:tc>
        <w:tc>
          <w:tcPr>
            <w:tcW w:w="1418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/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56105B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665B39" w:rsidRDefault="00665B39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E71DDC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709"/>
        <w:gridCol w:w="850"/>
        <w:gridCol w:w="851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567"/>
        <w:gridCol w:w="567"/>
        <w:gridCol w:w="567"/>
        <w:gridCol w:w="568"/>
      </w:tblGrid>
      <w:tr w:rsidR="0056105B" w:rsidRPr="00580E66" w:rsidTr="001E3E0C">
        <w:trPr>
          <w:trHeight w:val="265"/>
        </w:trPr>
        <w:tc>
          <w:tcPr>
            <w:tcW w:w="426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253" w:type="dxa"/>
            <w:gridSpan w:val="6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6662" w:type="dxa"/>
            <w:gridSpan w:val="10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5" w:type="dxa"/>
            <w:gridSpan w:val="2"/>
            <w:vMerge w:val="restart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6105B" w:rsidRPr="00580E66" w:rsidTr="007D0A81">
        <w:trPr>
          <w:trHeight w:val="1069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стики, закаливания, соблюдени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режима дня</w:t>
            </w:r>
          </w:p>
        </w:tc>
        <w:tc>
          <w:tcPr>
            <w:tcW w:w="1559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 о частях тела, о значении частей тела и органов чу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вств дл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жизни и здоровья человека (руки делают много полезных дел)</w:t>
            </w:r>
          </w:p>
        </w:tc>
        <w:tc>
          <w:tcPr>
            <w:tcW w:w="1560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275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Метает мяч разными способами правой и левой руками, отбивает о пол. Ловит мяч с расстояния.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17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В прыжках в длину с места сочетает отталкивание </w:t>
            </w:r>
            <w:proofErr w:type="gram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взмахом рук, прыгает через скакалку, ориентируется в простра</w:t>
            </w:r>
            <w:r w:rsidR="007D0A81">
              <w:rPr>
                <w:rFonts w:ascii="Times New Roman" w:hAnsi="Times New Roman" w:cs="Times New Roman"/>
                <w:sz w:val="14"/>
                <w:szCs w:val="14"/>
              </w:rPr>
              <w:t>нств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организованность, самостоятельность, инициативность в организац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выполнени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правил подвижных игр</w:t>
            </w: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ползать, пролезать, подлезать, перелезать через предметы</w:t>
            </w:r>
          </w:p>
        </w:tc>
        <w:tc>
          <w:tcPr>
            <w:tcW w:w="1135" w:type="dxa"/>
            <w:gridSpan w:val="2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  <w:sectPr w:rsidR="0056105B" w:rsidSect="00E71DD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E4DD4" w:rsidRPr="00C96175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lastRenderedPageBreak/>
        <w:t>Диагностика педагогического процесса в старшей группе (с 5 до 6 лет)</w:t>
      </w:r>
    </w:p>
    <w:p w:rsidR="001E4DD4" w:rsidRPr="00C96175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Инструментарий педагогической диагностики в старшей группе (5-6 лет)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    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 xml:space="preserve">Основные диагностические методы: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наблюдение;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проблемная (диагностическая) ситуация;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беседа.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Формы проведения педагогической диагностики: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индивидуальная;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подгрупповая;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групповая. </w:t>
      </w:r>
    </w:p>
    <w:p w:rsidR="001E4DD4" w:rsidRPr="00C96175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Описание инструментария по образовательным областям</w:t>
      </w:r>
    </w:p>
    <w:p w:rsidR="001E4DD4" w:rsidRPr="00C96175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«Социально-коммуникативное развитие»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Старается соблюдать правила поведения в общественных местах, в общении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взрослыми и сверстниками, в природе.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Методы: наблюдение в быту и в организованной деятельности, проблемная ситуация.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индивидуальная, групповая.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игрушки Муравей и Белка, макет леса с муравейником и дерева с дуплом. Задание: « Пригласи Муравья к Белочке в гости».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Может дать нравственную оценку своим и чужим поступкам / действиям.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беседа, проблемная ситуация.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случившаяся ссора детей.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«Что у тебя случилось, почему вы поссорились?». Что чувствуешь ты? Почему ты рассердился? Почему он плачет?».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3. Имеет представления о видах труда и творчества.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наблюдения (многократно).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групповая.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lastRenderedPageBreak/>
        <w:t xml:space="preserve">Задание: «Выберите себе то, чем бы хотел сейчас заниматься».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4. Знает свои имя и фамилию, адрес проживания, фамилии родителей, их профессию. Методы: беседа.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«Скажи, пожалуйста, как тебя зовут? Как твоя фамилия? Где ты живёшь?», На какой улице? Как зовут папу, маму? Кем они работают?».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«Познавательное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Различает круг, квадрат, треугольник, прямоугольник, овал. Соотносит объёмные и плоскостные фигуры.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C96175">
        <w:rPr>
          <w:rFonts w:ascii="Times New Roman" w:hAnsi="Times New Roman" w:cs="Times New Roman"/>
          <w:sz w:val="26"/>
          <w:szCs w:val="26"/>
        </w:rPr>
        <w:t xml:space="preserve">Материал: круг, квадрат, треугольник, прямоугольник, овал одного цвета и разного размера, шар, цилиндр, куб разного размера. </w:t>
      </w:r>
      <w:proofErr w:type="gramEnd"/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«Найди, что к чему подходит по форме».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«Речевое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сюжетная картина «Дети в песочнице», ситуация ответа детей на вопрос взрослого.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«Художественно-эстетическое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Правильно держит ножницы, использует разнообразные приёмы вырезания.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ножницы, листы бумаги с нарисованными контурами.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«Вырежи так, как нарисовано».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 xml:space="preserve">Образовательная область «Физическое развитие»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Умеет метать предметы правой и левой руками в вертикальную и горизонтальную цель, отбивает и ловит мяч.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 в быту и организованной деятельности. Материал: мяч, корзина, стойка – цель. 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56105B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Pr="00C96175" w:rsidRDefault="001E4DD4" w:rsidP="001E4D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E4DD4" w:rsidSect="0056105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19"/>
        <w:gridCol w:w="2648"/>
        <w:gridCol w:w="585"/>
        <w:gridCol w:w="709"/>
        <w:gridCol w:w="567"/>
        <w:gridCol w:w="567"/>
        <w:gridCol w:w="709"/>
        <w:gridCol w:w="708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9064E6" w:rsidRPr="00580E66" w:rsidTr="007D0A81">
        <w:trPr>
          <w:trHeight w:val="265"/>
        </w:trPr>
        <w:tc>
          <w:tcPr>
            <w:tcW w:w="419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4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2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551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2" w:type="dxa"/>
            <w:gridSpan w:val="6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26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418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7D0A81">
        <w:trPr>
          <w:trHeight w:val="1772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Старается соблюдат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правила поведения в обществен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ных местах, в общении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взрослыми и сверстника ми, в природе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дать нравственну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ю оценку своим и чужим поступкам / действиям, выра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жать свое отношение к окружающе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му</w:t>
            </w:r>
          </w:p>
        </w:tc>
        <w:tc>
          <w:tcPr>
            <w:tcW w:w="1417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Выполняет обязанности дежурного по столовой, уголку природы, занятиям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меет правильно пользоваться столовыми приборами (вилкой, ножом); соблюдать культуру еды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гигиены, опрятности, самообслу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живания</w:t>
            </w:r>
          </w:p>
        </w:tc>
        <w:tc>
          <w:tcPr>
            <w:tcW w:w="1276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я о семье, её членах, профессиях родителей. Знает домашний адрес, телефон, имена родителей</w:t>
            </w:r>
          </w:p>
        </w:tc>
        <w:tc>
          <w:tcPr>
            <w:tcW w:w="992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Имеет предста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я о себе как о члене коллектива, участвует 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совместной проектной деятельности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Знает столицу России. Мож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назвать некоторые достоприме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чательности родного села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безопасное поведение в быту, в природе, на дороге, знает дорожные знаки, название улиц, дом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а</w:t>
            </w:r>
            <w:proofErr w:type="gramEnd"/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дрес, телефон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Знаком с правилами дорожного движения, правилами передвижения пешеходов и велосипед истов</w:t>
            </w:r>
          </w:p>
        </w:tc>
        <w:tc>
          <w:tcPr>
            <w:tcW w:w="1418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80E66" w:rsidRDefault="001E4DD4" w:rsidP="001E4DD4">
      <w:pPr>
        <w:rPr>
          <w:rFonts w:ascii="Times New Roman" w:hAnsi="Times New Roman" w:cs="Times New Roman"/>
        </w:r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1E4DD4" w:rsidRDefault="001E4DD4" w:rsidP="001E4DD4"/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80E66" w:rsidRDefault="001E4DD4" w:rsidP="001E4DD4">
      <w:pPr>
        <w:rPr>
          <w:rFonts w:ascii="Times New Roman" w:hAnsi="Times New Roman" w:cs="Times New Roman"/>
          <w:sz w:val="28"/>
          <w:szCs w:val="28"/>
        </w:rPr>
        <w:sectPr w:rsidR="001E4DD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1"/>
        <w:gridCol w:w="2522"/>
        <w:gridCol w:w="426"/>
        <w:gridCol w:w="425"/>
        <w:gridCol w:w="425"/>
        <w:gridCol w:w="423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7"/>
        <w:gridCol w:w="425"/>
        <w:gridCol w:w="426"/>
        <w:gridCol w:w="425"/>
        <w:gridCol w:w="425"/>
        <w:gridCol w:w="284"/>
        <w:gridCol w:w="425"/>
      </w:tblGrid>
      <w:tr w:rsidR="009064E6" w:rsidRPr="00580E66" w:rsidTr="00EB0423">
        <w:trPr>
          <w:trHeight w:val="265"/>
        </w:trPr>
        <w:tc>
          <w:tcPr>
            <w:tcW w:w="421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2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02" w:type="dxa"/>
            <w:gridSpan w:val="12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554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709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EB0423">
        <w:trPr>
          <w:trHeight w:val="1576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различать, называть цвета по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светлст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насыщ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ен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  <w:proofErr w:type="gram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еометри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фигуры, обследовать предмет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ы разной формы, пров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одить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ательску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деятель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848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наблюд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анализ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ировать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сравн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выделять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характ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ерные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признаки, свойст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ва предм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етов и явлен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ий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ающег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мира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орган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изовывать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дидактические игры, объединяя детей в подгр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уппы по 2–4 чел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ка,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выпол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прави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 игры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растен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живо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т ном мире,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кустар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никах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, спосо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бах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ж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ды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взаимод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ействии</w:t>
            </w:r>
            <w:proofErr w:type="spellEnd"/>
            <w:proofErr w:type="gram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природы, сезонных явления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х.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Называ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ет времена года, части суток,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ливает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причин н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следств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енные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EB0423" w:rsidRPr="00EB0423">
              <w:rPr>
                <w:rFonts w:ascii="Times New Roman" w:hAnsi="Times New Roman" w:cs="Times New Roman"/>
                <w:sz w:val="14"/>
                <w:szCs w:val="14"/>
              </w:rPr>
              <w:t>связи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считат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ь 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10 в прямо м и обрат ном порядке,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вывать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число в преде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лах от 5 до 10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окружа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ющем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на лис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те бумаги, во времен и, называе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дни недели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ливать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размерн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отноше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между 5-10 предмет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разной длины,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распола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гать и сравнив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по величин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несколько равных частей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называть части и сравн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proofErr w:type="gram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геомет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рические</w:t>
            </w:r>
            <w:proofErr w:type="spellEnd"/>
            <w:proofErr w:type="gram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фигуры. Соотн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осит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объёмные и </w:t>
            </w:r>
            <w:proofErr w:type="spellStart"/>
            <w:proofErr w:type="gram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плоск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остные</w:t>
            </w:r>
            <w:proofErr w:type="spellEnd"/>
            <w:proofErr w:type="gram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фигур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цифры от 0 до 9, обобщает числовые значени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я на основе счёта и </w:t>
            </w:r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сравнен</w:t>
            </w:r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групп.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proofErr w:type="gram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количес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твенным</w:t>
            </w:r>
            <w:proofErr w:type="spellEnd"/>
            <w:proofErr w:type="gram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составо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 числа из единиц</w:t>
            </w:r>
          </w:p>
        </w:tc>
        <w:tc>
          <w:tcPr>
            <w:tcW w:w="853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рассказать о назначена предметов, сравнива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ть, </w:t>
            </w:r>
            <w:proofErr w:type="spellStart"/>
            <w:proofErr w:type="gram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классифи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цировать</w:t>
            </w:r>
            <w:proofErr w:type="spellEnd"/>
            <w:proofErr w:type="gram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proofErr w:type="gram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proofErr w:type="gram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может рассказ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о селе, 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праздни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ках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РФ, Рос. Армии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м с деньга ми,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возмо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жност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ями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proofErr w:type="gram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испол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ьзован</w:t>
            </w:r>
            <w:proofErr w:type="spellEnd"/>
            <w:proofErr w:type="gram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</w:p>
        </w:tc>
        <w:tc>
          <w:tcPr>
            <w:tcW w:w="709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3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7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4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  <w:sectPr w:rsidR="001E4DD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518"/>
        <w:gridCol w:w="708"/>
        <w:gridCol w:w="568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8"/>
        <w:gridCol w:w="567"/>
        <w:gridCol w:w="571"/>
        <w:gridCol w:w="567"/>
        <w:gridCol w:w="567"/>
      </w:tblGrid>
      <w:tr w:rsidR="009064E6" w:rsidRPr="00580E66" w:rsidTr="00B85FFA">
        <w:trPr>
          <w:trHeight w:val="265"/>
        </w:trPr>
        <w:tc>
          <w:tcPr>
            <w:tcW w:w="425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237" w:type="dxa"/>
            <w:gridSpan w:val="10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5107" w:type="dxa"/>
            <w:gridSpan w:val="8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Подбирае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т к существительному прилагате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льные, умеет подбир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ать наречия, слова в соответств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 со с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мыслом, используе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все части речи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Правиль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 произноси т звуки. Определяе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место звука в слове, находит слова с заданным звуком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Составляет по образцу и плану рассказы по сюжетной картине, по серии картин, из лич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ного опыта, на тему, предложенную воспитателе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Умеет 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гласовывать слова в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и, правильно ставит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ударение в слове, образовыват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 разными способами слова</w:t>
            </w:r>
          </w:p>
        </w:tc>
        <w:tc>
          <w:tcPr>
            <w:tcW w:w="1275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иты диалогическая и монологиче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ская формы речи, умеет составл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ять простые, сложные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литературн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ых 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роизведен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иях, называет некоторых писателей</w:t>
            </w:r>
          </w:p>
        </w:tc>
        <w:tc>
          <w:tcPr>
            <w:tcW w:w="141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выразительно, связно, последовате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льно рассказать небольшую сказку, може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выучить небольшое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</w:p>
        </w:tc>
        <w:tc>
          <w:tcPr>
            <w:tcW w:w="1417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Драматизир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ует небольшие сказ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читает по ролям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ие, может понять скрытые мотивы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героев произведени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Различает жанровые особенности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сказок, рассказов,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Default="001E4DD4" w:rsidP="001E4DD4"/>
    <w:p w:rsidR="001E4DD4" w:rsidRDefault="001E4DD4" w:rsidP="001E4DD4"/>
    <w:p w:rsidR="001E4DD4" w:rsidRDefault="001E4DD4" w:rsidP="001E4DD4"/>
    <w:p w:rsidR="0022310B" w:rsidRDefault="0022310B" w:rsidP="001E4DD4"/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1E4DD4" w:rsidRPr="00580E66" w:rsidRDefault="001E4DD4" w:rsidP="001E4D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417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425"/>
        <w:gridCol w:w="362"/>
        <w:gridCol w:w="64"/>
        <w:gridCol w:w="425"/>
        <w:gridCol w:w="425"/>
        <w:gridCol w:w="567"/>
        <w:gridCol w:w="425"/>
        <w:gridCol w:w="426"/>
        <w:gridCol w:w="567"/>
        <w:gridCol w:w="425"/>
        <w:gridCol w:w="567"/>
        <w:gridCol w:w="567"/>
        <w:gridCol w:w="425"/>
        <w:gridCol w:w="425"/>
        <w:gridCol w:w="567"/>
        <w:gridCol w:w="426"/>
        <w:gridCol w:w="567"/>
        <w:gridCol w:w="425"/>
        <w:gridCol w:w="425"/>
        <w:gridCol w:w="425"/>
        <w:gridCol w:w="567"/>
        <w:gridCol w:w="567"/>
        <w:gridCol w:w="709"/>
        <w:gridCol w:w="425"/>
      </w:tblGrid>
      <w:tr w:rsidR="0022310B" w:rsidRPr="00580E66" w:rsidTr="00B85FFA">
        <w:trPr>
          <w:trHeight w:val="265"/>
        </w:trPr>
        <w:tc>
          <w:tcPr>
            <w:tcW w:w="396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2332" w:type="dxa"/>
            <w:gridSpan w:val="6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961" w:type="dxa"/>
            <w:gridSpan w:val="10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2022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эстетические чувства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эмоции, эстетический вкус, эстетическое восприятие произведений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Знаком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про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изведениям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живописи, график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и, архите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туры, видам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жанрами народного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1" w:type="dxa"/>
            <w:gridSpan w:val="3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ножницы, использует разнообразные приёмы вырезания из бумаг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 рисунки, сюжетные и декоративные композици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и, используя разные материалы и способы создания в т.ч. по мотивам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народн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прикладно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го искусства</w:t>
            </w:r>
          </w:p>
        </w:tc>
        <w:tc>
          <w:tcPr>
            <w:tcW w:w="851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Владеет навыка ми рисования, лепки предметов, передавая форму, величин у, пропорции частей; правильно держит каранда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Может ритмично двигаться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характер у музыки, самостоя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тельно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инсценирует содержание песен, хороводо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в, испы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тывает эмоциональное удовольс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твие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жанры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роизведений, имеет предпочтения в слушании муз. произве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дений (марш, танец, песня)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нструментах неслож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ные песни и мелоди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и. Может петь в сопровождении муз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нстру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мента</w:t>
            </w:r>
          </w:p>
        </w:tc>
        <w:tc>
          <w:tcPr>
            <w:tcW w:w="993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Самостоятельно и творчески исполняет песни разного характера, развиты навыки сольног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 пения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танцевальные движения (поочерёдное выбрасыва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ние ног в прыжке, приставной шаг, шаг с приседание </w:t>
            </w:r>
            <w:proofErr w:type="gramStart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  <w:proofErr w:type="gramEnd"/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, кружение …)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конструировать по собственн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ому замыслу, строить по схеме, выде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лять основные части и характерные детали конструкц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Способен создава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ть разные постройки и конструкции, подбирать самостояте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льно материал, работать коллекти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/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</w:p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1E4DD4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4"/>
        <w:gridCol w:w="2658"/>
        <w:gridCol w:w="712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851"/>
        <w:gridCol w:w="709"/>
        <w:gridCol w:w="850"/>
        <w:gridCol w:w="709"/>
        <w:gridCol w:w="567"/>
      </w:tblGrid>
      <w:tr w:rsidR="00A87FF0" w:rsidRPr="00580E66" w:rsidTr="00A87FF0">
        <w:trPr>
          <w:trHeight w:val="265"/>
        </w:trPr>
        <w:tc>
          <w:tcPr>
            <w:tcW w:w="424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8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22" w:type="dxa"/>
            <w:gridSpan w:val="4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654" w:type="dxa"/>
            <w:gridSpan w:val="10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87FF0" w:rsidRPr="00580E66" w:rsidTr="00A87FF0">
        <w:trPr>
          <w:trHeight w:val="1069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Знаком с основами техники безопасности и правилами поведения в спортивном зале и на спортивной площадке</w:t>
            </w:r>
          </w:p>
        </w:tc>
        <w:tc>
          <w:tcPr>
            <w:tcW w:w="1560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дня, о роли гигиены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самостоятельно организовыва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ть знакомые подвижные игры, проявляя инициативу и творчество</w:t>
            </w:r>
          </w:p>
        </w:tc>
        <w:tc>
          <w:tcPr>
            <w:tcW w:w="1418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Участвует в играх с элементам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соревнован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ия, игра</w:t>
            </w:r>
            <w:proofErr w:type="gramStart"/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х-</w:t>
            </w:r>
            <w:proofErr w:type="gramEnd"/>
            <w:r w:rsidRPr="00A87FF0">
              <w:rPr>
                <w:rFonts w:ascii="Times New Roman" w:hAnsi="Times New Roman" w:cs="Times New Roman"/>
                <w:sz w:val="14"/>
                <w:szCs w:val="14"/>
              </w:rPr>
              <w:t xml:space="preserve"> эстафетах,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спортивных играх и упражнени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843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ориентироватьс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 в пространстве,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559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76" w:type="dxa"/>
            <w:gridSpan w:val="2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9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1E4D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2310B" w:rsidRPr="00C96175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Диагностика педагогического процесса в подготовительной группе (с 6 до 7 лет) </w:t>
      </w:r>
    </w:p>
    <w:p w:rsidR="0022310B" w:rsidRPr="00C96175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10B" w:rsidRPr="00C96175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Инструментарий педагогической диагностики в подготовительной к школе группе (6-7 лет)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    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Основные диагностические методы: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 - наблюдение;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проблемная (диагностическая) ситуация;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беседа.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 xml:space="preserve">Формы проведения педагогической диагностики: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индивидуальная;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подгрупповая;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- групповая. </w:t>
      </w:r>
    </w:p>
    <w:p w:rsidR="0022310B" w:rsidRPr="00C96175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175">
        <w:rPr>
          <w:rFonts w:ascii="Times New Roman" w:hAnsi="Times New Roman" w:cs="Times New Roman"/>
          <w:b/>
          <w:sz w:val="26"/>
          <w:szCs w:val="26"/>
        </w:rPr>
        <w:t>Описание инструментария по образовательным областям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«Социально-коммуникативное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Сформировать интерес к учебной деятельности и желание учиться в школе развита инициативность, ответственность. Внимательно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слушает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Может действовать по правилу и образцу, правильно оценивает результат.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Методы: наблюдение в быту и в организованной деятельности, проблемная ситуация.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«Через 10 минут у нас будет проверка ваших шкафчиков, приедут Незнайка и Дюймовочка. Пожалуйста, сложите одежду так, как нарисовано на схеме».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Может дать нравственную оценку своим и чужим поступкам.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беседа, проблемная ситуация.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картина с изображением ссоры детей.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«Что изображено на картине?». Что чувствует мальчик и девочка? Почему мальчик рассердился? Почему девочка плачет?».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Образовательная область «Познавательное развитие»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наблюдение, проблемная ситуация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фонарик необычной формы с </w:t>
      </w:r>
      <w:proofErr w:type="spellStart"/>
      <w:r w:rsidRPr="00C96175">
        <w:rPr>
          <w:rFonts w:ascii="Times New Roman" w:hAnsi="Times New Roman" w:cs="Times New Roman"/>
          <w:sz w:val="26"/>
          <w:szCs w:val="26"/>
        </w:rPr>
        <w:t>динамомашиной</w:t>
      </w:r>
      <w:proofErr w:type="spellEnd"/>
      <w:r w:rsidRPr="00C96175">
        <w:rPr>
          <w:rFonts w:ascii="Times New Roman" w:hAnsi="Times New Roman" w:cs="Times New Roman"/>
          <w:sz w:val="26"/>
          <w:szCs w:val="26"/>
        </w:rPr>
        <w:t xml:space="preserve"> для подзарядки.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2.Знает способы измерения величины: длины, массы. Пользуется условной меркой.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Материал: условная мерка, весы, линейка, мерный стаканчик, большой и маленький мячи.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 Нужно сравнить 2 мяча». Чем отличаются эти мячи?».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«Речевое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машинка необычной конструкции / гараж трёхуровневый или кукла с большой головой в необычной одежде / дом для куклы.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индивидуальная, подгрупповая.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«Художественно-эстетическое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1.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подгрупповая, индивидуальная.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>2.Исполняет сольно и в ансамбле на детских муз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>нструментах несложные песни и мелодии; может петь в сопровождении муз. инструмента, индивидуально и коллективно.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 в образовательной деятельности.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барабан, металлофон, дудка, ксилофон, маракас, бубен.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b/>
          <w:i/>
          <w:sz w:val="26"/>
          <w:szCs w:val="26"/>
        </w:rPr>
        <w:t>Образовательная область «Физическое развитие»</w:t>
      </w:r>
      <w:r w:rsidRPr="00C961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lastRenderedPageBreak/>
        <w:t xml:space="preserve">1.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проблемная ситуация, наблюдение в быту и организованной деятельности.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игрушка Незнайка, </w:t>
      </w:r>
      <w:proofErr w:type="spellStart"/>
      <w:r w:rsidRPr="00C96175">
        <w:rPr>
          <w:rFonts w:ascii="Times New Roman" w:hAnsi="Times New Roman" w:cs="Times New Roman"/>
          <w:sz w:val="26"/>
          <w:szCs w:val="26"/>
        </w:rPr>
        <w:t>мнемотаблица</w:t>
      </w:r>
      <w:proofErr w:type="spellEnd"/>
      <w:r w:rsidRPr="00C96175">
        <w:rPr>
          <w:rFonts w:ascii="Times New Roman" w:hAnsi="Times New Roman" w:cs="Times New Roman"/>
          <w:sz w:val="26"/>
          <w:szCs w:val="26"/>
        </w:rPr>
        <w:t xml:space="preserve"> или схемы-подсказки.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индивидуальная.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«Помоги Незнайке научиться быть здоровым. Расскажи, как это – быть здоровым».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Методы: наблюдение, проблемная ситуация.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Материал: атрибуты к сюжетно-ролевой игре «Больница».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Форма проведения: подгрупповая. 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  <w:r w:rsidRPr="00C96175">
        <w:rPr>
          <w:rFonts w:ascii="Times New Roman" w:hAnsi="Times New Roman" w:cs="Times New Roman"/>
          <w:sz w:val="26"/>
          <w:szCs w:val="26"/>
        </w:rPr>
        <w:t xml:space="preserve">Задание: «Ребята, мы будем играть «в больницу». Кто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хочет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кем быть?». </w:t>
      </w:r>
      <w:proofErr w:type="gramStart"/>
      <w:r w:rsidRPr="00C96175">
        <w:rPr>
          <w:rFonts w:ascii="Times New Roman" w:hAnsi="Times New Roman" w:cs="Times New Roman"/>
          <w:sz w:val="26"/>
          <w:szCs w:val="26"/>
        </w:rPr>
        <w:t>Выбирайте необходимое для себя.</w:t>
      </w:r>
      <w:proofErr w:type="gramEnd"/>
      <w:r w:rsidRPr="00C96175">
        <w:rPr>
          <w:rFonts w:ascii="Times New Roman" w:hAnsi="Times New Roman" w:cs="Times New Roman"/>
          <w:sz w:val="26"/>
          <w:szCs w:val="26"/>
        </w:rPr>
        <w:t xml:space="preserve"> Кто что будет делать?».</w:t>
      </w:r>
    </w:p>
    <w:p w:rsidR="0022310B" w:rsidRPr="00C96175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6"/>
          <w:szCs w:val="26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2231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13216" w:rsidRPr="00580E66" w:rsidTr="007F17C5">
        <w:trPr>
          <w:trHeight w:val="265"/>
        </w:trPr>
        <w:tc>
          <w:tcPr>
            <w:tcW w:w="417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3E72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13216" w:rsidRPr="00580E66" w:rsidTr="007F17C5">
        <w:trPr>
          <w:trHeight w:val="2218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объеди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уда,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занима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делом,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догова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Может дать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нравств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оценку своим и чужим поступкам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обществ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енных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Сфор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мирован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ебной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иници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ативн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ость,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ответс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  <w:proofErr w:type="spellEnd"/>
          </w:p>
        </w:tc>
        <w:tc>
          <w:tcPr>
            <w:tcW w:w="979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самостоя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тельно</w:t>
            </w:r>
            <w:proofErr w:type="spellEnd"/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="002241FD">
              <w:rPr>
                <w:rFonts w:ascii="Times New Roman" w:hAnsi="Times New Roman" w:cs="Times New Roman"/>
                <w:sz w:val="14"/>
                <w:szCs w:val="14"/>
              </w:rPr>
              <w:t>своеврем</w:t>
            </w:r>
            <w:proofErr w:type="spellEnd"/>
            <w:r w:rsid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2241FD">
              <w:rPr>
                <w:rFonts w:ascii="Times New Roman" w:hAnsi="Times New Roman" w:cs="Times New Roman"/>
                <w:sz w:val="14"/>
                <w:szCs w:val="14"/>
              </w:rPr>
              <w:t>енно</w:t>
            </w:r>
            <w:proofErr w:type="spellEnd"/>
            <w:r w:rsidR="002241FD">
              <w:rPr>
                <w:rFonts w:ascii="Times New Roman" w:hAnsi="Times New Roman" w:cs="Times New Roman"/>
                <w:sz w:val="14"/>
                <w:szCs w:val="14"/>
              </w:rPr>
              <w:t xml:space="preserve">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ы и пособия к занятию, без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напомина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убирать свое рабочее место, выполнят 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обязанно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участво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коллект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ивном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труде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пользов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ии, об их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профе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стране</w:t>
            </w:r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 крае,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госуда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рственных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среде ДОУ, участвует в её создании, в проектной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ия с бытовым и предмета ми, правила </w:t>
            </w:r>
            <w:proofErr w:type="spellStart"/>
            <w:proofErr w:type="gram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ости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правилам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Pr="00580E66" w:rsidRDefault="0022310B" w:rsidP="0022310B">
      <w:pPr>
        <w:rPr>
          <w:rFonts w:ascii="Times New Roman" w:hAnsi="Times New Roman" w:cs="Times New Roman"/>
        </w:rPr>
      </w:pPr>
    </w:p>
    <w:p w:rsidR="0022310B" w:rsidRPr="002241FD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Pr="00580E66" w:rsidRDefault="0022310B" w:rsidP="0022310B">
      <w:pPr>
        <w:rPr>
          <w:rFonts w:ascii="Times New Roman" w:hAnsi="Times New Roman" w:cs="Times New Roman"/>
          <w:sz w:val="28"/>
          <w:szCs w:val="28"/>
        </w:rPr>
        <w:sectPr w:rsidR="0022310B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</w:t>
      </w:r>
      <w:r w:rsidR="002241FD">
        <w:rPr>
          <w:rFonts w:ascii="Times New Roman" w:hAnsi="Times New Roman" w:cs="Times New Roman"/>
          <w:sz w:val="28"/>
          <w:szCs w:val="28"/>
        </w:rPr>
        <w:t>__/</w:t>
      </w: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13216" w:rsidRPr="00580E66" w:rsidTr="00E93C00">
        <w:trPr>
          <w:trHeight w:val="265"/>
        </w:trPr>
        <w:tc>
          <w:tcPr>
            <w:tcW w:w="420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213216">
        <w:trPr>
          <w:trHeight w:val="1576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нять роль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его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прояв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ляет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 школе</w:t>
            </w:r>
          </w:p>
        </w:tc>
        <w:tc>
          <w:tcPr>
            <w:tcW w:w="71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авлива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етами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выдел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свойст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качест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матер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иалов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через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исслед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овател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ьскую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проект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</w:t>
            </w:r>
            <w:proofErr w:type="spellEnd"/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Развиты мелка я моторика,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сенсор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бности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яет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различ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детали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растит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ельном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живот ном мире, способах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ает предметно -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следственн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природны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ми явлениями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природой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особе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сезонных измен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повед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геометри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фигуры, их элементы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свойства о прямой линии, отрезке,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моделиру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ю, представ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лению</w:t>
            </w:r>
            <w:proofErr w:type="spellEnd"/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ины: длины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во времен и, определяет время по часам с точностью до 1 часа, моделирует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нственные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плана, схемы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х частей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прави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обозн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ачает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части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целог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</w:p>
        </w:tc>
        <w:tc>
          <w:tcPr>
            <w:tcW w:w="85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ние, </w:t>
            </w: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вычит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ание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пользу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ется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арифм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етичес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кими знака ми «+»,«-», «=»</w:t>
            </w:r>
          </w:p>
        </w:tc>
        <w:tc>
          <w:tcPr>
            <w:tcW w:w="852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ковый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представ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та, о специфик е школы, о видах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транспор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та, о сферах человече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ской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деятельн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ости, элемента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рной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экономик е</w:t>
            </w:r>
          </w:p>
        </w:tc>
        <w:tc>
          <w:tcPr>
            <w:tcW w:w="709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вления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об истории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человеч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ества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1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30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  <w:gridSpan w:val="2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  <w:tc>
          <w:tcPr>
            <w:tcW w:w="28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</w:t>
            </w:r>
            <w:proofErr w:type="gramStart"/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г</w:t>
            </w:r>
            <w:proofErr w:type="gramEnd"/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Pr="0051336E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  <w:sectPr w:rsidR="0022310B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13216" w:rsidRPr="00580E66" w:rsidTr="00E93C00">
        <w:trPr>
          <w:trHeight w:val="265"/>
        </w:trPr>
        <w:tc>
          <w:tcPr>
            <w:tcW w:w="42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</w:t>
            </w:r>
            <w:proofErr w:type="gram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… Р</w:t>
            </w:r>
            <w:proofErr w:type="gram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азличае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2310B" w:rsidRPr="002241FD" w:rsidRDefault="0040514C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22310B"/>
    <w:p w:rsidR="0022310B" w:rsidRDefault="0022310B" w:rsidP="0022310B"/>
    <w:p w:rsidR="0022310B" w:rsidRDefault="0022310B" w:rsidP="0022310B"/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22310B" w:rsidRPr="00580E66" w:rsidRDefault="0022310B" w:rsidP="0022310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13216" w:rsidRPr="00580E66" w:rsidTr="0040514C">
        <w:trPr>
          <w:trHeight w:val="265"/>
        </w:trPr>
        <w:tc>
          <w:tcPr>
            <w:tcW w:w="395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2022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2310B" w:rsidRPr="0040514C" w:rsidRDefault="00611D73" w:rsidP="004051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виды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народног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gramEnd"/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зобрази т. искусств а, архитектуры, умеет выделять особенности, передавать их 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деятельн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</w:t>
            </w:r>
            <w:proofErr w:type="gramStart"/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прикладного творчества</w:t>
            </w:r>
          </w:p>
        </w:tc>
        <w:tc>
          <w:tcPr>
            <w:tcW w:w="107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Развиты навыки </w:t>
            </w:r>
            <w:proofErr w:type="spellStart"/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танцева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льных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движений,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х образов при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инсцен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ировании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песен и т.д.</w:t>
            </w:r>
          </w:p>
        </w:tc>
        <w:tc>
          <w:tcPr>
            <w:tcW w:w="856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выразит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ельно</w:t>
            </w:r>
            <w:proofErr w:type="spellEnd"/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даёт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</w:t>
            </w:r>
            <w:proofErr w:type="gram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планирует процесс возведен</w:t>
            </w:r>
            <w:proofErr w:type="gram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постройки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39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03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/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  <w:r w:rsidR="00365408">
        <w:rPr>
          <w:rFonts w:ascii="Times New Roman" w:hAnsi="Times New Roman" w:cs="Times New Roman"/>
          <w:sz w:val="28"/>
          <w:szCs w:val="28"/>
        </w:rPr>
        <w:t>/</w:t>
      </w:r>
    </w:p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22310B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611D73" w:rsidRPr="00580E66" w:rsidTr="00611D73">
        <w:trPr>
          <w:trHeight w:val="265"/>
        </w:trPr>
        <w:tc>
          <w:tcPr>
            <w:tcW w:w="425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611D73" w:rsidRPr="00580E66" w:rsidTr="00611D73">
        <w:trPr>
          <w:trHeight w:val="1069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 xml:space="preserve">Выполняет ОРУ ритмично, в указанном темпе, </w:t>
            </w:r>
            <w:proofErr w:type="spellStart"/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согласуя</w:t>
            </w:r>
            <w:proofErr w:type="spellEnd"/>
            <w:r w:rsidRPr="00611D73">
              <w:rPr>
                <w:rFonts w:ascii="Times New Roman" w:hAnsi="Times New Roman" w:cs="Times New Roman"/>
                <w:sz w:val="14"/>
                <w:szCs w:val="14"/>
              </w:rPr>
              <w:t xml:space="preserve"> движения рук и ног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Воспитаны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</w:t>
      </w:r>
      <w:r w:rsidR="00665B39" w:rsidRPr="00665B39">
        <w:rPr>
          <w:rFonts w:ascii="Times New Roman" w:hAnsi="Times New Roman" w:cs="Times New Roman"/>
          <w:sz w:val="24"/>
          <w:szCs w:val="24"/>
        </w:rPr>
        <w:t>Высокий уровень – 5 баллов Средний уровень – 3 балла Низкий уровень – 1/0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группа </w:t>
            </w:r>
            <w:r w:rsidR="00665B39">
              <w:rPr>
                <w:rFonts w:ascii="Times New Roman" w:hAnsi="Times New Roman" w:cs="Times New Roman"/>
                <w:sz w:val="24"/>
                <w:szCs w:val="24"/>
              </w:rPr>
              <w:t>МДОУ «Васильевский детский сад»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  <w:r w:rsidR="00665B3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5B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93C00" w:rsidTr="00E93C00">
        <w:tc>
          <w:tcPr>
            <w:tcW w:w="3200" w:type="dxa"/>
            <w:gridSpan w:val="2"/>
            <w:vMerge w:val="restart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E93C00" w:rsidTr="00E93C00">
        <w:tc>
          <w:tcPr>
            <w:tcW w:w="3200" w:type="dxa"/>
            <w:gridSpan w:val="2"/>
            <w:vMerge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E93C00" w:rsidRDefault="00E93C00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C24B0E">
        <w:tc>
          <w:tcPr>
            <w:tcW w:w="3200" w:type="dxa"/>
            <w:gridSpan w:val="2"/>
          </w:tcPr>
          <w:p w:rsidR="00C24B0E" w:rsidRPr="0027740F" w:rsidRDefault="00C24B0E" w:rsidP="00C24B0E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B0E" w:rsidRDefault="00C24B0E" w:rsidP="001E4DD4">
      <w:pPr>
        <w:spacing w:after="0" w:line="240" w:lineRule="auto"/>
        <w:ind w:right="57"/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665B39" w:rsidRDefault="00383B06" w:rsidP="00383B0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 w:rsidR="00665B3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  /___________________/ </w:t>
      </w:r>
    </w:p>
    <w:p w:rsidR="00383B06" w:rsidRDefault="00383B06" w:rsidP="00383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65B3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  /___________________/ </w:t>
      </w:r>
    </w:p>
    <w:p w:rsidR="00383B06" w:rsidRDefault="00665B39" w:rsidP="00383B0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383B06">
        <w:rPr>
          <w:rFonts w:ascii="Times New Roman" w:hAnsi="Times New Roman" w:cs="Times New Roman"/>
          <w:sz w:val="28"/>
          <w:szCs w:val="28"/>
        </w:rPr>
        <w:t xml:space="preserve">     _______  /___________________/ </w:t>
      </w:r>
    </w:p>
    <w:p w:rsidR="00383B06" w:rsidRPr="00383B06" w:rsidRDefault="00383B06" w:rsidP="00383B06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665B39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(подпись)               (рас</w:t>
      </w:r>
      <w:r w:rsidR="00665B39">
        <w:rPr>
          <w:rFonts w:ascii="Times New Roman" w:hAnsi="Times New Roman" w:cs="Times New Roman"/>
          <w:sz w:val="18"/>
          <w:szCs w:val="18"/>
        </w:rPr>
        <w:t>шифров</w:t>
      </w:r>
      <w:r>
        <w:rPr>
          <w:rFonts w:ascii="Times New Roman" w:hAnsi="Times New Roman" w:cs="Times New Roman"/>
          <w:sz w:val="18"/>
          <w:szCs w:val="18"/>
        </w:rPr>
        <w:t>ка подписи</w:t>
      </w:r>
      <w:r w:rsidR="00665B39">
        <w:rPr>
          <w:rFonts w:ascii="Times New Roman" w:hAnsi="Times New Roman" w:cs="Times New Roman"/>
          <w:sz w:val="18"/>
          <w:szCs w:val="18"/>
        </w:rPr>
        <w:t>)</w:t>
      </w: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665B39" w:rsidRDefault="00665B39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24B0E" w:rsidRPr="00C96175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lastRenderedPageBreak/>
        <w:t xml:space="preserve">Заполненные таблицы позволяют сделать качественный и количественный анализ развития конкретного ребёнка и определить </w:t>
      </w:r>
      <w:proofErr w:type="spellStart"/>
      <w:r w:rsidRPr="00C96175">
        <w:rPr>
          <w:rFonts w:ascii="Times New Roman" w:hAnsi="Times New Roman" w:cs="Times New Roman"/>
          <w:sz w:val="28"/>
          <w:szCs w:val="28"/>
        </w:rPr>
        <w:t>общегрупповую</w:t>
      </w:r>
      <w:proofErr w:type="spellEnd"/>
      <w:r w:rsidRPr="00C96175">
        <w:rPr>
          <w:rFonts w:ascii="Times New Roman" w:hAnsi="Times New Roman" w:cs="Times New Roman"/>
          <w:sz w:val="28"/>
          <w:szCs w:val="28"/>
        </w:rPr>
        <w:t xml:space="preserve"> тенденцию развития детей, что регламентировано п.3.2.2. ФГОС ДО. </w:t>
      </w:r>
    </w:p>
    <w:p w:rsidR="00C24B0E" w:rsidRPr="00C96175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C24B0E" w:rsidRPr="00C96175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r w:rsidRPr="00C9617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96175">
        <w:rPr>
          <w:rFonts w:ascii="Times New Roman" w:hAnsi="Times New Roman" w:cs="Times New Roman"/>
          <w:sz w:val="28"/>
          <w:szCs w:val="28"/>
        </w:rPr>
        <w:t xml:space="preserve">ФГОС ДО (приказ Министерства образования и науки № 1155 от 17 октября 2013г. (вступил в силу 01 января 2014г.). </w:t>
      </w:r>
      <w:proofErr w:type="gramEnd"/>
    </w:p>
    <w:p w:rsidR="00C24B0E" w:rsidRPr="00C96175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                 2. Примерная общеобразовательная программа дошкольного образования «От рождения до школы» под редакцией Н. Е. </w:t>
      </w:r>
    </w:p>
    <w:p w:rsidR="00E93C00" w:rsidRPr="00C96175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C9617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Pr="00C9617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96175">
        <w:rPr>
          <w:rFonts w:ascii="Times New Roman" w:hAnsi="Times New Roman" w:cs="Times New Roman"/>
          <w:sz w:val="28"/>
          <w:szCs w:val="28"/>
        </w:rPr>
        <w:t>, Т. С. Комаровой, М. А. Васильевой. Мозаика-Синтез, 2014.</w:t>
      </w:r>
    </w:p>
    <w:sectPr w:rsidR="00E93C00" w:rsidRPr="00C96175" w:rsidSect="002231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D7A" w:rsidRDefault="005F6D7A" w:rsidP="00383B06">
      <w:pPr>
        <w:spacing w:after="0" w:line="240" w:lineRule="auto"/>
      </w:pPr>
      <w:r>
        <w:separator/>
      </w:r>
    </w:p>
  </w:endnote>
  <w:endnote w:type="continuationSeparator" w:id="0">
    <w:p w:rsidR="005F6D7A" w:rsidRDefault="005F6D7A" w:rsidP="0038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D7A" w:rsidRDefault="005F6D7A" w:rsidP="00383B06">
      <w:pPr>
        <w:spacing w:after="0" w:line="240" w:lineRule="auto"/>
      </w:pPr>
      <w:r>
        <w:separator/>
      </w:r>
    </w:p>
  </w:footnote>
  <w:footnote w:type="continuationSeparator" w:id="0">
    <w:p w:rsidR="005F6D7A" w:rsidRDefault="005F6D7A" w:rsidP="0038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9F2"/>
    <w:rsid w:val="000C4EB0"/>
    <w:rsid w:val="000D06A1"/>
    <w:rsid w:val="00124E13"/>
    <w:rsid w:val="00143E63"/>
    <w:rsid w:val="001E3E0C"/>
    <w:rsid w:val="001E4DD4"/>
    <w:rsid w:val="00213216"/>
    <w:rsid w:val="0022310B"/>
    <w:rsid w:val="002241FD"/>
    <w:rsid w:val="0027740F"/>
    <w:rsid w:val="002C2738"/>
    <w:rsid w:val="00365408"/>
    <w:rsid w:val="00383B06"/>
    <w:rsid w:val="003E0ADA"/>
    <w:rsid w:val="003E7273"/>
    <w:rsid w:val="0040514C"/>
    <w:rsid w:val="00434F66"/>
    <w:rsid w:val="00494584"/>
    <w:rsid w:val="00497610"/>
    <w:rsid w:val="0051336E"/>
    <w:rsid w:val="0056105B"/>
    <w:rsid w:val="00580E66"/>
    <w:rsid w:val="005F6D7A"/>
    <w:rsid w:val="00611D73"/>
    <w:rsid w:val="00665B39"/>
    <w:rsid w:val="006A066C"/>
    <w:rsid w:val="007508B8"/>
    <w:rsid w:val="007D0A81"/>
    <w:rsid w:val="007F17C5"/>
    <w:rsid w:val="008076D2"/>
    <w:rsid w:val="008330C3"/>
    <w:rsid w:val="009064E6"/>
    <w:rsid w:val="00943D46"/>
    <w:rsid w:val="009D21D6"/>
    <w:rsid w:val="00A6094F"/>
    <w:rsid w:val="00A71FE6"/>
    <w:rsid w:val="00A87FF0"/>
    <w:rsid w:val="00AA0094"/>
    <w:rsid w:val="00AA68B2"/>
    <w:rsid w:val="00AE59F2"/>
    <w:rsid w:val="00B30A53"/>
    <w:rsid w:val="00B355B6"/>
    <w:rsid w:val="00B64A37"/>
    <w:rsid w:val="00B85FFA"/>
    <w:rsid w:val="00BD79CA"/>
    <w:rsid w:val="00C24B0E"/>
    <w:rsid w:val="00C92353"/>
    <w:rsid w:val="00C96175"/>
    <w:rsid w:val="00CC0D29"/>
    <w:rsid w:val="00CE2402"/>
    <w:rsid w:val="00CE40B2"/>
    <w:rsid w:val="00D017A1"/>
    <w:rsid w:val="00D56FDD"/>
    <w:rsid w:val="00DE7419"/>
    <w:rsid w:val="00DF1D1F"/>
    <w:rsid w:val="00E71DDC"/>
    <w:rsid w:val="00E93C00"/>
    <w:rsid w:val="00EB0423"/>
    <w:rsid w:val="00EC119E"/>
    <w:rsid w:val="00F15434"/>
    <w:rsid w:val="00F235A2"/>
    <w:rsid w:val="00FD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5B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83B06"/>
  </w:style>
  <w:style w:type="paragraph" w:styleId="a7">
    <w:name w:val="footer"/>
    <w:basedOn w:val="a"/>
    <w:link w:val="a8"/>
    <w:uiPriority w:val="99"/>
    <w:semiHidden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83B06"/>
  </w:style>
  <w:style w:type="paragraph" w:styleId="a9">
    <w:name w:val="Balloon Text"/>
    <w:basedOn w:val="a"/>
    <w:link w:val="aa"/>
    <w:uiPriority w:val="99"/>
    <w:semiHidden/>
    <w:unhideWhenUsed/>
    <w:rsid w:val="005F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FC51B-DEF6-4DA7-B33C-5742BAFA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68</Pages>
  <Words>15110</Words>
  <Characters>86130</Characters>
  <Application>Microsoft Office Word</Application>
  <DocSecurity>0</DocSecurity>
  <Lines>717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008</cp:lastModifiedBy>
  <cp:revision>20</cp:revision>
  <cp:lastPrinted>2023-07-27T13:38:00Z</cp:lastPrinted>
  <dcterms:created xsi:type="dcterms:W3CDTF">2017-05-19T17:12:00Z</dcterms:created>
  <dcterms:modified xsi:type="dcterms:W3CDTF">2023-07-27T13:40:00Z</dcterms:modified>
</cp:coreProperties>
</file>