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9C" w:rsidRDefault="00CC109C" w:rsidP="00CC109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Генеральная прокуратура Российской Федерации организовала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Международный молодежный конкурс социальной рекламы «Вместе против коррупции!»</w:t>
      </w:r>
      <w:bookmarkEnd w:id="0"/>
    </w:p>
    <w:p w:rsidR="00CC109C" w:rsidRDefault="00CC109C" w:rsidP="00CC109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C109C" w:rsidRDefault="00CC109C" w:rsidP="00CC109C">
      <w:pPr>
        <w:pStyle w:val="a8"/>
        <w:spacing w:before="0" w:beforeAutospacing="0" w:after="0" w:afterAutospacing="0"/>
        <w:ind w:right="-143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CC109C" w:rsidRDefault="00CC109C" w:rsidP="00CC109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CC109C" w:rsidRDefault="00CC109C" w:rsidP="00CC109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Соорганизаторами этого мероприятия являются компетентные в сфере противодействия коррупции органы государств – участников конкурса.</w:t>
      </w:r>
    </w:p>
    <w:p w:rsidR="00CC109C" w:rsidRDefault="00CC109C" w:rsidP="00CC109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CC109C" w:rsidRDefault="00CC109C" w:rsidP="00CC109C">
      <w:pPr>
        <w:pStyle w:val="a8"/>
        <w:shd w:val="clear" w:color="auto" w:fill="FFFFFF"/>
        <w:spacing w:before="0" w:beforeAutospacing="0" w:after="0" w:afterAutospacing="0"/>
        <w:ind w:right="-143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Ожидается, что в конкурсных работах будут отражены современные государственные механизмы борьбы </w:t>
      </w:r>
      <w:r>
        <w:rPr>
          <w:color w:val="000000"/>
          <w:sz w:val="28"/>
          <w:szCs w:val="28"/>
        </w:rPr>
        <w:t xml:space="preserve">государства с проявлениями коррупции на всех уровнях и во всех сферах жизнедеятельности общества, </w:t>
      </w:r>
      <w:r>
        <w:rPr>
          <w:spacing w:val="4"/>
          <w:sz w:val="28"/>
          <w:szCs w:val="28"/>
        </w:rPr>
        <w:t xml:space="preserve">а также роль и значение международного сотрудничества в данном направлении. </w:t>
      </w:r>
    </w:p>
    <w:p w:rsidR="00CC109C" w:rsidRDefault="00CC109C" w:rsidP="00CC109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CC109C" w:rsidRDefault="00CC109C" w:rsidP="00CC109C">
      <w:pPr>
        <w:pStyle w:val="a8"/>
        <w:spacing w:before="0" w:beforeAutospacing="0" w:after="0" w:afterAutospacing="0"/>
        <w:ind w:right="-143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Прием работ будет осуществляться на официальном сайте конкурса </w:t>
      </w:r>
      <w:hyperlink r:id="rId6" w:history="1">
        <w:r>
          <w:rPr>
            <w:rStyle w:val="a7"/>
            <w:color w:val="00AEEF"/>
            <w:spacing w:val="4"/>
            <w:sz w:val="28"/>
            <w:szCs w:val="28"/>
          </w:rPr>
          <w:t>www.anticorruption.life</w:t>
        </w:r>
      </w:hyperlink>
      <w:r>
        <w:rPr>
          <w:color w:val="383838"/>
          <w:spacing w:val="4"/>
          <w:sz w:val="28"/>
          <w:szCs w:val="28"/>
        </w:rPr>
        <w:t> </w:t>
      </w:r>
      <w:r>
        <w:rPr>
          <w:spacing w:val="4"/>
          <w:sz w:val="28"/>
          <w:szCs w:val="28"/>
        </w:rPr>
        <w:t>со 1 июня по 1 октября 2019 г. по двум номинациям – социальный плакат и социальный ролик.</w:t>
      </w:r>
    </w:p>
    <w:p w:rsidR="00CC109C" w:rsidRDefault="00CC109C" w:rsidP="00CC109C">
      <w:pPr>
        <w:pStyle w:val="a8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>
        <w:rPr>
          <w:spacing w:val="4"/>
          <w:sz w:val="28"/>
          <w:szCs w:val="28"/>
        </w:rPr>
        <w:t>Выражаем надежду, что этот уникальный проект привлечет внимание к проблеме коррупции не только молодежи, но и взрослого поколения, послужит целям выработки нетерпимого отношения в обществе к ее проявлениям.</w:t>
      </w:r>
      <w:r>
        <w:rPr>
          <w:color w:val="000000"/>
          <w:sz w:val="28"/>
          <w:szCs w:val="28"/>
        </w:rPr>
        <w:t xml:space="preserve"> </w:t>
      </w:r>
    </w:p>
    <w:p w:rsidR="00CC109C" w:rsidRDefault="00CC109C" w:rsidP="00CC109C">
      <w:pPr>
        <w:pStyle w:val="a8"/>
        <w:spacing w:before="0" w:beforeAutospacing="0" w:after="0" w:afterAutospacing="0"/>
        <w:ind w:right="-143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Правила проведения конкурса доступны на официальном сайте Генеральной прокуратуры Российской Федерации в сети «Интернет»</w:t>
      </w:r>
    </w:p>
    <w:p w:rsidR="00CC109C" w:rsidRDefault="00CC109C" w:rsidP="00CC109C">
      <w:pPr>
        <w:pStyle w:val="a8"/>
        <w:spacing w:before="0" w:beforeAutospacing="0" w:after="0" w:afterAutospacing="0"/>
        <w:ind w:right="-143" w:firstLine="709"/>
        <w:jc w:val="both"/>
        <w:rPr>
          <w:spacing w:val="4"/>
          <w:sz w:val="28"/>
          <w:szCs w:val="28"/>
        </w:rPr>
      </w:pPr>
    </w:p>
    <w:p w:rsidR="00CC109C" w:rsidRDefault="00A13C55" w:rsidP="00CC109C">
      <w:pPr>
        <w:pStyle w:val="a8"/>
        <w:spacing w:before="0" w:beforeAutospacing="0" w:after="0" w:afterAutospacing="0"/>
        <w:ind w:right="-143" w:firstLine="709"/>
        <w:jc w:val="both"/>
        <w:rPr>
          <w:spacing w:val="4"/>
          <w:sz w:val="28"/>
          <w:szCs w:val="28"/>
        </w:rPr>
      </w:pPr>
      <w:hyperlink r:id="rId7" w:history="1">
        <w:r w:rsidR="00CC109C">
          <w:rPr>
            <w:rStyle w:val="a7"/>
            <w:spacing w:val="4"/>
            <w:sz w:val="28"/>
            <w:szCs w:val="28"/>
          </w:rPr>
          <w:t>http://genproc.gov.ru/smi/news/genproc/news-1583784/</w:t>
        </w:r>
      </w:hyperlink>
      <w:r w:rsidR="00CC109C">
        <w:rPr>
          <w:rStyle w:val="a7"/>
          <w:spacing w:val="4"/>
          <w:sz w:val="28"/>
          <w:szCs w:val="28"/>
        </w:rPr>
        <w:t xml:space="preserve"> </w:t>
      </w:r>
      <w:r w:rsidR="00CC109C">
        <w:rPr>
          <w:spacing w:val="4"/>
          <w:sz w:val="28"/>
          <w:szCs w:val="28"/>
        </w:rPr>
        <w:t xml:space="preserve"> </w:t>
      </w:r>
    </w:p>
    <w:p w:rsidR="00CC109C" w:rsidRDefault="00A13C55" w:rsidP="00CC109C">
      <w:pPr>
        <w:pStyle w:val="a8"/>
        <w:spacing w:before="0" w:beforeAutospacing="0" w:after="0" w:afterAutospacing="0"/>
        <w:ind w:right="-143" w:firstLine="709"/>
        <w:jc w:val="both"/>
        <w:rPr>
          <w:spacing w:val="4"/>
          <w:sz w:val="28"/>
          <w:szCs w:val="28"/>
        </w:rPr>
      </w:pPr>
      <w:hyperlink r:id="rId8" w:history="1">
        <w:r w:rsidR="00CC109C">
          <w:rPr>
            <w:rStyle w:val="a7"/>
            <w:spacing w:val="4"/>
            <w:sz w:val="28"/>
            <w:szCs w:val="28"/>
          </w:rPr>
          <w:t>http://genproc.gov.ru/anticor/konkurs-vmeste-protiv-korrupcii/</w:t>
        </w:r>
      </w:hyperlink>
      <w:r w:rsidR="00CC109C">
        <w:rPr>
          <w:spacing w:val="4"/>
          <w:sz w:val="28"/>
          <w:szCs w:val="28"/>
        </w:rPr>
        <w:t xml:space="preserve"> </w:t>
      </w:r>
    </w:p>
    <w:p w:rsidR="00F83528" w:rsidRDefault="00F83528" w:rsidP="00BC6A3E">
      <w:pPr>
        <w:spacing w:after="0" w:line="240" w:lineRule="auto"/>
        <w:ind w:left="-284" w:right="-143"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C6869" w:rsidRPr="00F83528" w:rsidRDefault="00E31893" w:rsidP="00BC6A3E">
      <w:pPr>
        <w:spacing w:after="0" w:line="240" w:lineRule="auto"/>
        <w:ind w:left="-284"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3528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92001C" w:rsidRPr="00F83528" w:rsidRDefault="00FC6869" w:rsidP="009552D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F83528">
        <w:rPr>
          <w:rFonts w:ascii="Times New Roman" w:hAnsi="Times New Roman" w:cs="Times New Roman"/>
          <w:sz w:val="27"/>
          <w:szCs w:val="27"/>
        </w:rPr>
        <w:t>И.о. п</w:t>
      </w:r>
      <w:r w:rsidR="00A269C2" w:rsidRPr="00F83528">
        <w:rPr>
          <w:rFonts w:ascii="Times New Roman" w:hAnsi="Times New Roman" w:cs="Times New Roman"/>
          <w:sz w:val="27"/>
          <w:szCs w:val="27"/>
        </w:rPr>
        <w:t>рокурор</w:t>
      </w:r>
      <w:r w:rsidRPr="00F83528">
        <w:rPr>
          <w:rFonts w:ascii="Times New Roman" w:hAnsi="Times New Roman" w:cs="Times New Roman"/>
          <w:sz w:val="27"/>
          <w:szCs w:val="27"/>
        </w:rPr>
        <w:t>а</w:t>
      </w:r>
      <w:r w:rsidR="0092001C" w:rsidRPr="00F83528">
        <w:rPr>
          <w:rFonts w:ascii="Times New Roman" w:hAnsi="Times New Roman" w:cs="Times New Roman"/>
          <w:sz w:val="27"/>
          <w:szCs w:val="27"/>
        </w:rPr>
        <w:t xml:space="preserve"> района</w:t>
      </w:r>
    </w:p>
    <w:p w:rsidR="0092001C" w:rsidRPr="00F83528" w:rsidRDefault="0092001C" w:rsidP="009552D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7"/>
        </w:rPr>
      </w:pPr>
    </w:p>
    <w:p w:rsidR="005939BB" w:rsidRPr="00F83528" w:rsidRDefault="0092001C" w:rsidP="009552D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F83528">
        <w:rPr>
          <w:rFonts w:ascii="Times New Roman" w:hAnsi="Times New Roman" w:cs="Times New Roman"/>
          <w:sz w:val="27"/>
          <w:szCs w:val="27"/>
        </w:rPr>
        <w:t>советник юстиции</w:t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Pr="00F83528">
        <w:rPr>
          <w:rFonts w:ascii="Times New Roman" w:hAnsi="Times New Roman" w:cs="Times New Roman"/>
          <w:sz w:val="27"/>
          <w:szCs w:val="27"/>
        </w:rPr>
        <w:tab/>
      </w:r>
      <w:r w:rsidR="001C3B9A" w:rsidRPr="00F83528">
        <w:rPr>
          <w:rFonts w:ascii="Times New Roman" w:hAnsi="Times New Roman" w:cs="Times New Roman"/>
          <w:sz w:val="27"/>
          <w:szCs w:val="27"/>
        </w:rPr>
        <w:tab/>
      </w:r>
      <w:r w:rsidR="004A5016" w:rsidRPr="00F83528">
        <w:rPr>
          <w:rFonts w:ascii="Times New Roman" w:hAnsi="Times New Roman" w:cs="Times New Roman"/>
          <w:sz w:val="27"/>
          <w:szCs w:val="27"/>
        </w:rPr>
        <w:t xml:space="preserve">       </w:t>
      </w:r>
      <w:r w:rsidR="00FC6869" w:rsidRPr="00F83528">
        <w:rPr>
          <w:rFonts w:ascii="Times New Roman" w:hAnsi="Times New Roman" w:cs="Times New Roman"/>
          <w:sz w:val="27"/>
          <w:szCs w:val="27"/>
        </w:rPr>
        <w:t xml:space="preserve"> </w:t>
      </w:r>
      <w:r w:rsidR="009552D6" w:rsidRPr="00F83528">
        <w:rPr>
          <w:rFonts w:ascii="Times New Roman" w:hAnsi="Times New Roman" w:cs="Times New Roman"/>
          <w:sz w:val="27"/>
          <w:szCs w:val="27"/>
        </w:rPr>
        <w:t xml:space="preserve"> </w:t>
      </w:r>
      <w:r w:rsidR="00BC6A3E" w:rsidRPr="00F83528">
        <w:rPr>
          <w:rFonts w:ascii="Times New Roman" w:hAnsi="Times New Roman" w:cs="Times New Roman"/>
          <w:sz w:val="27"/>
          <w:szCs w:val="27"/>
        </w:rPr>
        <w:t xml:space="preserve">  </w:t>
      </w:r>
      <w:r w:rsidR="004C1AA3">
        <w:rPr>
          <w:rFonts w:ascii="Times New Roman" w:hAnsi="Times New Roman" w:cs="Times New Roman"/>
          <w:sz w:val="27"/>
          <w:szCs w:val="27"/>
        </w:rPr>
        <w:t>С.А. Марков</w:t>
      </w:r>
      <w:r w:rsidRPr="00F83528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5939BB" w:rsidRPr="00F83528" w:rsidSect="001972C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AAF"/>
    <w:multiLevelType w:val="hybridMultilevel"/>
    <w:tmpl w:val="E5A6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2830"/>
    <w:multiLevelType w:val="hybridMultilevel"/>
    <w:tmpl w:val="8F2CF050"/>
    <w:lvl w:ilvl="0" w:tplc="9E247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753"/>
    <w:rsid w:val="00002742"/>
    <w:rsid w:val="000039A5"/>
    <w:rsid w:val="00047D5E"/>
    <w:rsid w:val="00055E90"/>
    <w:rsid w:val="000F0E74"/>
    <w:rsid w:val="00101933"/>
    <w:rsid w:val="001310B6"/>
    <w:rsid w:val="00165509"/>
    <w:rsid w:val="00165A41"/>
    <w:rsid w:val="001972CE"/>
    <w:rsid w:val="001C3B9A"/>
    <w:rsid w:val="00253A40"/>
    <w:rsid w:val="003A2E45"/>
    <w:rsid w:val="003E3614"/>
    <w:rsid w:val="00423DD9"/>
    <w:rsid w:val="004401C7"/>
    <w:rsid w:val="00475CF7"/>
    <w:rsid w:val="004A5016"/>
    <w:rsid w:val="004C1AA3"/>
    <w:rsid w:val="00573645"/>
    <w:rsid w:val="00586476"/>
    <w:rsid w:val="00591481"/>
    <w:rsid w:val="005939BB"/>
    <w:rsid w:val="005C3892"/>
    <w:rsid w:val="005C53A4"/>
    <w:rsid w:val="005F1D54"/>
    <w:rsid w:val="00636B54"/>
    <w:rsid w:val="006778AF"/>
    <w:rsid w:val="006B142D"/>
    <w:rsid w:val="00710923"/>
    <w:rsid w:val="0071224D"/>
    <w:rsid w:val="00742D7C"/>
    <w:rsid w:val="007738F4"/>
    <w:rsid w:val="00787922"/>
    <w:rsid w:val="007A3BCD"/>
    <w:rsid w:val="007E015F"/>
    <w:rsid w:val="0081742F"/>
    <w:rsid w:val="008547EA"/>
    <w:rsid w:val="00884B99"/>
    <w:rsid w:val="008D595E"/>
    <w:rsid w:val="0092001C"/>
    <w:rsid w:val="00926E67"/>
    <w:rsid w:val="009552D6"/>
    <w:rsid w:val="00970AD0"/>
    <w:rsid w:val="00981A3F"/>
    <w:rsid w:val="009A40D6"/>
    <w:rsid w:val="00A13C55"/>
    <w:rsid w:val="00A269C2"/>
    <w:rsid w:val="00AE1038"/>
    <w:rsid w:val="00AF3246"/>
    <w:rsid w:val="00B27C9B"/>
    <w:rsid w:val="00B97035"/>
    <w:rsid w:val="00BC6A3E"/>
    <w:rsid w:val="00C06F41"/>
    <w:rsid w:val="00CA7B38"/>
    <w:rsid w:val="00CC109C"/>
    <w:rsid w:val="00CF73DC"/>
    <w:rsid w:val="00D32753"/>
    <w:rsid w:val="00D526E7"/>
    <w:rsid w:val="00D7445C"/>
    <w:rsid w:val="00D8724E"/>
    <w:rsid w:val="00DA549C"/>
    <w:rsid w:val="00DE5E4C"/>
    <w:rsid w:val="00E10D8A"/>
    <w:rsid w:val="00E12A44"/>
    <w:rsid w:val="00E3017A"/>
    <w:rsid w:val="00E31893"/>
    <w:rsid w:val="00E40578"/>
    <w:rsid w:val="00E93869"/>
    <w:rsid w:val="00F25FFC"/>
    <w:rsid w:val="00F268BC"/>
    <w:rsid w:val="00F83528"/>
    <w:rsid w:val="00FC6869"/>
    <w:rsid w:val="00FD724A"/>
    <w:rsid w:val="00FD7EDF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54"/>
    <w:pPr>
      <w:ind w:left="720"/>
      <w:contextualSpacing/>
    </w:pPr>
  </w:style>
  <w:style w:type="table" w:styleId="a4">
    <w:name w:val="Table Grid"/>
    <w:basedOn w:val="a1"/>
    <w:uiPriority w:val="59"/>
    <w:rsid w:val="00636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BCD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F835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C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proc.gov.ru/anticor/konkurs-vmeste-protiv-korrupc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enproc.gov.ru/smi/news/genproc/news-15837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Катя</cp:lastModifiedBy>
  <cp:revision>56</cp:revision>
  <cp:lastPrinted>2019-06-07T08:13:00Z</cp:lastPrinted>
  <dcterms:created xsi:type="dcterms:W3CDTF">2013-11-14T10:39:00Z</dcterms:created>
  <dcterms:modified xsi:type="dcterms:W3CDTF">2019-06-07T17:40:00Z</dcterms:modified>
</cp:coreProperties>
</file>