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91" w:rsidRPr="00C94ACC" w:rsidRDefault="00EB777B" w:rsidP="00C94ACC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bookmarkStart w:id="0" w:name="_Hlk128923140"/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МОУ ”Щербининская</w:t>
      </w:r>
      <w:r w:rsidR="00C94ACC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ООШ</w:t>
      </w:r>
      <w:r w:rsidR="00C94ACC" w:rsidRPr="00EB777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”</w:t>
      </w:r>
    </w:p>
    <w:p w:rsidR="00650CCD" w:rsidRDefault="00650CCD" w:rsidP="00650C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Калининский район</w:t>
      </w:r>
    </w:p>
    <w:p w:rsidR="00650CCD" w:rsidRDefault="00650CCD" w:rsidP="00650CCD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50CCD" w:rsidRDefault="00650CCD" w:rsidP="00650CCD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50CCD" w:rsidRDefault="00650CCD" w:rsidP="00650CCD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50CCD" w:rsidRPr="00651B28" w:rsidRDefault="00650CCD" w:rsidP="00650CCD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50CCD" w:rsidRPr="00201DE3" w:rsidRDefault="00650CCD" w:rsidP="00650CC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1B28">
        <w:rPr>
          <w:rFonts w:ascii="Times New Roman" w:hAnsi="Times New Roman" w:cs="Times New Roman"/>
          <w:sz w:val="36"/>
          <w:szCs w:val="36"/>
        </w:rPr>
        <w:t>Проектно-исследовательская работа.</w:t>
      </w:r>
    </w:p>
    <w:p w:rsidR="00650CCD" w:rsidRDefault="00650CCD" w:rsidP="00650CC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Роль муравьёв в природе и в жизни человека.</w:t>
      </w:r>
    </w:p>
    <w:p w:rsidR="00650CCD" w:rsidRDefault="00650CCD" w:rsidP="00650CC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50CCD" w:rsidRDefault="00650CCD" w:rsidP="00650CC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50CCD" w:rsidRDefault="00650CCD" w:rsidP="00650CCD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650CCD" w:rsidRPr="00651B28" w:rsidRDefault="00650CCD" w:rsidP="00650CCD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650CCD" w:rsidRPr="00651B28" w:rsidRDefault="00650CCD" w:rsidP="00650CCD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651B28">
        <w:rPr>
          <w:rFonts w:ascii="Times New Roman" w:hAnsi="Times New Roman" w:cs="Times New Roman"/>
          <w:sz w:val="36"/>
          <w:szCs w:val="36"/>
        </w:rPr>
        <w:t>Руководитель:</w:t>
      </w:r>
    </w:p>
    <w:p w:rsidR="00650CCD" w:rsidRPr="00650CCD" w:rsidRDefault="00650CCD" w:rsidP="00650CCD">
      <w:pPr>
        <w:spacing w:after="0"/>
        <w:jc w:val="right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Николаева Марина Сергеевна</w:t>
      </w:r>
    </w:p>
    <w:p w:rsidR="00650CCD" w:rsidRPr="00651B28" w:rsidRDefault="00650CCD" w:rsidP="00650CCD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651B28">
        <w:rPr>
          <w:rFonts w:ascii="Times New Roman" w:hAnsi="Times New Roman" w:cs="Times New Roman"/>
          <w:sz w:val="36"/>
          <w:szCs w:val="36"/>
        </w:rPr>
        <w:t>Выполнил:</w:t>
      </w:r>
    </w:p>
    <w:p w:rsidR="00650CCD" w:rsidRPr="00651B28" w:rsidRDefault="00650CCD" w:rsidP="00650CCD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Ученик </w:t>
      </w:r>
      <w:r w:rsidRPr="00651B28">
        <w:rPr>
          <w:rFonts w:ascii="Times New Roman" w:hAnsi="Times New Roman" w:cs="Times New Roman"/>
          <w:sz w:val="36"/>
          <w:szCs w:val="36"/>
        </w:rPr>
        <w:t>9класса</w:t>
      </w:r>
    </w:p>
    <w:p w:rsidR="00650CCD" w:rsidRPr="00650CCD" w:rsidRDefault="00650CCD" w:rsidP="00650CCD">
      <w:pPr>
        <w:spacing w:after="0"/>
        <w:jc w:val="right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Акулов Ярослав Денисович</w:t>
      </w:r>
    </w:p>
    <w:p w:rsidR="00650CCD" w:rsidRDefault="00650CCD" w:rsidP="00650CCD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50CCD" w:rsidRPr="00651B28" w:rsidRDefault="00650CCD" w:rsidP="00650CCD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50CCD" w:rsidRPr="00651B28" w:rsidRDefault="00650CCD" w:rsidP="00650CC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1B28">
        <w:rPr>
          <w:rFonts w:ascii="Times New Roman" w:hAnsi="Times New Roman" w:cs="Times New Roman"/>
          <w:sz w:val="36"/>
          <w:szCs w:val="36"/>
        </w:rPr>
        <w:t>202</w:t>
      </w:r>
      <w:r w:rsidRPr="00BB5C8D">
        <w:rPr>
          <w:rFonts w:ascii="Times New Roman" w:hAnsi="Times New Roman" w:cs="Times New Roman"/>
          <w:sz w:val="36"/>
          <w:szCs w:val="36"/>
        </w:rPr>
        <w:t>2</w:t>
      </w:r>
      <w:r w:rsidRPr="00651B28">
        <w:rPr>
          <w:rFonts w:ascii="Times New Roman" w:hAnsi="Times New Roman" w:cs="Times New Roman"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sz w:val="36"/>
          <w:szCs w:val="36"/>
        </w:rPr>
        <w:t xml:space="preserve">3 </w:t>
      </w:r>
      <w:r w:rsidRPr="00651B28">
        <w:rPr>
          <w:rFonts w:ascii="Times New Roman" w:hAnsi="Times New Roman" w:cs="Times New Roman"/>
          <w:sz w:val="36"/>
          <w:szCs w:val="36"/>
        </w:rPr>
        <w:t>учебный год</w:t>
      </w:r>
    </w:p>
    <w:p w:rsidR="00650CCD" w:rsidRDefault="00650CCD" w:rsidP="00650CC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Ст. Чуприяновка</w:t>
      </w:r>
    </w:p>
    <w:p w:rsidR="00172291" w:rsidRDefault="00172291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72291" w:rsidRPr="00172291" w:rsidRDefault="00172291" w:rsidP="001C663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Содержание:</w:t>
      </w:r>
    </w:p>
    <w:p w:rsidR="00AF4F03" w:rsidRDefault="00AF4F03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Введение…………………………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</w:t>
      </w:r>
      <w:r w:rsidR="00C36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…....3</w:t>
      </w:r>
    </w:p>
    <w:p w:rsidR="00AF4F03" w:rsidRPr="00C367F6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Основная часть…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……………..4</w:t>
      </w:r>
      <w:proofErr w:type="gramEnd"/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2.1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чего нужны муравьи в лесу?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...5</w:t>
      </w:r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2.2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Чем полезны муравьи в саду и огороде?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…………6</w:t>
      </w:r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2.3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Лечебные свойства………………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……………7</w:t>
      </w:r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2.4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Вред для человека.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……………………7</w:t>
      </w:r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2.5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Структура семьи………………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………………………7</w:t>
      </w:r>
    </w:p>
    <w:p w:rsidR="00AF4F03" w:rsidRDefault="00C367F6" w:rsidP="00C367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2.6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6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Развитие и размножение…..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……………………8</w:t>
      </w:r>
    </w:p>
    <w:p w:rsidR="00AF4F03" w:rsidRDefault="001A63A4" w:rsidP="001A63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2.7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Муравьиная Матка……...…………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………………………………9</w:t>
      </w:r>
    </w:p>
    <w:p w:rsidR="00AF4F03" w:rsidRDefault="001A63A4" w:rsidP="001A63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2.8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3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Самцы………..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</w:t>
      </w:r>
      <w:r w:rsidR="00505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………………………………………………..10</w:t>
      </w:r>
    </w:p>
    <w:p w:rsidR="00AF4F03" w:rsidRDefault="00505160" w:rsidP="001A63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2.9. Муравьи-рабочие……………………………………………………10</w:t>
      </w:r>
    </w:p>
    <w:p w:rsidR="00AF4F03" w:rsidRDefault="00505160" w:rsidP="001A63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2.10. Территориальное поведение и защита семьи………………….12</w:t>
      </w:r>
    </w:p>
    <w:p w:rsidR="00AF4F03" w:rsidRPr="00191B22" w:rsidRDefault="00191B22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Исследовательская часть…………………………………………………14</w:t>
      </w:r>
    </w:p>
    <w:p w:rsidR="00AF4F03" w:rsidRPr="00191B22" w:rsidRDefault="00191B22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22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  <w:r w:rsidR="00022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……………………………………………………………...15</w:t>
      </w:r>
    </w:p>
    <w:p w:rsidR="00AF4F03" w:rsidRDefault="00191B22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№1………………………………………………………………...16</w:t>
      </w:r>
    </w:p>
    <w:p w:rsidR="00AF4F03" w:rsidRDefault="00191B22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№2………………………………………………………………...1</w:t>
      </w:r>
      <w:r w:rsidR="00DA4D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:rsidR="006F0A77" w:rsidRDefault="006F0A77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</w:t>
      </w:r>
      <w:r w:rsidR="00DA4D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………………………………………………………………...</w:t>
      </w:r>
      <w:r w:rsidR="00DA4D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</w:p>
    <w:p w:rsidR="00AF4F03" w:rsidRDefault="00191B22" w:rsidP="00191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литературы……………………………………………………………</w:t>
      </w:r>
      <w:r w:rsidR="00DA4D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4F03" w:rsidRDefault="00AF4F03" w:rsidP="00AF4F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408B" w:rsidRPr="00172291" w:rsidRDefault="00C62C3E" w:rsidP="00F6262C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17229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Введение</w:t>
      </w:r>
      <w:r w:rsidR="00F6262C" w:rsidRPr="0017229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</w:t>
      </w:r>
    </w:p>
    <w:p w:rsidR="00C62C3E" w:rsidRPr="009061FB" w:rsidRDefault="00C62C3E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6262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Муравьи – очень распространённые насекомые. Они живут повсеместно: в лесах, посёлках, городах. И при этом они поселяются не только на улице, но и в помещениях, чем могут доставить человеку определенный дискомфорт. </w:t>
      </w:r>
      <w:r w:rsidR="005073CE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я их встречаю довольно часто, и я начал задаваться вопросом. Какова их роль в природе и в жизни человека? Для чего они вообще существуют? Может быть и без них нам было бы хорошо?</w:t>
      </w:r>
    </w:p>
    <w:p w:rsidR="005073CE" w:rsidRPr="009061FB" w:rsidRDefault="005073CE" w:rsidP="007B425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Актуальность:</w:t>
      </w:r>
      <w:r w:rsidR="000258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F6262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часто мы видим муравьёв на улице? </w:t>
      </w:r>
      <w:r w:rsidR="005C7C4E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Тему «Роль муравьёв в природе и в жизни человека» я выбрал не просто так.</w:t>
      </w:r>
    </w:p>
    <w:p w:rsidR="005C7C4E" w:rsidRPr="009061FB" w:rsidRDefault="005C7C4E" w:rsidP="000F0D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меня дома есть муравьиная ферма и я периодически наблюдаю за их поведением и </w:t>
      </w:r>
      <w:r w:rsidR="007B425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D33348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тем,</w:t>
      </w:r>
      <w:r w:rsidR="007B425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они занимаются. Так же не редк</w:t>
      </w:r>
      <w:r w:rsidR="00CC27C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встречаю их на улице. </w:t>
      </w:r>
      <w:r w:rsidR="007B425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Поэтому я решил изучить их роль на Земле.</w:t>
      </w:r>
      <w:r w:rsidR="0099362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выяснения актуален мой проект или нет, я провёл анкетирование, где задал следующие вопросы: 1. Знаете ли вы какое значение играют муравьи в природе и жизни человека?</w:t>
      </w:r>
      <w:r w:rsidR="00E0423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Приложение </w:t>
      </w:r>
      <w:r w:rsidR="00AA4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№1, </w:t>
      </w:r>
      <w:r w:rsidR="00E0423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№1).</w:t>
      </w:r>
      <w:r w:rsidR="0099362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Как часто вы встречаете их н</w:t>
      </w:r>
      <w:r w:rsidR="00E0423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улице? (см. Приложение </w:t>
      </w:r>
      <w:r w:rsidR="00AA4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№1, </w:t>
      </w:r>
      <w:r w:rsidR="00E0423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№2).</w:t>
      </w:r>
    </w:p>
    <w:p w:rsidR="007B425A" w:rsidRPr="009061FB" w:rsidRDefault="007B425A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 работы</w:t>
      </w:r>
      <w:r w:rsidRPr="009061F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  <w:r w:rsidR="0002581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F6262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A1292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знать больше про муравьёв,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жизнедеятельность, </w:t>
      </w:r>
      <w:r w:rsidR="00AA1292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какие существуют виды муравьёв, а также где они обитают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какова их роль.</w:t>
      </w:r>
    </w:p>
    <w:p w:rsidR="0056283C" w:rsidRPr="009061FB" w:rsidRDefault="007B425A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6283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цели были поставлены следующие </w:t>
      </w:r>
      <w:r w:rsidR="0056283C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задачи:</w:t>
      </w:r>
    </w:p>
    <w:p w:rsidR="0056283C" w:rsidRPr="009061FB" w:rsidRDefault="0056283C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1.Изучить литературу по выбранной теме проекта.</w:t>
      </w:r>
    </w:p>
    <w:p w:rsidR="0056283C" w:rsidRPr="009061FB" w:rsidRDefault="0056283C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C57F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Исследовать жизнедеятельность муравьёв.</w:t>
      </w:r>
    </w:p>
    <w:p w:rsidR="0080125D" w:rsidRPr="009061FB" w:rsidRDefault="00E70601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92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C57F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37FA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Изучить их места обитания.</w:t>
      </w:r>
    </w:p>
    <w:bookmarkEnd w:id="0"/>
    <w:p w:rsidR="00F024E1" w:rsidRPr="009061FB" w:rsidRDefault="00F024E1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7F0" w:rsidRPr="009061FB" w:rsidRDefault="008C57F0" w:rsidP="008012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83C" w:rsidRPr="009061FB" w:rsidRDefault="0056283C" w:rsidP="00C62C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25D" w:rsidRPr="00172291" w:rsidRDefault="0080125D" w:rsidP="00C755A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1" w:name="_Hlk128923234"/>
      <w:r w:rsidRPr="0017229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Основная часть</w:t>
      </w:r>
      <w:r w:rsidR="000F0D52" w:rsidRPr="0017229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</w:t>
      </w:r>
    </w:p>
    <w:p w:rsidR="00C755AB" w:rsidRPr="009061FB" w:rsidRDefault="00C755AB" w:rsidP="00025816">
      <w:pPr>
        <w:spacing w:line="36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61F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Муравьи́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061FB">
        <w:rPr>
          <w:rStyle w:val="la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(лат. </w:t>
      </w:r>
      <w:r w:rsidRPr="009061FB">
        <w:rPr>
          <w:rStyle w:val="la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la-Latn"/>
        </w:rPr>
        <w:t>Formicidae</w:t>
      </w:r>
      <w:r w:rsidRPr="009061FB">
        <w:rPr>
          <w:rStyle w:val="la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 семейство насекомых</w:t>
      </w:r>
      <w:r w:rsidR="000258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и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надсемейства муравьиных</w:t>
      </w:r>
      <w:r w:rsidR="001D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bookmarkStart w:id="2" w:name="_GoBack"/>
      <w:bookmarkEnd w:id="2"/>
      <w:r w:rsidR="000258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отряда перепончатокрылых. Являются общественными насекомыми, образующими 3 касты: самки, самцы и рабочие особи. Самки и самцы крылатые, рабочие особи — бескрылые.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Муравьи живут семьями в гнёздах, называемых муравейниками, которые устраивают в почве, древесине, под камнями; некоторые сооружают муравейники из мелких растительных частиц и т. </w:t>
      </w:r>
      <w:r w:rsidR="00191B22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1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 паразитические виды, которые обитают в гнёздах других муравьёв, муравьи</w:t>
      </w:r>
      <w:r w:rsidR="0042351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«рабовладельцы», содержащие в своих гнёздах «рабов» — муравьёв других видов. </w:t>
      </w:r>
      <w:bookmarkStart w:id="3" w:name="_Hlk128923282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Ряд видов приспособился к обитанию в жилищах человека. Некоторые виды ценятся за регулирование численности насекомых-вредителей, другие могут считаться вредителями.</w:t>
      </w:r>
    </w:p>
    <w:p w:rsidR="00C755AB" w:rsidRPr="009061FB" w:rsidRDefault="00C755AB" w:rsidP="000F0D52">
      <w:pPr>
        <w:pStyle w:val="a5"/>
        <w:shd w:val="clear" w:color="auto" w:fill="FFFFFF"/>
        <w:spacing w:before="120" w:beforeAutospacing="0" w:after="120" w:afterAutospacing="0" w:line="360" w:lineRule="auto"/>
        <w:ind w:firstLine="425"/>
        <w:jc w:val="both"/>
        <w:rPr>
          <w:color w:val="000000" w:themeColor="text1"/>
          <w:sz w:val="28"/>
          <w:szCs w:val="28"/>
        </w:rPr>
      </w:pPr>
      <w:bookmarkStart w:id="4" w:name="_Hlk128923336"/>
      <w:bookmarkEnd w:id="3"/>
      <w:r w:rsidRPr="009061FB">
        <w:rPr>
          <w:color w:val="000000" w:themeColor="text1"/>
          <w:sz w:val="28"/>
          <w:szCs w:val="28"/>
        </w:rPr>
        <w:t>Питаются преимущественно соком растений, падью тлей и других сосущих насекомых, в период кормления личинок — преимущественно насекомыми. Есть также виды, питающиеся семенами (муравьи-жнецы) и культивируемыми грибами (муравьи-листорезы).</w:t>
      </w:r>
    </w:p>
    <w:p w:rsidR="00C755AB" w:rsidRPr="009061FB" w:rsidRDefault="00C755AB" w:rsidP="000F0D52">
      <w:pPr>
        <w:pStyle w:val="a5"/>
        <w:shd w:val="clear" w:color="auto" w:fill="FFFFFF"/>
        <w:spacing w:before="120" w:beforeAutospacing="0" w:after="120" w:afterAutospacing="0" w:line="360" w:lineRule="auto"/>
        <w:ind w:firstLine="425"/>
        <w:jc w:val="both"/>
        <w:rPr>
          <w:color w:val="000000" w:themeColor="text1"/>
          <w:sz w:val="28"/>
          <w:szCs w:val="28"/>
        </w:rPr>
      </w:pPr>
      <w:bookmarkStart w:id="5" w:name="_Hlk128923416"/>
      <w:bookmarkEnd w:id="4"/>
      <w:r w:rsidRPr="009061FB">
        <w:rPr>
          <w:color w:val="000000" w:themeColor="text1"/>
          <w:sz w:val="28"/>
          <w:szCs w:val="28"/>
        </w:rPr>
        <w:t>Распространены по всему миру, за исключением Антарктиды и некоторых удалённых островов, образуя 10—25 % земной биомассы наземных животных.</w:t>
      </w:r>
      <w:bookmarkEnd w:id="5"/>
      <w:r w:rsidRPr="009061FB">
        <w:rPr>
          <w:color w:val="000000" w:themeColor="text1"/>
          <w:sz w:val="28"/>
          <w:szCs w:val="28"/>
        </w:rPr>
        <w:t xml:space="preserve"> Успех муравьёв во многих средах обитания обусловлен их социальной организацией и способностью изменять место обитания и использовать разнообразные ресурсы.</w:t>
      </w:r>
    </w:p>
    <w:p w:rsidR="00C755AB" w:rsidRPr="009061FB" w:rsidRDefault="00C755AB" w:rsidP="001356FD">
      <w:pPr>
        <w:pStyle w:val="a5"/>
        <w:shd w:val="clear" w:color="auto" w:fill="FFFFFF"/>
        <w:spacing w:before="120" w:beforeAutospacing="0" w:after="120" w:afterAutospacing="0" w:line="360" w:lineRule="auto"/>
        <w:ind w:firstLine="425"/>
        <w:jc w:val="both"/>
        <w:rPr>
          <w:color w:val="000000" w:themeColor="text1"/>
          <w:sz w:val="28"/>
          <w:szCs w:val="28"/>
        </w:rPr>
      </w:pPr>
      <w:bookmarkStart w:id="6" w:name="_Hlk128923492"/>
      <w:r w:rsidRPr="009061FB">
        <w:rPr>
          <w:color w:val="000000" w:themeColor="text1"/>
          <w:sz w:val="28"/>
          <w:szCs w:val="28"/>
        </w:rPr>
        <w:t xml:space="preserve">Одним из первых исследователей, который в своих научных работах описал общественную жизнь муравьёв, был энтомолог Эрих </w:t>
      </w:r>
      <w:proofErr w:type="spellStart"/>
      <w:r w:rsidRPr="009061FB">
        <w:rPr>
          <w:color w:val="000000" w:themeColor="text1"/>
          <w:sz w:val="28"/>
          <w:szCs w:val="28"/>
        </w:rPr>
        <w:t>Васманн</w:t>
      </w:r>
      <w:proofErr w:type="spellEnd"/>
      <w:r w:rsidRPr="009061FB">
        <w:rPr>
          <w:color w:val="000000" w:themeColor="text1"/>
          <w:sz w:val="28"/>
          <w:szCs w:val="28"/>
        </w:rPr>
        <w:t>, который также является одним из основоположников </w:t>
      </w:r>
      <w:proofErr w:type="spellStart"/>
      <w:r w:rsidRPr="009061FB">
        <w:rPr>
          <w:color w:val="000000" w:themeColor="text1"/>
          <w:sz w:val="28"/>
          <w:szCs w:val="28"/>
        </w:rPr>
        <w:t>мирмекологии</w:t>
      </w:r>
      <w:proofErr w:type="spellEnd"/>
      <w:r w:rsidRPr="009061FB">
        <w:rPr>
          <w:color w:val="000000" w:themeColor="text1"/>
          <w:sz w:val="28"/>
          <w:szCs w:val="28"/>
        </w:rPr>
        <w:t> — науки, изучающей муравьёв.</w:t>
      </w:r>
    </w:p>
    <w:p w:rsidR="00C755AB" w:rsidRPr="009061FB" w:rsidRDefault="00C755AB" w:rsidP="001356F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061FB">
        <w:rPr>
          <w:color w:val="000000" w:themeColor="text1"/>
          <w:sz w:val="28"/>
          <w:szCs w:val="28"/>
        </w:rPr>
        <w:t>В мире известно более </w:t>
      </w:r>
      <w:r w:rsidRPr="009061FB">
        <w:rPr>
          <w:rStyle w:val="nowrap"/>
          <w:color w:val="000000" w:themeColor="text1"/>
          <w:sz w:val="28"/>
          <w:szCs w:val="28"/>
        </w:rPr>
        <w:t>14 000</w:t>
      </w:r>
      <w:r w:rsidRPr="009061FB">
        <w:rPr>
          <w:color w:val="000000" w:themeColor="text1"/>
          <w:sz w:val="28"/>
          <w:szCs w:val="28"/>
        </w:rPr>
        <w:t xml:space="preserve"> современных видов и 345 родов, а также ископаемых 166 родов и более 760 видов муравьёв, распространённых </w:t>
      </w:r>
      <w:r w:rsidRPr="009061FB">
        <w:rPr>
          <w:color w:val="000000" w:themeColor="text1"/>
          <w:sz w:val="28"/>
          <w:szCs w:val="28"/>
        </w:rPr>
        <w:lastRenderedPageBreak/>
        <w:t>преимущественно в тропиках. В Палеарктике около 1350 видов из 94 родов, в России отмечено более 260 видов из 44 родов.</w:t>
      </w:r>
    </w:p>
    <w:p w:rsidR="0042351F" w:rsidRPr="009061FB" w:rsidRDefault="0042351F" w:rsidP="001356FD">
      <w:pPr>
        <w:pStyle w:val="a5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7" w:name="_Hlk128923554"/>
      <w:bookmarkEnd w:id="6"/>
      <w:r w:rsidRPr="009061FB">
        <w:rPr>
          <w:color w:val="000000" w:themeColor="text1"/>
          <w:sz w:val="28"/>
          <w:szCs w:val="28"/>
        </w:rPr>
        <w:t>Муравьи — наиболее эволюционно продвинутое семейство насекомых с точки зрения этологии, экологии и физиологии.</w:t>
      </w:r>
      <w:bookmarkEnd w:id="7"/>
      <w:r w:rsidRPr="009061FB">
        <w:rPr>
          <w:color w:val="000000" w:themeColor="text1"/>
          <w:sz w:val="28"/>
          <w:szCs w:val="28"/>
        </w:rPr>
        <w:t xml:space="preserve"> Их семьи представляют собой сложные социальные группы с разделением труда и развитыми системами коммуникации и самоорганизации, позволяющими особям координировать свои действия при выполнении задач, которые не по силам одному индивиду. Некоторые виды муравьёв обладают развитым «языком» и способны передавать сложную информацию. Кроме того, многие виды муравьёв поддерживают высокоразвитые симбиотические отношения с другими насекомыми, грибами, бактериями и растениями.</w:t>
      </w:r>
    </w:p>
    <w:p w:rsidR="00D67B1E" w:rsidRPr="009061FB" w:rsidRDefault="00D67B1E" w:rsidP="001356FD">
      <w:pPr>
        <w:pStyle w:val="a5"/>
        <w:shd w:val="clear" w:color="auto" w:fill="FFFFFF"/>
        <w:spacing w:before="120" w:after="120" w:line="360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8" w:name="_Hlk128923635"/>
      <w:r w:rsidRPr="009061FB">
        <w:rPr>
          <w:color w:val="000000" w:themeColor="text1"/>
          <w:sz w:val="28"/>
          <w:szCs w:val="28"/>
        </w:rPr>
        <w:t xml:space="preserve">Муравьи – частые гости на садовых участках. Приносят они одновременно пользу и вред, поэтому чаще всего садоводы и огородники пытаются избавиться от них всеми возможными способами. </w:t>
      </w:r>
      <w:r w:rsidR="00D33348" w:rsidRPr="009061FB">
        <w:rPr>
          <w:color w:val="000000" w:themeColor="text1"/>
          <w:sz w:val="28"/>
          <w:szCs w:val="28"/>
        </w:rPr>
        <w:t>Однако, прежде чем</w:t>
      </w:r>
      <w:r w:rsidRPr="009061FB">
        <w:rPr>
          <w:color w:val="000000" w:themeColor="text1"/>
          <w:sz w:val="28"/>
          <w:szCs w:val="28"/>
        </w:rPr>
        <w:t xml:space="preserve"> начинать с ними борьбу, стоит узнать, что у муравьёв масса полезных качеств. Значение муравья в природе очень велико.</w:t>
      </w:r>
    </w:p>
    <w:p w:rsidR="00D67B1E" w:rsidRPr="009061FB" w:rsidRDefault="000F0D52" w:rsidP="000F0D52">
      <w:pPr>
        <w:pStyle w:val="a5"/>
        <w:shd w:val="clear" w:color="auto" w:fill="FFFFFF"/>
        <w:spacing w:before="120" w:after="120"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bookmarkStart w:id="9" w:name="_Hlk128923764"/>
      <w:bookmarkEnd w:id="8"/>
      <w:r w:rsidRPr="009061FB">
        <w:rPr>
          <w:b/>
          <w:color w:val="000000" w:themeColor="text1"/>
          <w:sz w:val="28"/>
          <w:szCs w:val="28"/>
          <w:u w:val="single"/>
        </w:rPr>
        <w:t>2.1.</w:t>
      </w:r>
      <w:r w:rsidR="00D67B1E" w:rsidRPr="009061FB">
        <w:rPr>
          <w:b/>
          <w:color w:val="000000" w:themeColor="text1"/>
          <w:sz w:val="28"/>
          <w:szCs w:val="28"/>
          <w:u w:val="single"/>
        </w:rPr>
        <w:t>Для чего нужны муравьи в лесу?</w:t>
      </w:r>
    </w:p>
    <w:p w:rsidR="00D67B1E" w:rsidRPr="009061FB" w:rsidRDefault="00D67B1E" w:rsidP="001356FD">
      <w:pPr>
        <w:pStyle w:val="a5"/>
        <w:shd w:val="clear" w:color="auto" w:fill="FFFFFF"/>
        <w:spacing w:before="120" w:after="12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061FB">
        <w:rPr>
          <w:color w:val="000000" w:themeColor="text1"/>
          <w:sz w:val="28"/>
          <w:szCs w:val="28"/>
        </w:rPr>
        <w:t>Статус муравья по отношению к лесу очень высок. Ещё со школьной скамьи каждому известно, что нельзя разорять муравьиные гнёзда. Эти насекомые охраняются государством и специально расселяются искусственно на новые места.</w:t>
      </w:r>
      <w:bookmarkEnd w:id="9"/>
      <w:r w:rsidRPr="009061FB">
        <w:rPr>
          <w:color w:val="000000" w:themeColor="text1"/>
          <w:sz w:val="28"/>
          <w:szCs w:val="28"/>
        </w:rPr>
        <w:t>Эти насекомые являются самыми полезными жителями лесных массивов.</w:t>
      </w:r>
      <w:bookmarkStart w:id="10" w:name="_Hlk128923812"/>
      <w:r w:rsidRPr="009061FB">
        <w:rPr>
          <w:color w:val="000000" w:themeColor="text1"/>
          <w:sz w:val="28"/>
          <w:szCs w:val="28"/>
        </w:rPr>
        <w:t>Своей пользой они даже заслужили звание «муравьи санитары леса».</w:t>
      </w:r>
      <w:bookmarkEnd w:id="10"/>
      <w:r w:rsidRPr="009061FB">
        <w:rPr>
          <w:color w:val="000000" w:themeColor="text1"/>
          <w:sz w:val="28"/>
          <w:szCs w:val="28"/>
        </w:rPr>
        <w:t xml:space="preserve"> Какую пользу приносят муравьи лесу? </w:t>
      </w:r>
      <w:bookmarkStart w:id="11" w:name="_Hlk128923845"/>
      <w:r w:rsidRPr="009061FB">
        <w:rPr>
          <w:color w:val="000000" w:themeColor="text1"/>
          <w:sz w:val="28"/>
          <w:szCs w:val="28"/>
        </w:rPr>
        <w:t>Муравьи, поселившиеся в отмершей древесине, ускоряют её разложение, таким образом освобождая лес от больных экземпляров. Эти насекомые – хищники, причём всеядные. За летний сезон обитатели муравейника освобождают лес от пяти миллионов вредных насекомых. Это количество освобождает гектар леса.</w:t>
      </w:r>
      <w:bookmarkEnd w:id="11"/>
      <w:r w:rsidRPr="009061FB">
        <w:rPr>
          <w:color w:val="000000" w:themeColor="text1"/>
          <w:sz w:val="28"/>
          <w:szCs w:val="28"/>
        </w:rPr>
        <w:t xml:space="preserve"> Конечно, уничтожением вредителей занимаются и птицы, но муравьи </w:t>
      </w:r>
      <w:r w:rsidRPr="009061FB">
        <w:rPr>
          <w:color w:val="000000" w:themeColor="text1"/>
          <w:sz w:val="28"/>
          <w:szCs w:val="28"/>
        </w:rPr>
        <w:lastRenderedPageBreak/>
        <w:t>более плодотворно справляются с этой задачей, быстрее примерно в 20 раз.</w:t>
      </w:r>
      <w:bookmarkStart w:id="12" w:name="_Hlk128923877"/>
      <w:r w:rsidRPr="009061FB">
        <w:rPr>
          <w:color w:val="000000" w:themeColor="text1"/>
          <w:sz w:val="28"/>
          <w:szCs w:val="28"/>
        </w:rPr>
        <w:t xml:space="preserve">Строя свои подземные дома и прокладывая многочисленные ходы для своего передвижения, они способствую рыхлению почвы. Именно поэтому лесные растения, живущие над муравейниками, активнее всего развиваются. </w:t>
      </w:r>
      <w:bookmarkEnd w:id="12"/>
      <w:r w:rsidRPr="009061FB">
        <w:rPr>
          <w:color w:val="000000" w:themeColor="text1"/>
          <w:sz w:val="28"/>
          <w:szCs w:val="28"/>
        </w:rPr>
        <w:t>Почва при этом кроме воздухопроницаемости становится более питательной, обогащённой органикой и минералами. Муравьи полезные насекомые для певчих птиц. Они принимают их внутрь и наружно. Муравьиный душ помогает птицам избавиться от паразитов. Купаясь в муравейниках, птицы засовывают насекомых под крылья, давят их о перья.</w:t>
      </w:r>
    </w:p>
    <w:p w:rsidR="00D67B1E" w:rsidRPr="009061FB" w:rsidRDefault="000F0D52" w:rsidP="000F0D5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13" w:name="_Hlk128924040"/>
      <w:r w:rsidRPr="00906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2.2. </w:t>
      </w:r>
      <w:r w:rsidR="00D67B1E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Чем полезны муравьи в саду и огороде?</w:t>
      </w:r>
    </w:p>
    <w:p w:rsidR="00D67B1E" w:rsidRPr="009061FB" w:rsidRDefault="00D67B1E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128923992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некоторый вред, доставляемый насекомыми на огороде, они также имеют ряд положительных свойств. Свои муравейники они строят на полутораметровой глубине, тем самым рыхлят землю.</w:t>
      </w:r>
      <w:bookmarkEnd w:id="13"/>
      <w:bookmarkEnd w:id="14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Почва перемешивается на глубине до 70-ти сантиметров, поднимая на поверхность частички из нижних слоёв. </w:t>
      </w:r>
      <w:bookmarkStart w:id="15" w:name="_Hlk128924062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Грунт при этом становится рыхлым, следовательно, лучше пропускают воздух, влагу.</w:t>
      </w:r>
      <w:bookmarkEnd w:id="15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Корни растений в этих условиях получают больше питания. Муравьи повышают питательность почвы, так как их деятельность способствует удалению из земли парниковых газов. </w:t>
      </w:r>
      <w:bookmarkStart w:id="16" w:name="_Hlk128924080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Почва, обработанная насекомыми, обогащена минеральными веществами.</w:t>
      </w:r>
      <w:bookmarkEnd w:id="16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Участок над муравейником идеален для выращивания всех огородных культур.</w:t>
      </w:r>
      <w:bookmarkStart w:id="17" w:name="_Hlk128924118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В почве, обработанной ими, повышается содержания калия в два раза, фосфора в ней становится больше почти в 10 раз.</w:t>
      </w:r>
      <w:bookmarkEnd w:id="17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присутствие чёрных муравьёв на дачном участке – признак хорошего качества почвы. Они предпочитают жить в здоровой, хорошо прогреваемой земле. А вот если они вдруг сбежали с вашего участка, значит, с ним что-то не так и хороших результатов в выращивании на нём огородных культур вам, скорее всего, не удастся. </w:t>
      </w:r>
      <w:bookmarkStart w:id="18" w:name="_Hlk128924153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Насекомые активно уничтожают садово-огородных вредителей. Огородные вредители: гусеницы, черви, слизни – настоящее лакомство для них.</w:t>
      </w:r>
      <w:bookmarkEnd w:id="18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Учёные подсчитали, что обитатели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одного муравейника всего за один день лета уничтожают около двух тысяч огородных вредителей и их личинок.</w:t>
      </w:r>
    </w:p>
    <w:p w:rsidR="008D2696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19" w:name="_Hlk128924313"/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2.3. </w:t>
      </w:r>
      <w:r w:rsidR="008D2696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Лечебные свойства.</w:t>
      </w:r>
    </w:p>
    <w:p w:rsidR="008D2696" w:rsidRPr="009061FB" w:rsidRDefault="008D2696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Лечебные свойства муравьёв известны с давних пор. Испокон веков люди делали из них настойки, мази. Используются эти насекомые и в настоящее время. Основным действующим веществом в таких препаратах является муравьиная кислота. Помогают препараты на основе кислоты в лечении артритов, ревматического и атрофического, неврозов, головокружения в старческом возрасте. Также они могут облегчить сос</w:t>
      </w:r>
      <w:r w:rsidR="001356FD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тояние больных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гепатитом.</w:t>
      </w:r>
      <w:bookmarkStart w:id="20" w:name="_Hlk128924901"/>
      <w:bookmarkEnd w:id="19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Из муравьёв готовятся препараты с кровоостанавливающим действием. В их яде также содержатся антибиотики, способные бороться с грибковыми и бактериальными инфекциями, в том числе со стафилококками и стрептококками.</w:t>
      </w:r>
      <w:bookmarkEnd w:id="20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чем уничтожать этих маленьких тружеников на своих участках, оцените приносимую ими пользу.</w:t>
      </w:r>
    </w:p>
    <w:p w:rsidR="004F7DA4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21" w:name="_Hlk128924939"/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2.4.</w:t>
      </w:r>
      <w:r w:rsidR="004F7DA4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Вред для человека.</w:t>
      </w:r>
    </w:p>
    <w:p w:rsidR="004F7DA4" w:rsidRPr="009061FB" w:rsidRDefault="004F7DA4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муравьи могут наносить вред человеку. Так домовый маленький муравей забирается в буфеты и кладовые, портя провизию. А земляной желтый муравей своими земляными сооружениями образовывает кочки и затрудняет сенокос.</w:t>
      </w:r>
    </w:p>
    <w:p w:rsidR="00D60B35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22" w:name="_Hlk128924973"/>
      <w:bookmarkEnd w:id="21"/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2.5. </w:t>
      </w:r>
      <w:r w:rsidR="00D60B35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Структура семьи.</w:t>
      </w:r>
    </w:p>
    <w:p w:rsidR="00D60B35" w:rsidRPr="009061FB" w:rsidRDefault="00D60B35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Муравьиная семья — многолетнее, высокоорганизованное сообщество, состоящее из расплода (яйца, личинки, куколки), взрослых половых особей(самок и самцов) и, как правило, многочисленных рабочих особей (бесплодных самок).</w:t>
      </w:r>
    </w:p>
    <w:bookmarkEnd w:id="22"/>
    <w:p w:rsidR="004F7DA4" w:rsidRPr="009061FB" w:rsidRDefault="00D60B35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Муравьи образуют семьи, размеры которых варьируют от нескольких десятков особей до высокоорганизованных колоний, состоящих из миллионов особей и занимающих большие территории. Крупные семьи состоят в основном из бесплодных бескрылых самок, формирующих касты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рабочих, солдат или другие специализированные группы. Почти во всех семьях есть самцы и одна или несколько репродуктивных самок, называемых царицами или королевами. Иногда семьи называют </w:t>
      </w:r>
      <w:proofErr w:type="spellStart"/>
      <w:r w:rsidR="002D434C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суперорганизмом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, потому что муравьи работают как единое целое.</w:t>
      </w:r>
    </w:p>
    <w:p w:rsidR="00503D7A" w:rsidRPr="009061FB" w:rsidRDefault="00503D7A" w:rsidP="00503D7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23" w:name="_Hlk128925287"/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Развитие и размножение.</w:t>
      </w:r>
    </w:p>
    <w:p w:rsidR="00503D7A" w:rsidRPr="009061FB" w:rsidRDefault="00503D7A" w:rsidP="00503D7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Муравьи, как представители насекомых с полным превращением, в своём развитии проходят несколько стадий: яйцо, личинка, куколка и имаго. Цикл развития муравьёв, как и всех других перепончатокрылых, включает полное превращение (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голометаболия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Из яйца вылупляется личинка — единственная растущая стадия насекомого.Жизнь муравья начинается с яйца. Если яйцеклетка оплодотворена, то из неё вырастет самка, а если нет, то самец. Обычно яйца хранятся не по отдельности, а небольшими «пакетами». После инкубационного периода из яйца выходит малоподвижная червеобразная личинка, кормлением и уходом за которой занимаются рабочие особи. Наружные покровы личинки могут растягиваться только до определённых пределов, и в ходе роста происходят линьки. Соответственно принято различать несколько возрастных стадий личинки. Для муравьёв типичны четыре личиночные стадии, которые завершаются окукливанием, хотя у некоторых видов может быть три или пять личиночных стадий. Кормление личинки осуществляется при помощи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трофаллаксиса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когда муравей отрыгивает жидкую пищу из своего зоба — как и при обмене пищей между имаго, хранящими пищу в «общественных желудках». Личинки могут потреблять и твёрдую пищу, такую как кормовые яйца, куски добычи или семена, принесённые рабочими. У некоторых видов личинок переносят непосредственно к месту, где была захвачена добыча. Перед окукливанием личинка перестаёт питаться и выделяет содержимое своего кишечника. У некоторых видов муравьёв (например, у представителей подсемейств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формицины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понерины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Amblyoponinae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личинки перед окукливанием плетут кокон. Коконы муравьёв в народе неверно называют «муравьиными яйцами».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Куколка свободная — придатки имаго внутри неё свободны и не слиты с телом. В зависимости от питания, которое получает личинка, она может развиться в царицу или рабочую особь. Если у вида существует деление рабочих на касты, то питание также определяет, к какой касте будет относиться будущее имаго муравья. Личинки и куколки должны находиться при определённой постоянной температуре, поэтому рабочие часто перемещают их из одной камеры муравейника в другую, с более подходящими условиями. После завершения стадии куколки рабочие муравьи помогают новой особи выйти из неё, так как муравей самостоятельно не в состоянии вскрыть кокон.</w:t>
      </w:r>
    </w:p>
    <w:p w:rsidR="00D60B35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</w:t>
      </w:r>
      <w:r w:rsidR="00503D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D60B35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Муравьиная матка.</w:t>
      </w:r>
    </w:p>
    <w:p w:rsidR="00D60B35" w:rsidRPr="009061FB" w:rsidRDefault="00D60B35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Муравьиная семья имеет одну </w:t>
      </w:r>
      <w:bookmarkEnd w:id="23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(моногиния) </w:t>
      </w:r>
      <w:bookmarkStart w:id="24" w:name="_Hlk128925302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несколько </w:t>
      </w:r>
      <w:bookmarkEnd w:id="24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(полигиния) </w:t>
      </w:r>
      <w:bookmarkStart w:id="25" w:name="_Hlk128925321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репродуктивных самок, в зависимости от вида и размера семьи — называемых королевами или матками.</w:t>
      </w:r>
      <w:bookmarkStart w:id="26" w:name="_Hlk128925351"/>
      <w:bookmarkEnd w:id="25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Самки похожи на рабочих, но отличаются от них строением груди и, как правило, более крупными размерами.</w:t>
      </w:r>
      <w:bookmarkEnd w:id="26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крылья, которые откусывают себе после оплодотворения. </w:t>
      </w:r>
      <w:bookmarkStart w:id="27" w:name="_Hlk128925373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некоторых видов есть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эргатоидные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самки, бескрылые и с упрощённым строением груди.</w:t>
      </w:r>
      <w:bookmarkEnd w:id="27"/>
    </w:p>
    <w:p w:rsidR="00D60B35" w:rsidRPr="009061FB" w:rsidRDefault="00D60B35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 большинства видов царицы и рабочие развиваются из оплодотворённых яиц — у них имеется два набора хромосом, полученных от сперматозоида и яйцеклетки.</w:t>
      </w:r>
    </w:p>
    <w:p w:rsidR="00D60B35" w:rsidRPr="009061FB" w:rsidRDefault="00D60B35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Самка спаривается только один раз во время «брачного полёта», получая при этом запас спермы самца, расходуемый постепенно на протяжении всей её жизни. </w:t>
      </w:r>
      <w:bookmarkStart w:id="28" w:name="_Hlk128925434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жизни муравьиной самки максимальна для мира насекомых и может составлять до 12—</w:t>
      </w:r>
      <w:r w:rsidR="002C70B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20 лет, в зависимости от вида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(рекорд для самок в 28 лет заф</w:t>
      </w:r>
      <w:r w:rsidR="002C70B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иксирован в лабораторном гнезде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Lasiusniger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bookmarkEnd w:id="28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Оплодотворённые самки сбрасывают крылья и либо основывают новую семью, либо остаются в своём муравейнике. Иногда молодых самок принимают в другие, уже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существующие семьи своего вида. В первом случае самка должна выбрать место для гнезда, подготовить первую камеру нового муравейника и приступить через некоторое время к откладыванию яиц.</w:t>
      </w:r>
      <w:r w:rsidR="002C70B0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 некоторых видов самки занимаются сбором пищи, и им приходится покидать гнездо. У других — они остаются в гнезде, поддерживая собственное существование и выращивая первых рабочих за счёт жировых запасов и подвергающихся гистолизу мышц крыльев. Царица кормит личинок специальным слюнным секретом и/или особыми «кормовыми» яйцами. Количество доступного корма сначала весьма ограничено, поэтому между числом и размером первых рабочих ищется компромисс — все они являются мелкими или даже карликовыми.</w:t>
      </w:r>
    </w:p>
    <w:p w:rsidR="002C70B0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</w:t>
      </w:r>
      <w:r w:rsidR="00503D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0258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C70B0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Самцы.</w:t>
      </w:r>
    </w:p>
    <w:p w:rsidR="002C70B0" w:rsidRPr="009061FB" w:rsidRDefault="002C70B0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Самцы (за некоторыми исключениями) рождаю</w:t>
      </w:r>
      <w:r w:rsidR="00FF09CB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тся из неоплодотворённых яиц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являются носителями только одного набора хромосом (гаплоидного), достающегося им </w:t>
      </w:r>
      <w:r w:rsidR="00FF09CB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от материнской яйцеклетки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0B0" w:rsidRPr="009061FB" w:rsidRDefault="002C70B0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Обычно самцы имеют крылья, которые используют в период роения. У представителей рода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Cardiocondyla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, кроме крылатых, известны также и бескрылые самцы, ведущие конкурентную борьбу друг с другом (с летальным исходом) за молоды</w:t>
      </w:r>
      <w:r w:rsidR="00FF09CB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х самок в материнском гнезде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0B0" w:rsidRPr="009061FB" w:rsidRDefault="002C70B0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Роль самцов сводится к оплодотворению молодых крылатых самок. Самцы обычно появляются в муравейнике незадолго до брачного лёта и вско</w:t>
      </w:r>
      <w:r w:rsidR="00FF09CB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ре после спаривания погибают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9CB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</w:t>
      </w:r>
      <w:r w:rsidR="00503D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0258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FF09CB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Муравьи-рабочие.</w:t>
      </w:r>
    </w:p>
    <w:p w:rsidR="00FF09CB" w:rsidRPr="009061FB" w:rsidRDefault="00FF09CB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Подавляющее большинство особей в муравьиной семье составляют рабочие, являющиеся самками с недоразвитой половой системой (для сравнения, у термитов рабочими особями могут быть также и неполовозрелые самцы), основной ролью которых является забота о семье.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Крылья у них отсутствуют, имеется упрощённое строение груди, глаза меньше, чем у самок, или редуцированы, а у части видов отсутствуют.</w:t>
      </w:r>
    </w:p>
    <w:p w:rsidR="00FF09CB" w:rsidRPr="009061FB" w:rsidRDefault="00FF09CB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Для некоторых видов характерен полиморфизм — отличие в размерах, восприимчивости органов чувств и активности среди муравьёв одного вида в зависимости от задач, которые они выполняют в семье.</w:t>
      </w:r>
    </w:p>
    <w:p w:rsidR="00FF09CB" w:rsidRPr="009061FB" w:rsidRDefault="00FF09CB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Часто муравьи-рабочие больших размеров имеют непропорционально большую голову и, соответственно, сильные мандибулы. Таких рабочих называют муравьями-солдатами, так как сильные мандибулы делают их очень эффективными в бою, но в то же время они по-прежнему являются муравьями-рабочими, и их «обязанности», как правило, незначительно отличаются от «обязанностей» других рабочих. У некоторых видов муравьёв нет рабочих средних размеров, что создаёт резкий разрыв между маленькими и большими формами. Например, муравьи-ткачи имеют чёткое бимодальное распределение размеров. У некоторых других видов муравьи-рабочие претерпевают изменения на протяжении всей жизни.</w:t>
      </w:r>
    </w:p>
    <w:p w:rsidR="00FF09CB" w:rsidRPr="009061FB" w:rsidRDefault="00FF09CB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Помимо полиморфизма, рабочие муравьи могут делиться по специализации в семье (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полиэтизм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Одни муравьи ухаживают за молодью (няньки), другие — участвуют в строительстве гнезда, становятся фуражирами, третьи — чистят помещения, четвёртые хранят запасы жидкой пищи (медовые бочки) и т. </w:t>
      </w:r>
      <w:r w:rsidR="00191B22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9CB" w:rsidRPr="009061FB" w:rsidRDefault="00FF09CB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 некоторых видов муравьёв рабочие особи могут откладывать яйца.</w:t>
      </w:r>
    </w:p>
    <w:p w:rsidR="0067614C" w:rsidRPr="00717FD1" w:rsidRDefault="00FF09CB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 рабочего муравья возрастает при работе в группе. Например, рабочий волосистого лесного муравья в одиночестве способен развивать мощность 24,2 эрг/сек, а в паре каждый рабочий развивает мощность до 31,6 эрг/сек. У муравьёв рода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Formica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мозг занимает 0,57 % объёма тела.</w:t>
      </w:r>
    </w:p>
    <w:p w:rsidR="00FF09CB" w:rsidRPr="009061FB" w:rsidRDefault="001356FD" w:rsidP="001356F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2.10.</w:t>
      </w:r>
      <w:r w:rsidR="000258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7614C" w:rsidRPr="00906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Территориальное поведение и защита семьи.</w:t>
      </w:r>
    </w:p>
    <w:p w:rsidR="0067614C" w:rsidRPr="009061FB" w:rsidRDefault="0067614C" w:rsidP="001356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Муравьи атакуют и защищаются, кусаясь, а у многих видов и используя жало, применяемое для инъекций или распыления химических веществ, таких как муравьиная кислота. Вид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Paraponeraclavata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живущий в Центральной и Южной Америках, имеет, как считается, самый болезненный укус среди насекомых, который обычно не смертелен для человека. По жалящему индексу Шмидта это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ужаление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самый высокий рейтинг.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Ужаление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муравьёв вида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Myrmeciapilo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sula</w:t>
      </w:r>
      <w:proofErr w:type="spellEnd"/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смертельным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, поэтому для не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го было создано противоядие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 Огненные муравьи имеют уникальный яд, в состав которог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о входит алкалоид пиперидин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 Их укусы болезненны и могут быть опасны дл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я сверхчувствительных людей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F1B" w:rsidRDefault="0067614C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Муравьи рода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Odontomachus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мандибулы, прозванные челюстями-капканами, которые мгновенно закрываются и являются самыми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быстрозащёлкиваю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щимися</w:t>
      </w:r>
      <w:proofErr w:type="spellEnd"/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челюстями у животных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 Проведённое исследование показало, что их челюсти защёлкиваются со скоростью от 126 до 230 км/ч, за 130 микросекунд в среднем. Это исследование также установило использование муравьями своих жвал, как катапу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льт для отбрасывания врагов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 До того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нанести удар, муравей широко раскрывает мандибулы и фиксирует их в таком положении с помощью внутреннего механизма. Энергия хранится в толстых группах мышц и резко высвобождается при стимулировании чувствительных волосков на внутренней стороне жвал. Помимо этого, эти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жвалы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позволяют выполнять медленную и тонкую работу. Челюсти-капканы есть и у других родов: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Anochetus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Orectog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nathus</w:t>
      </w:r>
      <w:proofErr w:type="spellEnd"/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Strumigenys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у некоторых видов из трибы </w:t>
      </w:r>
      <w:proofErr w:type="spellStart"/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Dacetini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объясняется конвергентной эволюцией.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Малайзийский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муравьёв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Camponotuscylindricus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настолько гипертрофированные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мандибулярные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железы, что они занимают почти всё тело муравья. В случае опасности рабочий сокращением мышц разрывает брюшко и разбрызгивает секрет железы, содержащий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ацетофенон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химические вещест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ва, которые склеивают врага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Самоубийственная защита рабочих также характерна и для бразильского муравья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Foreliuspusillus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которых небольшая 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группа муравьёв каждый вечер остаётся снаружи после зак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рытия входов и маскирует их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Например, у муравьёв-кочевников крупные рабочие выстраиваются вдоль троп, выставляя </w:t>
      </w:r>
      <w:proofErr w:type="spellStart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жвалы</w:t>
      </w:r>
      <w:proofErr w:type="spellEnd"/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32C8F"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стороны от тропы, защищая её</w:t>
      </w:r>
      <w:r w:rsidRPr="00906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816" w:rsidRPr="009061FB" w:rsidRDefault="00025816" w:rsidP="00717F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601" w:rsidRDefault="00FC7F1B" w:rsidP="00191B2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E7060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Исследовательская часть</w:t>
      </w:r>
      <w:r w:rsidR="00E70601" w:rsidRPr="00E7060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</w:t>
      </w:r>
    </w:p>
    <w:p w:rsidR="00A91616" w:rsidRDefault="00A91616" w:rsidP="00A9161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616">
        <w:rPr>
          <w:rFonts w:ascii="Times New Roman" w:hAnsi="Times New Roman" w:cs="Times New Roman"/>
          <w:color w:val="000000" w:themeColor="text1"/>
          <w:sz w:val="28"/>
          <w:szCs w:val="28"/>
        </w:rPr>
        <w:t>Для исследовательской части были поставлены следующие 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91616" w:rsidRPr="00A91616" w:rsidRDefault="00A91616" w:rsidP="00A916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91616">
        <w:rPr>
          <w:rFonts w:ascii="Times New Roman" w:hAnsi="Times New Roman" w:cs="Times New Roman"/>
          <w:color w:val="000000" w:themeColor="text1"/>
          <w:sz w:val="28"/>
          <w:szCs w:val="28"/>
        </w:rPr>
        <w:t>. Исследовать строение муравейника домашних муравьёв.</w:t>
      </w:r>
    </w:p>
    <w:p w:rsidR="00A91616" w:rsidRDefault="00A91616" w:rsidP="00A916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91616">
        <w:rPr>
          <w:rFonts w:ascii="Times New Roman" w:hAnsi="Times New Roman" w:cs="Times New Roman"/>
          <w:color w:val="000000" w:themeColor="text1"/>
          <w:sz w:val="28"/>
          <w:szCs w:val="28"/>
        </w:rPr>
        <w:t>. Исследовать как проходит день у домашних муравьёв.</w:t>
      </w:r>
    </w:p>
    <w:p w:rsidR="0001092D" w:rsidRDefault="0001092D" w:rsidP="00A916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Первой моей задачей является изучение строения домашнего муравейника поэтому: как многим уже известно, что муравьи, это очень организованные насекомые и, что у них каждая комната в муравейнике служит для чего-то отдельного. Поэтому я решил проверить что и где хранят мои собственные муравьи.</w:t>
      </w:r>
      <w:r w:rsidR="0042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моём случае у них не так много предметов и они заняли всего лишь 3 комнаты.</w:t>
      </w:r>
      <w:r w:rsidR="002D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первой комнате у них хранится пища (см. приложение №</w:t>
      </w:r>
      <w:r w:rsidR="00D83797">
        <w:rPr>
          <w:rFonts w:ascii="Times New Roman" w:hAnsi="Times New Roman" w:cs="Times New Roman"/>
          <w:color w:val="000000" w:themeColor="text1"/>
          <w:sz w:val="28"/>
          <w:szCs w:val="28"/>
        </w:rPr>
        <w:t>2,картинка №1)</w:t>
      </w:r>
      <w:r w:rsidR="002D1A45">
        <w:rPr>
          <w:rFonts w:ascii="Times New Roman" w:hAnsi="Times New Roman" w:cs="Times New Roman"/>
          <w:color w:val="000000" w:themeColor="text1"/>
          <w:sz w:val="28"/>
          <w:szCs w:val="28"/>
        </w:rPr>
        <w:t>. В следующих двух комнатах у них находятся личинки и куколки будущих муравьёв (см</w:t>
      </w:r>
      <w:r w:rsidR="00287A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№</w:t>
      </w:r>
      <w:r w:rsidR="00D83797">
        <w:rPr>
          <w:rFonts w:ascii="Times New Roman" w:hAnsi="Times New Roman" w:cs="Times New Roman"/>
          <w:color w:val="000000" w:themeColor="text1"/>
          <w:sz w:val="28"/>
          <w:szCs w:val="28"/>
        </w:rPr>
        <w:t>2,картинка №2</w:t>
      </w:r>
      <w:r w:rsidR="002D1A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287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у них есть мусорка, которая находится в углу арены (см. приложение №2, картинка №3).</w:t>
      </w:r>
    </w:p>
    <w:p w:rsidR="002D1A45" w:rsidRPr="00A91616" w:rsidRDefault="002D1A45" w:rsidP="00A916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Т.к. следующей моей задачей является изучение </w:t>
      </w:r>
      <w:r w:rsidR="000D1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1D202C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 в течение дня, то я за ними немного понаблюдал.</w:t>
      </w:r>
    </w:p>
    <w:p w:rsidR="00A91616" w:rsidRDefault="009621CA" w:rsidP="00A916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За день наблюдений я могу сказать, что в домашних условиях муравьи не такие активные как в природе. Они были не торопливыми и количество занятий у них было ограничено поэтому они в основном только питались, ухаживали за личинками, относили мусор от семян на свалку, куда они складывают различный мусор и трупы умерших собратьев.</w:t>
      </w:r>
    </w:p>
    <w:p w:rsidR="00FC7F1B" w:rsidRPr="009061FB" w:rsidRDefault="009621CA" w:rsidP="005970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этих двух опытов я могу выявить, что муравьи очень организованные и ответственные за свою колонию, у каждого своя роль и работа.</w:t>
      </w:r>
    </w:p>
    <w:p w:rsidR="00AB5C05" w:rsidRDefault="00AB5C05" w:rsidP="00D67B1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B22" w:rsidRDefault="00AB5C05" w:rsidP="00191B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91B22" w:rsidRPr="00597018" w:rsidRDefault="00022A9F" w:rsidP="005970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59701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Заключение</w:t>
      </w:r>
      <w:r w:rsidR="00191B22" w:rsidRPr="0059701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</w:t>
      </w:r>
    </w:p>
    <w:p w:rsidR="00254862" w:rsidRPr="00254862" w:rsidRDefault="00254862" w:rsidP="00F04F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Изучив литературу по выбранной мною теме и </w:t>
      </w:r>
      <w:r w:rsidR="00717FD1">
        <w:rPr>
          <w:rFonts w:ascii="Times New Roman" w:hAnsi="Times New Roman" w:cs="Times New Roman"/>
          <w:color w:val="000000" w:themeColor="text1"/>
          <w:sz w:val="28"/>
          <w:szCs w:val="28"/>
        </w:rPr>
        <w:t>понаблюдав</w:t>
      </w: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домашними муравьями</w:t>
      </w:r>
      <w:r w:rsidR="00F04F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могу сказать, что муравьи по большей части очень полезны как в лесной природе, так и у </w:t>
      </w:r>
      <w:r w:rsidR="00717FD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>ас в огороде или саду. Из минусов, они могут доставлять неудобства живя в вашем доме. Я увидел своими глазами то, что они очень скооперированные и организованные.</w:t>
      </w:r>
      <w:r w:rsidR="000943A4" w:rsidRPr="0009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разрушение муравейников является </w:t>
      </w:r>
      <w:r w:rsidR="00717FD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943A4" w:rsidRPr="000943A4">
        <w:rPr>
          <w:rFonts w:ascii="Times New Roman" w:hAnsi="Times New Roman" w:cs="Times New Roman"/>
          <w:color w:val="000000" w:themeColor="text1"/>
          <w:sz w:val="28"/>
          <w:szCs w:val="28"/>
        </w:rPr>
        <w:t>ашей крупнейшей ошибкой.</w:t>
      </w:r>
    </w:p>
    <w:p w:rsidR="00254862" w:rsidRPr="00254862" w:rsidRDefault="00254862" w:rsidP="00F04F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Выходом моей работы является проведенный классный час по моей теме в 9 классе</w:t>
      </w:r>
      <w:r w:rsidR="00412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приложение №3).</w:t>
      </w:r>
    </w:p>
    <w:p w:rsidR="00191B22" w:rsidRPr="00254862" w:rsidRDefault="00254862" w:rsidP="00F04F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Данную работу можно использовать на уроках биологии</w:t>
      </w:r>
      <w:r w:rsidR="00412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классных часах и </w:t>
      </w:r>
      <w:r w:rsidR="00124234">
        <w:rPr>
          <w:rFonts w:ascii="Times New Roman" w:hAnsi="Times New Roman" w:cs="Times New Roman"/>
          <w:color w:val="000000" w:themeColor="text1"/>
          <w:sz w:val="28"/>
          <w:szCs w:val="28"/>
        </w:rPr>
        <w:t>для самостоятельного изучения</w:t>
      </w:r>
      <w:r w:rsidRPr="002548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191B22" w:rsidRDefault="00191B22" w:rsidP="00172291">
      <w:pPr>
        <w:spacing w:line="360" w:lineRule="auto"/>
        <w:ind w:left="6372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254862" w:rsidRDefault="00254862" w:rsidP="0025486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AB5C05" w:rsidRDefault="00AB5C05" w:rsidP="0025486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Приложение №1</w:t>
      </w:r>
    </w:p>
    <w:p w:rsidR="00261FE3" w:rsidRDefault="00AB5C05" w:rsidP="00AB5C0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D83797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1FE3" w:rsidRDefault="00D8379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D83797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3797" w:rsidRDefault="00261FE3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br w:type="page"/>
      </w:r>
    </w:p>
    <w:p w:rsidR="00D83797" w:rsidRDefault="00D83797" w:rsidP="001C663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Приложение №2</w:t>
      </w:r>
    </w:p>
    <w:p w:rsidR="00261FE3" w:rsidRDefault="00D8379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D83797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7432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E3" w:rsidRDefault="00D83797" w:rsidP="00AB5C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Картинка №1</w:t>
      </w:r>
    </w:p>
    <w:p w:rsidR="00D83797" w:rsidRPr="00D83797" w:rsidRDefault="00D83797" w:rsidP="00AB5C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1920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97" w:rsidRDefault="00D837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Картинка №2</w:t>
      </w:r>
    </w:p>
    <w:p w:rsidR="00FD6102" w:rsidRPr="00FD6102" w:rsidRDefault="00FD61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09543" cy="1297172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21" cy="13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Картинка №3</w:t>
      </w:r>
      <w:r w:rsidR="00261FE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br w:type="page"/>
      </w: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Приложение №3</w:t>
      </w:r>
    </w:p>
    <w:p w:rsidR="004126F6" w:rsidRDefault="004126F6" w:rsidP="004126F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4126F6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498491" cy="2026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989" cy="20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Pr="004126F6" w:rsidRDefault="004126F6" w:rsidP="004126F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126F6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735253" cy="213360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17" cy="21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F6" w:rsidRPr="004126F6" w:rsidRDefault="004126F6" w:rsidP="004126F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в 9 классе.</w:t>
      </w: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126F6" w:rsidRDefault="004126F6" w:rsidP="001C66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AB5C05" w:rsidRDefault="009621CA" w:rsidP="00EE3AA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 xml:space="preserve">Список </w:t>
      </w:r>
      <w:r w:rsidR="00EA437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литературы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</w:p>
    <w:p w:rsidR="00375606" w:rsidRDefault="00D51852" w:rsidP="00172291">
      <w:pPr>
        <w:pStyle w:val="a3"/>
        <w:numPr>
          <w:ilvl w:val="0"/>
          <w:numId w:val="2"/>
        </w:numPr>
        <w:jc w:val="both"/>
      </w:pPr>
      <w:hyperlink r:id="rId15" w:anchor=":~:text=%D0%9C%D1%83%D1%80%D0%B0%D0%B2%D1%8C%D0%B8%CC%81%20(%D0%BB%D0%B0%D1%82.,%D0%BA%D1%80%D1%8B%D0%BB%D0%B0%D1%82%D1%8B%D0%B5%2C%20%D1%80%D0%B0%D0%B1%D0%BE%D1%87%D0%B8%D0%B5%20%D0%BE%D1%81%D0%BE%D0%B1%D0%B8%20%E2%80%94%20%D0%B1%D0%B5%D1%81%D0%BA%D1%80%" w:history="1">
        <w:r w:rsidR="00375606" w:rsidRPr="00690CD1">
          <w:rPr>
            <w:rStyle w:val="a4"/>
          </w:rPr>
          <w:t>https://ru.wikipedia.org/wiki/%D0%9C%D1%83%D1%80%D0%B0%D0%B2%D1%8C%D0%B8#:~:text=%D0%9C%D1%83%D1%80%D0%B0%D0%B2%D1%8C%D0%B8%CC%81%20(%D0%BB%D0%B0%D1%82.,%D0%BA%D1%80%D1%8B%D0%BB%D0%B0%D1%82%D1%8B%D0%B5%2C%20%D1%80%D0%B0%D0%B1%D0%BE%D1%87%D0%B8%D0%B5%20%D0%BE%D1%81%D0%BE%D0%B1%D0%B8%20%E2%80%94%20%D0%B1%D0%B5%D1%81%D0%BA%D1%80%D1%8B%D0%BB%D1%8B%D0%B5</w:t>
        </w:r>
      </w:hyperlink>
      <w:r w:rsidR="00375606" w:rsidRPr="004C0D21">
        <w:t>.</w:t>
      </w:r>
    </w:p>
    <w:p w:rsidR="00375606" w:rsidRDefault="00D51852" w:rsidP="00172291">
      <w:pPr>
        <w:pStyle w:val="a3"/>
        <w:numPr>
          <w:ilvl w:val="0"/>
          <w:numId w:val="2"/>
        </w:numPr>
        <w:jc w:val="both"/>
      </w:pPr>
      <w:hyperlink r:id="rId16" w:history="1">
        <w:r w:rsidR="00375606" w:rsidRPr="00690CD1">
          <w:rPr>
            <w:rStyle w:val="a4"/>
          </w:rPr>
          <w:t>https://rusfermer.net/ogorod/vrediteli/muravi/rolb.html</w:t>
        </w:r>
      </w:hyperlink>
    </w:p>
    <w:p w:rsidR="00375606" w:rsidRDefault="00D51852" w:rsidP="00172291">
      <w:pPr>
        <w:pStyle w:val="a3"/>
        <w:numPr>
          <w:ilvl w:val="0"/>
          <w:numId w:val="2"/>
        </w:numPr>
        <w:jc w:val="both"/>
      </w:pPr>
      <w:hyperlink r:id="rId17" w:history="1">
        <w:r w:rsidR="00375606" w:rsidRPr="00690CD1">
          <w:rPr>
            <w:rStyle w:val="a4"/>
          </w:rPr>
          <w:t>https://kratkoe.com/znachenie-muravev-v-prirode-i-zhizni-cheloveka/</w:t>
        </w:r>
      </w:hyperlink>
    </w:p>
    <w:p w:rsidR="00375606" w:rsidRDefault="00375606" w:rsidP="00172291">
      <w:pPr>
        <w:pStyle w:val="a3"/>
        <w:numPr>
          <w:ilvl w:val="0"/>
          <w:numId w:val="2"/>
        </w:numPr>
        <w:jc w:val="both"/>
      </w:pPr>
      <w:r w:rsidRPr="00674C5C">
        <w:t>https://planetexotic.ru/zhivotnye/muravi/messor-structor--</w:t>
      </w:r>
      <w:proofErr w:type="spellStart"/>
      <w:r w:rsidRPr="00674C5C">
        <w:t>stepnye-muravi-zhnetsy</w:t>
      </w:r>
      <w:proofErr w:type="spellEnd"/>
      <w:r w:rsidRPr="00674C5C">
        <w:t>/</w:t>
      </w:r>
      <w:proofErr w:type="spellStart"/>
      <w:r w:rsidRPr="00674C5C">
        <w:t>o-rode-messor</w:t>
      </w:r>
      <w:proofErr w:type="spellEnd"/>
      <w:r w:rsidRPr="00674C5C">
        <w:t>/</w:t>
      </w:r>
    </w:p>
    <w:p w:rsidR="00AB5C05" w:rsidRPr="00AB5C05" w:rsidRDefault="00AB5C05" w:rsidP="00AB5C0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sectPr w:rsidR="00AB5C05" w:rsidRPr="00AB5C05" w:rsidSect="00D51852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38" w:rsidRDefault="00A36338" w:rsidP="002D434C">
      <w:pPr>
        <w:spacing w:after="0" w:line="240" w:lineRule="auto"/>
      </w:pPr>
      <w:r>
        <w:separator/>
      </w:r>
    </w:p>
  </w:endnote>
  <w:endnote w:type="continuationSeparator" w:id="1">
    <w:p w:rsidR="00A36338" w:rsidRDefault="00A36338" w:rsidP="002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523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4F03" w:rsidRPr="00AF4F03" w:rsidRDefault="00D51852">
        <w:pPr>
          <w:pStyle w:val="a8"/>
          <w:jc w:val="center"/>
          <w:rPr>
            <w:rFonts w:ascii="Times New Roman" w:hAnsi="Times New Roman" w:cs="Times New Roman"/>
          </w:rPr>
        </w:pPr>
        <w:r w:rsidRPr="00AF4F03">
          <w:rPr>
            <w:rFonts w:ascii="Times New Roman" w:hAnsi="Times New Roman" w:cs="Times New Roman"/>
          </w:rPr>
          <w:fldChar w:fldCharType="begin"/>
        </w:r>
        <w:r w:rsidR="00AF4F03" w:rsidRPr="00AF4F03">
          <w:rPr>
            <w:rFonts w:ascii="Times New Roman" w:hAnsi="Times New Roman" w:cs="Times New Roman"/>
          </w:rPr>
          <w:instrText>PAGE   \* MERGEFORMAT</w:instrText>
        </w:r>
        <w:r w:rsidRPr="00AF4F03">
          <w:rPr>
            <w:rFonts w:ascii="Times New Roman" w:hAnsi="Times New Roman" w:cs="Times New Roman"/>
          </w:rPr>
          <w:fldChar w:fldCharType="separate"/>
        </w:r>
        <w:r w:rsidR="00025816">
          <w:rPr>
            <w:rFonts w:ascii="Times New Roman" w:hAnsi="Times New Roman" w:cs="Times New Roman"/>
            <w:noProof/>
          </w:rPr>
          <w:t>2</w:t>
        </w:r>
        <w:r w:rsidRPr="00AF4F03">
          <w:rPr>
            <w:rFonts w:ascii="Times New Roman" w:hAnsi="Times New Roman" w:cs="Times New Roman"/>
          </w:rPr>
          <w:fldChar w:fldCharType="end"/>
        </w:r>
      </w:p>
    </w:sdtContent>
  </w:sdt>
  <w:p w:rsidR="00AF4F03" w:rsidRPr="00AF4F03" w:rsidRDefault="00AF4F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38" w:rsidRDefault="00A36338" w:rsidP="002D434C">
      <w:pPr>
        <w:spacing w:after="0" w:line="240" w:lineRule="auto"/>
      </w:pPr>
      <w:r>
        <w:separator/>
      </w:r>
    </w:p>
  </w:footnote>
  <w:footnote w:type="continuationSeparator" w:id="1">
    <w:p w:rsidR="00A36338" w:rsidRDefault="00A36338" w:rsidP="002D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20FB"/>
    <w:multiLevelType w:val="hybridMultilevel"/>
    <w:tmpl w:val="7EF6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72C9"/>
    <w:multiLevelType w:val="hybridMultilevel"/>
    <w:tmpl w:val="94D8C836"/>
    <w:lvl w:ilvl="0" w:tplc="515A68F0">
      <w:start w:val="1"/>
      <w:numFmt w:val="upperRoman"/>
      <w:lvlText w:val="%1."/>
      <w:lvlJc w:val="left"/>
      <w:pPr>
        <w:ind w:left="1145" w:hanging="72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06B15"/>
    <w:multiLevelType w:val="hybridMultilevel"/>
    <w:tmpl w:val="D22EDDD6"/>
    <w:lvl w:ilvl="0" w:tplc="55309C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12D"/>
    <w:rsid w:val="0001092D"/>
    <w:rsid w:val="00022A9F"/>
    <w:rsid w:val="00025816"/>
    <w:rsid w:val="000943A4"/>
    <w:rsid w:val="000D160A"/>
    <w:rsid w:val="000F0D52"/>
    <w:rsid w:val="00124234"/>
    <w:rsid w:val="001356FD"/>
    <w:rsid w:val="00164924"/>
    <w:rsid w:val="00172291"/>
    <w:rsid w:val="00190B55"/>
    <w:rsid w:val="00191B22"/>
    <w:rsid w:val="001A63A4"/>
    <w:rsid w:val="001C6638"/>
    <w:rsid w:val="001D202C"/>
    <w:rsid w:val="00254862"/>
    <w:rsid w:val="00261FE3"/>
    <w:rsid w:val="00287A33"/>
    <w:rsid w:val="002937FA"/>
    <w:rsid w:val="002C70B0"/>
    <w:rsid w:val="002D1A45"/>
    <w:rsid w:val="002D434C"/>
    <w:rsid w:val="00340318"/>
    <w:rsid w:val="00375606"/>
    <w:rsid w:val="00394BCF"/>
    <w:rsid w:val="003A408B"/>
    <w:rsid w:val="004126F6"/>
    <w:rsid w:val="0042351F"/>
    <w:rsid w:val="00427591"/>
    <w:rsid w:val="004F7DA4"/>
    <w:rsid w:val="00503D7A"/>
    <w:rsid w:val="00505160"/>
    <w:rsid w:val="005073CE"/>
    <w:rsid w:val="0056283C"/>
    <w:rsid w:val="00597018"/>
    <w:rsid w:val="005C7C4E"/>
    <w:rsid w:val="0064335D"/>
    <w:rsid w:val="00650CCD"/>
    <w:rsid w:val="00655761"/>
    <w:rsid w:val="0067614C"/>
    <w:rsid w:val="006C2ED1"/>
    <w:rsid w:val="006F0A77"/>
    <w:rsid w:val="00717FD1"/>
    <w:rsid w:val="007446C8"/>
    <w:rsid w:val="007731FA"/>
    <w:rsid w:val="00784A29"/>
    <w:rsid w:val="007B425A"/>
    <w:rsid w:val="0080125D"/>
    <w:rsid w:val="00834177"/>
    <w:rsid w:val="008C57F0"/>
    <w:rsid w:val="008D2696"/>
    <w:rsid w:val="009061FB"/>
    <w:rsid w:val="009621CA"/>
    <w:rsid w:val="009801C1"/>
    <w:rsid w:val="0099362A"/>
    <w:rsid w:val="00A36338"/>
    <w:rsid w:val="00A91616"/>
    <w:rsid w:val="00AA1292"/>
    <w:rsid w:val="00AA41A9"/>
    <w:rsid w:val="00AB5C05"/>
    <w:rsid w:val="00AF4F03"/>
    <w:rsid w:val="00B846AC"/>
    <w:rsid w:val="00BA512D"/>
    <w:rsid w:val="00C367F6"/>
    <w:rsid w:val="00C62C3E"/>
    <w:rsid w:val="00C726A5"/>
    <w:rsid w:val="00C755AB"/>
    <w:rsid w:val="00C76317"/>
    <w:rsid w:val="00C92AAE"/>
    <w:rsid w:val="00C94ACC"/>
    <w:rsid w:val="00CB7DE6"/>
    <w:rsid w:val="00CC27C0"/>
    <w:rsid w:val="00D32C8F"/>
    <w:rsid w:val="00D33348"/>
    <w:rsid w:val="00D35AA4"/>
    <w:rsid w:val="00D51852"/>
    <w:rsid w:val="00D60B35"/>
    <w:rsid w:val="00D67B1E"/>
    <w:rsid w:val="00D83797"/>
    <w:rsid w:val="00DA4D55"/>
    <w:rsid w:val="00E0423C"/>
    <w:rsid w:val="00E34A11"/>
    <w:rsid w:val="00E70601"/>
    <w:rsid w:val="00E95B9D"/>
    <w:rsid w:val="00EA4374"/>
    <w:rsid w:val="00EB777B"/>
    <w:rsid w:val="00EE3AAE"/>
    <w:rsid w:val="00F024E1"/>
    <w:rsid w:val="00F04F6A"/>
    <w:rsid w:val="00F6262C"/>
    <w:rsid w:val="00FA761D"/>
    <w:rsid w:val="00FC7F1B"/>
    <w:rsid w:val="00FD6102"/>
    <w:rsid w:val="00FF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3C"/>
    <w:pPr>
      <w:ind w:left="720"/>
      <w:contextualSpacing/>
    </w:pPr>
  </w:style>
  <w:style w:type="character" w:customStyle="1" w:styleId="lang">
    <w:name w:val="lang"/>
    <w:basedOn w:val="a0"/>
    <w:rsid w:val="00C755AB"/>
  </w:style>
  <w:style w:type="character" w:styleId="a4">
    <w:name w:val="Hyperlink"/>
    <w:basedOn w:val="a0"/>
    <w:uiPriority w:val="99"/>
    <w:semiHidden/>
    <w:unhideWhenUsed/>
    <w:rsid w:val="00C755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C755AB"/>
  </w:style>
  <w:style w:type="paragraph" w:styleId="a6">
    <w:name w:val="header"/>
    <w:basedOn w:val="a"/>
    <w:link w:val="a7"/>
    <w:uiPriority w:val="99"/>
    <w:unhideWhenUsed/>
    <w:rsid w:val="002D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34C"/>
  </w:style>
  <w:style w:type="paragraph" w:styleId="a8">
    <w:name w:val="footer"/>
    <w:basedOn w:val="a"/>
    <w:link w:val="a9"/>
    <w:uiPriority w:val="99"/>
    <w:unhideWhenUsed/>
    <w:rsid w:val="002D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34C"/>
  </w:style>
  <w:style w:type="paragraph" w:styleId="aa">
    <w:name w:val="Balloon Text"/>
    <w:basedOn w:val="a"/>
    <w:link w:val="ab"/>
    <w:uiPriority w:val="99"/>
    <w:semiHidden/>
    <w:unhideWhenUsed/>
    <w:rsid w:val="001D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3C"/>
    <w:pPr>
      <w:ind w:left="720"/>
      <w:contextualSpacing/>
    </w:pPr>
  </w:style>
  <w:style w:type="character" w:customStyle="1" w:styleId="lang">
    <w:name w:val="lang"/>
    <w:basedOn w:val="a0"/>
    <w:rsid w:val="00C755AB"/>
  </w:style>
  <w:style w:type="character" w:styleId="a4">
    <w:name w:val="Hyperlink"/>
    <w:basedOn w:val="a0"/>
    <w:uiPriority w:val="99"/>
    <w:semiHidden/>
    <w:unhideWhenUsed/>
    <w:rsid w:val="00C755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C755AB"/>
  </w:style>
  <w:style w:type="paragraph" w:styleId="a6">
    <w:name w:val="header"/>
    <w:basedOn w:val="a"/>
    <w:link w:val="a7"/>
    <w:uiPriority w:val="99"/>
    <w:unhideWhenUsed/>
    <w:rsid w:val="002D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34C"/>
  </w:style>
  <w:style w:type="paragraph" w:styleId="a8">
    <w:name w:val="footer"/>
    <w:basedOn w:val="a"/>
    <w:link w:val="a9"/>
    <w:uiPriority w:val="99"/>
    <w:unhideWhenUsed/>
    <w:rsid w:val="002D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34C"/>
  </w:style>
  <w:style w:type="paragraph" w:styleId="aa">
    <w:name w:val="Balloon Text"/>
    <w:basedOn w:val="a"/>
    <w:link w:val="ab"/>
    <w:uiPriority w:val="99"/>
    <w:semiHidden/>
    <w:unhideWhenUsed/>
    <w:rsid w:val="001D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kratkoe.com/znachenie-muravev-v-prirode-i-zhizni-chelovek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sfermer.net/ogorod/vrediteli/muravi/rolb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1%83%D1%80%D0%B0%D0%B2%D1%8C%D0%B8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№1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627-4FBF-93B9-C6CD5E96BC4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627-4FBF-93B9-C6CD5E96BC49}"/>
              </c:ext>
            </c:extLst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0.47000000000000003</c:v>
                </c:pt>
                <c:pt idx="1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AB-4395-8A19-B47050934D43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№2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CA-409D-8390-92F8F74F80D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CA-409D-8390-92F8F74F80DD}"/>
              </c:ext>
            </c:extLst>
          </c:dPt>
          <c:cat>
            <c:strRef>
              <c:f>Лист1!$A$2:$A$3</c:f>
              <c:strCache>
                <c:ptCount val="2"/>
                <c:pt idx="0">
                  <c:v>Часто</c:v>
                </c:pt>
                <c:pt idx="1">
                  <c:v>Нечасто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0.64000000000000012</c:v>
                </c:pt>
                <c:pt idx="1">
                  <c:v>0.36000000000000004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2CA-409D-8390-92F8F74F80DD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EA98-DAD4-4B19-9C2E-BA454C38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19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60</cp:revision>
  <cp:lastPrinted>2023-03-14T09:41:00Z</cp:lastPrinted>
  <dcterms:created xsi:type="dcterms:W3CDTF">2022-10-08T08:43:00Z</dcterms:created>
  <dcterms:modified xsi:type="dcterms:W3CDTF">2023-03-14T09:42:00Z</dcterms:modified>
</cp:coreProperties>
</file>