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5A" w:rsidRPr="004A542A" w:rsidRDefault="00D6325A" w:rsidP="00D6325A">
      <w:pPr>
        <w:jc w:val="center"/>
        <w:rPr>
          <w:b/>
          <w:sz w:val="28"/>
          <w:szCs w:val="28"/>
        </w:rPr>
      </w:pPr>
      <w:r w:rsidRPr="004A542A">
        <w:rPr>
          <w:b/>
          <w:sz w:val="28"/>
          <w:szCs w:val="28"/>
        </w:rPr>
        <w:t>Правила оформления исследовательских работ учащихся</w:t>
      </w:r>
    </w:p>
    <w:p w:rsidR="00D6325A" w:rsidRPr="004A542A" w:rsidRDefault="00D6325A" w:rsidP="00D6325A">
      <w:pPr>
        <w:jc w:val="center"/>
        <w:rPr>
          <w:b/>
          <w:sz w:val="28"/>
          <w:szCs w:val="28"/>
        </w:rPr>
      </w:pPr>
      <w:r w:rsidRPr="004A542A">
        <w:rPr>
          <w:b/>
          <w:sz w:val="28"/>
          <w:szCs w:val="28"/>
        </w:rPr>
        <w:t xml:space="preserve">(для учащихся </w:t>
      </w:r>
      <w:r>
        <w:rPr>
          <w:b/>
          <w:sz w:val="28"/>
          <w:szCs w:val="28"/>
        </w:rPr>
        <w:t>5</w:t>
      </w:r>
      <w:r w:rsidRPr="004A542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11-х</w:t>
      </w:r>
      <w:r w:rsidRPr="004A542A">
        <w:rPr>
          <w:b/>
          <w:sz w:val="28"/>
          <w:szCs w:val="28"/>
        </w:rPr>
        <w:t xml:space="preserve"> классов)</w:t>
      </w:r>
    </w:p>
    <w:p w:rsidR="00D6325A" w:rsidRDefault="00D6325A" w:rsidP="00D6325A">
      <w:pPr>
        <w:jc w:val="center"/>
        <w:rPr>
          <w:b/>
        </w:rPr>
      </w:pPr>
      <w:r>
        <w:rPr>
          <w:b/>
        </w:rPr>
        <w:t>Общие требования</w:t>
      </w:r>
    </w:p>
    <w:p w:rsidR="00D6325A" w:rsidRPr="009D21F3" w:rsidRDefault="00D6325A" w:rsidP="00D6325A">
      <w:pPr>
        <w:numPr>
          <w:ilvl w:val="0"/>
          <w:numId w:val="2"/>
        </w:numPr>
      </w:pPr>
      <w:r w:rsidRPr="009D21F3">
        <w:t xml:space="preserve">Объем работы – </w:t>
      </w:r>
      <w:r>
        <w:t>12-15</w:t>
      </w:r>
      <w:r w:rsidRPr="009D21F3">
        <w:t xml:space="preserve"> страниц</w:t>
      </w:r>
    </w:p>
    <w:p w:rsidR="00D6325A" w:rsidRDefault="00D6325A" w:rsidP="00D6325A">
      <w:pPr>
        <w:numPr>
          <w:ilvl w:val="0"/>
          <w:numId w:val="2"/>
        </w:numPr>
      </w:pPr>
      <w:r w:rsidRPr="009D21F3">
        <w:t xml:space="preserve">Шрифт </w:t>
      </w:r>
      <w:r>
        <w:t>–</w:t>
      </w:r>
      <w:r w:rsidRPr="009D21F3">
        <w:t xml:space="preserve"> </w:t>
      </w:r>
      <w:r w:rsidRPr="009D21F3">
        <w:rPr>
          <w:lang w:val="en-US"/>
        </w:rPr>
        <w:t>Tim</w:t>
      </w:r>
      <w:r>
        <w:rPr>
          <w:lang w:val="en-US"/>
        </w:rPr>
        <w:t>es</w:t>
      </w:r>
      <w:r w:rsidRPr="009D21F3">
        <w:t xml:space="preserve"> </w:t>
      </w:r>
      <w:r>
        <w:rPr>
          <w:lang w:val="en-US"/>
        </w:rPr>
        <w:t>New</w:t>
      </w:r>
      <w:r w:rsidRPr="009D21F3">
        <w:t xml:space="preserve"> </w:t>
      </w:r>
      <w:r>
        <w:rPr>
          <w:lang w:val="en-US"/>
        </w:rPr>
        <w:t>Roman</w:t>
      </w:r>
      <w:r>
        <w:t>, обычный, размер 14, междустрочный интервал 1,5</w:t>
      </w:r>
    </w:p>
    <w:p w:rsidR="00D6325A" w:rsidRDefault="00D6325A" w:rsidP="00D6325A">
      <w:pPr>
        <w:numPr>
          <w:ilvl w:val="0"/>
          <w:numId w:val="2"/>
        </w:numPr>
      </w:pPr>
      <w: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; левое –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правое –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</w:p>
    <w:p w:rsidR="00D6325A" w:rsidRDefault="00D6325A" w:rsidP="00D6325A">
      <w:pPr>
        <w:numPr>
          <w:ilvl w:val="0"/>
          <w:numId w:val="2"/>
        </w:numPr>
      </w:pPr>
      <w:r>
        <w:t>Выравнивание: по ширине страницы</w:t>
      </w:r>
    </w:p>
    <w:p w:rsidR="00D6325A" w:rsidRPr="009D21F3" w:rsidRDefault="00D6325A" w:rsidP="00D6325A">
      <w:pPr>
        <w:numPr>
          <w:ilvl w:val="0"/>
          <w:numId w:val="2"/>
        </w:numPr>
      </w:pPr>
      <w:r>
        <w:t xml:space="preserve">Отступ (абзац) –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</w:p>
    <w:p w:rsidR="00D6325A" w:rsidRDefault="00D6325A" w:rsidP="00D6325A">
      <w:pPr>
        <w:rPr>
          <w:b/>
        </w:rPr>
      </w:pPr>
    </w:p>
    <w:p w:rsidR="00D6325A" w:rsidRPr="00447F8B" w:rsidRDefault="00D6325A" w:rsidP="00D6325A">
      <w:pPr>
        <w:jc w:val="center"/>
        <w:rPr>
          <w:b/>
        </w:rPr>
      </w:pPr>
      <w:r w:rsidRPr="00447F8B">
        <w:rPr>
          <w:b/>
        </w:rPr>
        <w:t>Примерная структура исследовательской работы</w:t>
      </w:r>
    </w:p>
    <w:p w:rsidR="00D6325A" w:rsidRDefault="00D6325A" w:rsidP="00D6325A">
      <w:pPr>
        <w:numPr>
          <w:ilvl w:val="0"/>
          <w:numId w:val="1"/>
        </w:numPr>
      </w:pPr>
      <w:r>
        <w:t>Титульный лист</w:t>
      </w:r>
    </w:p>
    <w:p w:rsidR="00D6325A" w:rsidRDefault="00D6325A" w:rsidP="00D6325A">
      <w:pPr>
        <w:numPr>
          <w:ilvl w:val="0"/>
          <w:numId w:val="1"/>
        </w:numPr>
      </w:pPr>
      <w:r>
        <w:t>Содержание (оглавление)</w:t>
      </w:r>
    </w:p>
    <w:p w:rsidR="00D6325A" w:rsidRDefault="00D6325A" w:rsidP="00D6325A">
      <w:pPr>
        <w:numPr>
          <w:ilvl w:val="0"/>
          <w:numId w:val="1"/>
        </w:numPr>
      </w:pPr>
      <w:r>
        <w:t>Основная часть</w:t>
      </w:r>
    </w:p>
    <w:p w:rsidR="00D6325A" w:rsidRDefault="00D6325A" w:rsidP="00D6325A">
      <w:pPr>
        <w:numPr>
          <w:ilvl w:val="0"/>
          <w:numId w:val="1"/>
        </w:numPr>
      </w:pPr>
      <w:r>
        <w:t>Заключение</w:t>
      </w:r>
    </w:p>
    <w:p w:rsidR="00D6325A" w:rsidRDefault="00D6325A" w:rsidP="00D6325A">
      <w:pPr>
        <w:numPr>
          <w:ilvl w:val="0"/>
          <w:numId w:val="1"/>
        </w:numPr>
      </w:pPr>
      <w:r>
        <w:t>Список использованных источников</w:t>
      </w:r>
    </w:p>
    <w:p w:rsidR="00D6325A" w:rsidRDefault="00D6325A" w:rsidP="00D6325A">
      <w:pPr>
        <w:numPr>
          <w:ilvl w:val="0"/>
          <w:numId w:val="1"/>
        </w:numPr>
      </w:pPr>
      <w:r>
        <w:t>Приложения</w:t>
      </w:r>
    </w:p>
    <w:p w:rsidR="00D6325A" w:rsidRDefault="00D6325A" w:rsidP="00D6325A"/>
    <w:p w:rsidR="00D6325A" w:rsidRDefault="00D6325A" w:rsidP="00D6325A">
      <w:pPr>
        <w:ind w:firstLine="708"/>
        <w:jc w:val="center"/>
        <w:rPr>
          <w:b/>
        </w:rPr>
      </w:pPr>
      <w:r w:rsidRPr="009D21F3">
        <w:rPr>
          <w:b/>
        </w:rPr>
        <w:t>Титульный лист</w:t>
      </w:r>
    </w:p>
    <w:p w:rsidR="00D6325A" w:rsidRDefault="00D6325A" w:rsidP="00D6325A">
      <w:pPr>
        <w:ind w:firstLine="708"/>
        <w:jc w:val="center"/>
        <w:rPr>
          <w:b/>
        </w:rPr>
      </w:pPr>
    </w:p>
    <w:p w:rsidR="00D6325A" w:rsidRDefault="00D6325A" w:rsidP="00D6325A">
      <w:pPr>
        <w:ind w:firstLine="708"/>
      </w:pPr>
      <w:r w:rsidRPr="0016564C">
        <w:t>Титульный лист является перв</w:t>
      </w:r>
      <w:r>
        <w:t>ой страницей работы и заполняется по определенным правилам.</w:t>
      </w:r>
    </w:p>
    <w:p w:rsidR="00D6325A" w:rsidRDefault="00D6325A" w:rsidP="00D6325A">
      <w:pPr>
        <w:ind w:firstLine="708"/>
      </w:pPr>
      <w:r>
        <w:t>В верхней части листа с выравниванием по центру пишется:</w:t>
      </w:r>
    </w:p>
    <w:p w:rsidR="00D6325A" w:rsidRDefault="00D6325A" w:rsidP="00D6325A">
      <w:pPr>
        <w:ind w:firstLine="708"/>
      </w:pPr>
      <w:r>
        <w:t>- в 1-ой строчке: Министерство образования и науки Российской Федерации</w:t>
      </w:r>
    </w:p>
    <w:p w:rsidR="00D6325A" w:rsidRDefault="00D6325A" w:rsidP="00D6325A">
      <w:pPr>
        <w:ind w:firstLine="708"/>
      </w:pPr>
      <w:r>
        <w:t>- во 2-ой строчке: МОУ «Горютинская СОШ» Калининского района Тверской области</w:t>
      </w:r>
    </w:p>
    <w:p w:rsidR="00D6325A" w:rsidRDefault="00D6325A" w:rsidP="00D6325A">
      <w:pPr>
        <w:ind w:firstLine="708"/>
      </w:pPr>
    </w:p>
    <w:p w:rsidR="00D6325A" w:rsidRDefault="00D6325A" w:rsidP="00D6325A">
      <w:pPr>
        <w:ind w:firstLine="708"/>
      </w:pPr>
      <w:r>
        <w:t>В средней части листа дается заглавие работы (с большой буквы, без слова «тема» и кавычек). В скобках указывается вид работы.</w:t>
      </w:r>
    </w:p>
    <w:p w:rsidR="00D6325A" w:rsidRDefault="00D6325A" w:rsidP="00D6325A">
      <w:pPr>
        <w:ind w:firstLine="708"/>
      </w:pPr>
    </w:p>
    <w:p w:rsidR="00D6325A" w:rsidRDefault="00D6325A" w:rsidP="00D6325A">
      <w:pPr>
        <w:ind w:firstLine="708"/>
      </w:pPr>
      <w:r>
        <w:t>Ниже ближе к правому краю титульного листа указываются Ф.И. учащегося, выполнившего работу, и Ф.И.О. руководителя. Пример:</w:t>
      </w:r>
    </w:p>
    <w:p w:rsidR="00D6325A" w:rsidRDefault="00D6325A" w:rsidP="00D6325A"/>
    <w:p w:rsidR="00D6325A" w:rsidRPr="00DC3947" w:rsidRDefault="00D6325A" w:rsidP="00D6325A">
      <w:pPr>
        <w:spacing w:line="360" w:lineRule="auto"/>
        <w:ind w:left="4860"/>
        <w:rPr>
          <w:b/>
        </w:rPr>
      </w:pPr>
      <w:r>
        <w:rPr>
          <w:b/>
        </w:rPr>
        <w:t>Выполнил</w:t>
      </w:r>
      <w:r w:rsidRPr="00DC3947">
        <w:rPr>
          <w:b/>
        </w:rPr>
        <w:t xml:space="preserve">:  </w:t>
      </w:r>
      <w:r w:rsidRPr="001B3221">
        <w:t>Смирнова</w:t>
      </w:r>
      <w:r>
        <w:rPr>
          <w:b/>
        </w:rPr>
        <w:t xml:space="preserve"> </w:t>
      </w:r>
      <w:r w:rsidRPr="00DC3947">
        <w:t>Наталья,</w:t>
      </w:r>
      <w:r w:rsidRPr="00DC3947">
        <w:rPr>
          <w:b/>
        </w:rPr>
        <w:t xml:space="preserve">                                                                                                           </w:t>
      </w:r>
    </w:p>
    <w:p w:rsidR="00D6325A" w:rsidRDefault="00D6325A" w:rsidP="00D6325A">
      <w:pPr>
        <w:spacing w:line="360" w:lineRule="auto"/>
        <w:ind w:left="4860"/>
      </w:pPr>
      <w:r w:rsidRPr="00DC3947">
        <w:t>ученица М</w:t>
      </w:r>
      <w:r>
        <w:t>ОУ  8  А</w:t>
      </w:r>
      <w:r w:rsidRPr="00DC3947">
        <w:t xml:space="preserve"> класса    </w:t>
      </w:r>
    </w:p>
    <w:p w:rsidR="00D6325A" w:rsidRPr="00DC3947" w:rsidRDefault="00D6325A" w:rsidP="00D6325A">
      <w:pPr>
        <w:spacing w:line="360" w:lineRule="auto"/>
        <w:ind w:left="4860"/>
      </w:pPr>
      <w:r>
        <w:t xml:space="preserve">МОУ «Горютинская СОШ» </w:t>
      </w:r>
      <w:r w:rsidRPr="00DC3947">
        <w:t xml:space="preserve">                                                                                                                 </w:t>
      </w:r>
      <w:r w:rsidRPr="00DC3947">
        <w:rPr>
          <w:b/>
        </w:rPr>
        <w:t xml:space="preserve">                                                                                                         </w:t>
      </w:r>
    </w:p>
    <w:p w:rsidR="00D6325A" w:rsidRPr="00DC3947" w:rsidRDefault="00D6325A" w:rsidP="00D6325A">
      <w:pPr>
        <w:spacing w:line="360" w:lineRule="auto"/>
        <w:ind w:left="4860"/>
      </w:pPr>
      <w:r>
        <w:rPr>
          <w:b/>
        </w:rPr>
        <w:t>Р</w:t>
      </w:r>
      <w:r w:rsidRPr="00DC3947">
        <w:rPr>
          <w:b/>
        </w:rPr>
        <w:t xml:space="preserve">уководитель: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Иванова А.А., учитель биологии</w:t>
      </w:r>
    </w:p>
    <w:p w:rsidR="00D6325A" w:rsidRDefault="00D6325A" w:rsidP="00D6325A">
      <w:pPr>
        <w:tabs>
          <w:tab w:val="left" w:pos="5535"/>
        </w:tabs>
      </w:pPr>
    </w:p>
    <w:p w:rsidR="00D6325A" w:rsidRDefault="00D6325A" w:rsidP="00D6325A">
      <w:pPr>
        <w:tabs>
          <w:tab w:val="left" w:pos="5535"/>
        </w:tabs>
        <w:ind w:firstLine="720"/>
      </w:pPr>
      <w:r>
        <w:t>В нижней части листа с выравниванием по центру указываются место выполнения работы и год ее написания (без слова «год»). Пример:</w:t>
      </w:r>
    </w:p>
    <w:p w:rsidR="00D6325A" w:rsidRDefault="00D6325A" w:rsidP="00D6325A">
      <w:pPr>
        <w:tabs>
          <w:tab w:val="left" w:pos="5535"/>
        </w:tabs>
        <w:ind w:firstLine="720"/>
      </w:pPr>
    </w:p>
    <w:p w:rsidR="00D6325A" w:rsidRDefault="00D6325A" w:rsidP="00D6325A">
      <w:pPr>
        <w:tabs>
          <w:tab w:val="left" w:pos="5535"/>
        </w:tabs>
        <w:ind w:firstLine="720"/>
        <w:jc w:val="center"/>
      </w:pPr>
      <w:proofErr w:type="spellStart"/>
      <w:r>
        <w:t>Горютино</w:t>
      </w:r>
      <w:proofErr w:type="spellEnd"/>
    </w:p>
    <w:p w:rsidR="00D6325A" w:rsidRDefault="00D6325A" w:rsidP="00D6325A">
      <w:pPr>
        <w:tabs>
          <w:tab w:val="left" w:pos="5535"/>
        </w:tabs>
        <w:ind w:firstLine="720"/>
        <w:jc w:val="center"/>
      </w:pPr>
      <w:r>
        <w:t>2014</w:t>
      </w:r>
    </w:p>
    <w:p w:rsidR="00D6325A" w:rsidRDefault="00D6325A" w:rsidP="00D6325A"/>
    <w:p w:rsidR="00D6325A" w:rsidRDefault="00D6325A" w:rsidP="00D6325A">
      <w:pPr>
        <w:tabs>
          <w:tab w:val="left" w:pos="3795"/>
        </w:tabs>
        <w:rPr>
          <w:b/>
        </w:rPr>
      </w:pPr>
      <w:r>
        <w:tab/>
      </w:r>
      <w:r w:rsidRPr="00DC3947">
        <w:rPr>
          <w:b/>
        </w:rPr>
        <w:t>Содержание</w:t>
      </w:r>
    </w:p>
    <w:p w:rsidR="00D6325A" w:rsidRDefault="00D6325A" w:rsidP="00D6325A">
      <w:pPr>
        <w:tabs>
          <w:tab w:val="left" w:pos="3795"/>
        </w:tabs>
      </w:pPr>
    </w:p>
    <w:p w:rsidR="00D6325A" w:rsidRDefault="00D6325A" w:rsidP="00D6325A">
      <w:pPr>
        <w:tabs>
          <w:tab w:val="left" w:pos="3795"/>
        </w:tabs>
        <w:ind w:firstLine="540"/>
      </w:pPr>
      <w:r>
        <w:t>В содержании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:rsidR="00D6325A" w:rsidRDefault="00D6325A" w:rsidP="00D6325A">
      <w:pPr>
        <w:tabs>
          <w:tab w:val="left" w:pos="3795"/>
        </w:tabs>
        <w:ind w:firstLine="540"/>
      </w:pPr>
    </w:p>
    <w:p w:rsidR="00D6325A" w:rsidRDefault="00D6325A" w:rsidP="00D6325A">
      <w:pPr>
        <w:tabs>
          <w:tab w:val="left" w:pos="3795"/>
        </w:tabs>
        <w:ind w:left="-540"/>
        <w:jc w:val="center"/>
        <w:rPr>
          <w:b/>
        </w:rPr>
      </w:pPr>
      <w:r>
        <w:rPr>
          <w:b/>
        </w:rPr>
        <w:t>Введение</w:t>
      </w:r>
    </w:p>
    <w:p w:rsidR="00D6325A" w:rsidRDefault="00D6325A" w:rsidP="00D6325A">
      <w:pPr>
        <w:tabs>
          <w:tab w:val="left" w:pos="3795"/>
        </w:tabs>
        <w:ind w:left="-540"/>
        <w:jc w:val="center"/>
        <w:rPr>
          <w:b/>
        </w:rPr>
      </w:pPr>
    </w:p>
    <w:p w:rsidR="00D6325A" w:rsidRDefault="00D6325A" w:rsidP="00D6325A">
      <w:pPr>
        <w:tabs>
          <w:tab w:val="left" w:pos="3795"/>
        </w:tabs>
        <w:ind w:firstLine="540"/>
      </w:pPr>
      <w:r w:rsidRPr="0016089D">
        <w:t>Во введении</w:t>
      </w:r>
      <w:r>
        <w:t xml:space="preserve"> обосновывается </w:t>
      </w:r>
      <w:r w:rsidRPr="0016089D">
        <w:rPr>
          <w:b/>
        </w:rPr>
        <w:t>актуальность</w:t>
      </w:r>
      <w:r>
        <w:t xml:space="preserve"> выбранной темы, указываются </w:t>
      </w:r>
      <w:r w:rsidRPr="0016089D">
        <w:rPr>
          <w:b/>
        </w:rPr>
        <w:t>цель</w:t>
      </w:r>
      <w:r>
        <w:t xml:space="preserve">, </w:t>
      </w:r>
      <w:r w:rsidRPr="0016089D">
        <w:rPr>
          <w:b/>
        </w:rPr>
        <w:t>задачи</w:t>
      </w:r>
      <w:r>
        <w:t xml:space="preserve">, </w:t>
      </w:r>
      <w:r w:rsidRPr="001B3221">
        <w:rPr>
          <w:b/>
        </w:rPr>
        <w:t>объект</w:t>
      </w:r>
      <w:r>
        <w:t xml:space="preserve">, </w:t>
      </w:r>
      <w:r w:rsidRPr="001B3221">
        <w:rPr>
          <w:b/>
        </w:rPr>
        <w:t>предмет</w:t>
      </w:r>
      <w:r>
        <w:t xml:space="preserve">, </w:t>
      </w:r>
      <w:r w:rsidRPr="001B3221">
        <w:rPr>
          <w:b/>
        </w:rPr>
        <w:t>методы</w:t>
      </w:r>
      <w:r>
        <w:t xml:space="preserve">, формулируется </w:t>
      </w:r>
      <w:r w:rsidRPr="0016089D">
        <w:rPr>
          <w:b/>
        </w:rPr>
        <w:t>гипотеза</w:t>
      </w:r>
      <w:r>
        <w:rPr>
          <w:b/>
        </w:rPr>
        <w:t xml:space="preserve">, практическая значимость </w:t>
      </w:r>
      <w:r w:rsidRPr="001B3221">
        <w:t>(</w:t>
      </w:r>
      <w:r>
        <w:t xml:space="preserve">по </w:t>
      </w:r>
      <w:r w:rsidRPr="001B3221">
        <w:t>возможно</w:t>
      </w:r>
      <w:r>
        <w:t>сти).</w:t>
      </w:r>
    </w:p>
    <w:p w:rsidR="00D6325A" w:rsidRDefault="00D6325A" w:rsidP="00D6325A">
      <w:pPr>
        <w:tabs>
          <w:tab w:val="left" w:pos="540"/>
        </w:tabs>
      </w:pPr>
      <w:r>
        <w:lastRenderedPageBreak/>
        <w:tab/>
        <w:t>Актуальность – почему была выбрана именно эта тема, чем она тебя заинтересовала.</w:t>
      </w:r>
    </w:p>
    <w:p w:rsidR="00D6325A" w:rsidRDefault="00D6325A" w:rsidP="00D6325A">
      <w:pPr>
        <w:tabs>
          <w:tab w:val="left" w:pos="540"/>
        </w:tabs>
      </w:pPr>
      <w:r>
        <w:t xml:space="preserve">         Цель – ответ на вопрос о том, зачем ты проводил свое исследование. (Узнать, выяснить, определить и т.д.)</w:t>
      </w:r>
    </w:p>
    <w:p w:rsidR="00D6325A" w:rsidRDefault="00D6325A" w:rsidP="00D6325A">
      <w:pPr>
        <w:tabs>
          <w:tab w:val="left" w:pos="540"/>
        </w:tabs>
      </w:pPr>
      <w:r>
        <w:t xml:space="preserve">         Задачи – уточняют цель исследования. Цель указывает общее направление, а задачи описывают основные, конкретные шаги. (Познакомиться, понаблюдать, провести анкетирование, эксперимент и т.д.)</w:t>
      </w:r>
    </w:p>
    <w:p w:rsidR="00D6325A" w:rsidRPr="001B3221" w:rsidRDefault="00D6325A" w:rsidP="00D6325A">
      <w:pPr>
        <w:tabs>
          <w:tab w:val="left" w:pos="540"/>
        </w:tabs>
        <w:ind w:firstLine="540"/>
        <w:rPr>
          <w:b/>
          <w:bCs/>
          <w:i/>
          <w:iCs/>
        </w:rPr>
      </w:pPr>
      <w:r w:rsidRPr="001B3221">
        <w:rPr>
          <w:bCs/>
          <w:iCs/>
        </w:rPr>
        <w:t>Объект исследования</w:t>
      </w:r>
      <w:r w:rsidRPr="001B3221">
        <w:rPr>
          <w:iCs/>
        </w:rPr>
        <w:t xml:space="preserve"> </w:t>
      </w:r>
      <w:r>
        <w:rPr>
          <w:iCs/>
        </w:rPr>
        <w:t>- о</w:t>
      </w:r>
      <w:r w:rsidRPr="001B3221">
        <w:t xml:space="preserve">пределяется та область, в рамках которой содержится то, что будет изучаться. Главный вопрос, который следует задавать себе при определении объекта исследования: </w:t>
      </w:r>
      <w:r w:rsidRPr="001B3221">
        <w:rPr>
          <w:b/>
          <w:bCs/>
        </w:rPr>
        <w:t>«</w:t>
      </w:r>
      <w:r w:rsidRPr="001B3221">
        <w:rPr>
          <w:b/>
          <w:bCs/>
          <w:i/>
          <w:iCs/>
        </w:rPr>
        <w:t>Что рассматривается?».</w:t>
      </w:r>
    </w:p>
    <w:p w:rsidR="00D6325A" w:rsidRPr="001B3221" w:rsidRDefault="00D6325A" w:rsidP="00D6325A">
      <w:pPr>
        <w:tabs>
          <w:tab w:val="left" w:pos="540"/>
        </w:tabs>
        <w:ind w:firstLine="540"/>
      </w:pPr>
      <w:r w:rsidRPr="001B3221">
        <w:rPr>
          <w:bCs/>
          <w:iCs/>
        </w:rPr>
        <w:t>Предмет исследования</w:t>
      </w:r>
      <w:r>
        <w:rPr>
          <w:bCs/>
          <w:iCs/>
        </w:rPr>
        <w:t xml:space="preserve"> - о</w:t>
      </w:r>
      <w:r w:rsidRPr="001B3221">
        <w:t>пределяется</w:t>
      </w:r>
      <w:r w:rsidRPr="001B3221">
        <w:rPr>
          <w:b/>
          <w:bCs/>
          <w:i/>
          <w:iCs/>
        </w:rPr>
        <w:t xml:space="preserve"> </w:t>
      </w:r>
      <w:r w:rsidRPr="001B3221">
        <w:t>конкретная часть объекта исследования или процесс, в нем происходящий, или аспект проблемы, который  исследуется.</w:t>
      </w:r>
    </w:p>
    <w:p w:rsidR="00D6325A" w:rsidRDefault="00D6325A" w:rsidP="00D6325A">
      <w:pPr>
        <w:tabs>
          <w:tab w:val="left" w:pos="540"/>
        </w:tabs>
        <w:ind w:firstLine="540"/>
      </w:pPr>
      <w:r w:rsidRPr="001B3221">
        <w:t xml:space="preserve">Предмет исследования определяется при ответе на вопросы: </w:t>
      </w:r>
      <w:r w:rsidRPr="001B3221">
        <w:rPr>
          <w:b/>
          <w:bCs/>
        </w:rPr>
        <w:t>«</w:t>
      </w:r>
      <w:r w:rsidRPr="001B3221">
        <w:rPr>
          <w:b/>
          <w:bCs/>
          <w:i/>
          <w:iCs/>
        </w:rPr>
        <w:t>Как рассматривать объект? Какие отношения ему присущи? Какие функции объекта надо изучить?</w:t>
      </w:r>
      <w:r w:rsidRPr="001B3221">
        <w:rPr>
          <w:b/>
          <w:bCs/>
        </w:rPr>
        <w:t xml:space="preserve">» </w:t>
      </w:r>
      <w:r w:rsidRPr="001B3221">
        <w:t>и т.д.</w:t>
      </w:r>
    </w:p>
    <w:p w:rsidR="00D6325A" w:rsidRPr="009F79AE" w:rsidRDefault="00D6325A" w:rsidP="00D6325A">
      <w:pPr>
        <w:tabs>
          <w:tab w:val="left" w:pos="540"/>
        </w:tabs>
        <w:ind w:firstLine="540"/>
        <w:rPr>
          <w:bCs/>
          <w:iCs/>
        </w:rPr>
      </w:pPr>
      <w:r w:rsidRPr="009F79AE">
        <w:rPr>
          <w:bCs/>
          <w:iCs/>
        </w:rPr>
        <w:t>Например, в одной из книг Александры Марининой муж Анастасии Каменской так объяснил различие между этими понятиями:</w:t>
      </w:r>
    </w:p>
    <w:p w:rsidR="00D6325A" w:rsidRPr="009F79AE" w:rsidRDefault="00D6325A" w:rsidP="00D6325A">
      <w:pPr>
        <w:tabs>
          <w:tab w:val="left" w:pos="540"/>
        </w:tabs>
        <w:ind w:firstLine="540"/>
        <w:rPr>
          <w:bCs/>
          <w:i/>
          <w:iCs/>
        </w:rPr>
      </w:pPr>
      <w:r w:rsidRPr="009F79AE">
        <w:rPr>
          <w:bCs/>
          <w:iCs/>
        </w:rPr>
        <w:t>«</w:t>
      </w:r>
      <w:r w:rsidRPr="009F79AE">
        <w:rPr>
          <w:bCs/>
          <w:i/>
          <w:iCs/>
        </w:rPr>
        <w:t>Объект</w:t>
      </w:r>
      <w:r w:rsidR="006225D1">
        <w:rPr>
          <w:bCs/>
          <w:i/>
          <w:iCs/>
        </w:rPr>
        <w:t>…</w:t>
      </w:r>
      <w:r w:rsidRPr="009F79AE">
        <w:rPr>
          <w:bCs/>
          <w:i/>
          <w:iCs/>
        </w:rPr>
        <w:t xml:space="preserve"> это круг изучаемых явлений, </w:t>
      </w:r>
      <w:r w:rsidR="006225D1">
        <w:rPr>
          <w:bCs/>
          <w:i/>
          <w:iCs/>
        </w:rPr>
        <w:t xml:space="preserve"> </w:t>
      </w:r>
      <w:r w:rsidRPr="009F79AE">
        <w:rPr>
          <w:bCs/>
          <w:i/>
          <w:iCs/>
        </w:rPr>
        <w:t>а предмет – это связи и зависимости. Вот, к примеру, тема: «Влияние приливов и отливов в Черном море на рождаемость мышей». Объектом исследования будут приливы, отливы и численность популяции грызунов, а предметом - то, как состояние одних объектов зависит от со</w:t>
      </w:r>
      <w:r w:rsidRPr="009F79AE">
        <w:rPr>
          <w:bCs/>
          <w:i/>
          <w:iCs/>
        </w:rPr>
        <w:softHyphen/>
        <w:t>стояния других.</w:t>
      </w:r>
    </w:p>
    <w:p w:rsidR="00D6325A" w:rsidRDefault="00D6325A" w:rsidP="00D6325A">
      <w:pPr>
        <w:tabs>
          <w:tab w:val="left" w:pos="540"/>
        </w:tabs>
        <w:ind w:firstLine="540"/>
        <w:rPr>
          <w:i/>
          <w:iCs/>
          <w:spacing w:val="2"/>
        </w:rPr>
      </w:pPr>
      <w:r w:rsidRPr="00F10545">
        <w:rPr>
          <w:i/>
          <w:iCs/>
        </w:rPr>
        <w:t xml:space="preserve">Если переводить на </w:t>
      </w:r>
      <w:r w:rsidR="00FE056C">
        <w:rPr>
          <w:i/>
          <w:iCs/>
        </w:rPr>
        <w:t>…</w:t>
      </w:r>
      <w:r>
        <w:rPr>
          <w:i/>
          <w:iCs/>
        </w:rPr>
        <w:t xml:space="preserve"> язык математики, то объект </w:t>
      </w:r>
      <w:r>
        <w:rPr>
          <w:spacing w:val="7"/>
        </w:rPr>
        <w:t>–</w:t>
      </w:r>
      <w:r w:rsidRPr="00F10545">
        <w:rPr>
          <w:i/>
          <w:iCs/>
        </w:rPr>
        <w:t xml:space="preserve"> это значение </w:t>
      </w:r>
      <w:r w:rsidRPr="00F10545">
        <w:rPr>
          <w:i/>
          <w:iCs/>
          <w:spacing w:val="-1"/>
        </w:rPr>
        <w:t>пока</w:t>
      </w:r>
      <w:r>
        <w:rPr>
          <w:i/>
          <w:iCs/>
          <w:spacing w:val="-1"/>
        </w:rPr>
        <w:t xml:space="preserve">зателя, а предмет </w:t>
      </w:r>
      <w:r>
        <w:rPr>
          <w:spacing w:val="7"/>
        </w:rPr>
        <w:t>–</w:t>
      </w:r>
      <w:r w:rsidRPr="00F10545">
        <w:rPr>
          <w:i/>
          <w:iCs/>
          <w:spacing w:val="-1"/>
        </w:rPr>
        <w:t xml:space="preserve"> это функция. Цель </w:t>
      </w:r>
      <w:r>
        <w:rPr>
          <w:i/>
          <w:iCs/>
          <w:spacing w:val="-1"/>
        </w:rPr>
        <w:t xml:space="preserve">исследования </w:t>
      </w:r>
      <w:r>
        <w:rPr>
          <w:spacing w:val="7"/>
        </w:rPr>
        <w:t>–</w:t>
      </w:r>
      <w:r w:rsidRPr="00F10545">
        <w:rPr>
          <w:i/>
          <w:iCs/>
          <w:spacing w:val="-1"/>
        </w:rPr>
        <w:t xml:space="preserve"> это конечный результат, за</w:t>
      </w:r>
      <w:r w:rsidRPr="00F10545">
        <w:rPr>
          <w:i/>
          <w:iCs/>
          <w:spacing w:val="-1"/>
        </w:rPr>
        <w:softHyphen/>
      </w:r>
      <w:r>
        <w:rPr>
          <w:i/>
          <w:iCs/>
        </w:rPr>
        <w:t xml:space="preserve">дачи </w:t>
      </w:r>
      <w:r>
        <w:rPr>
          <w:spacing w:val="7"/>
        </w:rPr>
        <w:t>–</w:t>
      </w:r>
      <w:r w:rsidRPr="00F10545">
        <w:rPr>
          <w:i/>
          <w:iCs/>
        </w:rPr>
        <w:t xml:space="preserve"> это ступени, по которым ты движешься к цели, как по ступеням, поэтому задачи </w:t>
      </w:r>
      <w:r w:rsidRPr="00F10545">
        <w:rPr>
          <w:i/>
          <w:iCs/>
          <w:spacing w:val="1"/>
        </w:rPr>
        <w:t>должны быть логически последовательны и необходимы для достижения цели. Именно необходимы, то есть лишних задач, которые либо не ведут к цели, либо дублируют дру</w:t>
      </w:r>
      <w:r w:rsidRPr="00F10545">
        <w:rPr>
          <w:i/>
          <w:iCs/>
          <w:spacing w:val="1"/>
        </w:rPr>
        <w:softHyphen/>
      </w:r>
      <w:r w:rsidRPr="00F10545">
        <w:rPr>
          <w:i/>
          <w:iCs/>
        </w:rPr>
        <w:t>гие задачи, быть не должно. Изящество научной работы состоит, в том числе</w:t>
      </w:r>
      <w:r>
        <w:rPr>
          <w:i/>
          <w:iCs/>
        </w:rPr>
        <w:t>,</w:t>
      </w:r>
      <w:r w:rsidRPr="00F10545">
        <w:rPr>
          <w:i/>
          <w:iCs/>
        </w:rPr>
        <w:t xml:space="preserve"> и в ее ла</w:t>
      </w:r>
      <w:r w:rsidRPr="00F10545">
        <w:rPr>
          <w:i/>
          <w:iCs/>
        </w:rPr>
        <w:softHyphen/>
      </w:r>
      <w:r w:rsidRPr="00F10545">
        <w:rPr>
          <w:i/>
          <w:iCs/>
          <w:spacing w:val="2"/>
        </w:rPr>
        <w:t>коничности, в ней не должно быть ненужного груза»</w:t>
      </w:r>
    </w:p>
    <w:p w:rsidR="00D6325A" w:rsidRDefault="00D6325A" w:rsidP="00D6325A">
      <w:pPr>
        <w:tabs>
          <w:tab w:val="left" w:pos="540"/>
        </w:tabs>
        <w:ind w:firstLine="540"/>
        <w:rPr>
          <w:i/>
          <w:iCs/>
          <w:spacing w:val="2"/>
        </w:rPr>
      </w:pPr>
    </w:p>
    <w:p w:rsidR="00D6325A" w:rsidRPr="001B3221" w:rsidRDefault="00D6325A" w:rsidP="00D6325A">
      <w:pPr>
        <w:tabs>
          <w:tab w:val="left" w:pos="540"/>
        </w:tabs>
        <w:ind w:firstLine="540"/>
      </w:pPr>
      <w:r w:rsidRPr="003F1B56">
        <w:rPr>
          <w:b/>
          <w:i/>
          <w:iCs/>
          <w:spacing w:val="1"/>
        </w:rPr>
        <w:t>Метод</w:t>
      </w:r>
      <w:r>
        <w:rPr>
          <w:i/>
          <w:iCs/>
          <w:spacing w:val="1"/>
        </w:rPr>
        <w:t xml:space="preserve"> </w:t>
      </w:r>
      <w:r>
        <w:rPr>
          <w:spacing w:val="7"/>
        </w:rPr>
        <w:t>–</w:t>
      </w:r>
      <w:r w:rsidRPr="00F10545">
        <w:rPr>
          <w:i/>
          <w:iCs/>
          <w:spacing w:val="1"/>
        </w:rPr>
        <w:t xml:space="preserve"> </w:t>
      </w:r>
      <w:r w:rsidRPr="00F10545">
        <w:rPr>
          <w:spacing w:val="1"/>
        </w:rPr>
        <w:t>это совокупность относительно однородных приемов, операций практи</w:t>
      </w:r>
      <w:r w:rsidRPr="00F10545">
        <w:rPr>
          <w:spacing w:val="1"/>
        </w:rPr>
        <w:softHyphen/>
        <w:t>ческого или теоретического освоения действительности, подчиненных решению конкрет</w:t>
      </w:r>
      <w:r w:rsidRPr="00F10545">
        <w:t>ной за</w:t>
      </w:r>
      <w:r>
        <w:t>дачи.</w:t>
      </w:r>
    </w:p>
    <w:p w:rsidR="00D6325A" w:rsidRPr="00CF5DA0" w:rsidRDefault="00D6325A" w:rsidP="00596495">
      <w:pPr>
        <w:tabs>
          <w:tab w:val="left" w:pos="284"/>
          <w:tab w:val="left" w:pos="426"/>
          <w:tab w:val="left" w:pos="540"/>
        </w:tabs>
        <w:rPr>
          <w:b/>
        </w:rPr>
      </w:pPr>
      <w:r w:rsidRPr="00CF5DA0">
        <w:rPr>
          <w:b/>
        </w:rPr>
        <w:t>Методы исследования: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num" w:pos="0"/>
          <w:tab w:val="left" w:pos="284"/>
          <w:tab w:val="left" w:pos="426"/>
          <w:tab w:val="left" w:pos="540"/>
        </w:tabs>
        <w:ind w:left="0" w:firstLine="0"/>
      </w:pPr>
      <w:r>
        <w:t>Наблюдение - а</w:t>
      </w:r>
      <w:r w:rsidRPr="009F79AE">
        <w:t>ктивный познавательный процесс, опирающийся, прежде всего, на работу органов чувств человека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</w:tabs>
        <w:ind w:left="0" w:firstLine="0"/>
      </w:pPr>
      <w:r>
        <w:t>Сравнение</w:t>
      </w:r>
      <w:r w:rsidRPr="009F79AE">
        <w:rPr>
          <w:spacing w:val="-1"/>
        </w:rPr>
        <w:t xml:space="preserve"> </w:t>
      </w:r>
      <w:r>
        <w:rPr>
          <w:spacing w:val="-1"/>
        </w:rPr>
        <w:t>- в</w:t>
      </w:r>
      <w:r w:rsidRPr="00F10545">
        <w:rPr>
          <w:spacing w:val="-1"/>
        </w:rPr>
        <w:t xml:space="preserve">ыявление сходств и различий предметов; сопоставление объектов, явлений, их </w:t>
      </w:r>
      <w:r w:rsidRPr="00F10545">
        <w:rPr>
          <w:spacing w:val="-2"/>
        </w:rPr>
        <w:t>свойств.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  <w:tab w:val="num" w:pos="709"/>
        </w:tabs>
        <w:ind w:left="142" w:firstLine="0"/>
      </w:pPr>
      <w:r>
        <w:t>Измерение</w:t>
      </w:r>
      <w:r w:rsidRPr="009F79AE">
        <w:rPr>
          <w:spacing w:val="-1"/>
        </w:rPr>
        <w:t xml:space="preserve"> </w:t>
      </w:r>
      <w:r>
        <w:rPr>
          <w:spacing w:val="-1"/>
        </w:rPr>
        <w:t>- о</w:t>
      </w:r>
      <w:r w:rsidRPr="00F10545">
        <w:rPr>
          <w:spacing w:val="-1"/>
        </w:rPr>
        <w:t>пределение численного значения некоторой величины посредством единицы измере</w:t>
      </w:r>
      <w:r w:rsidRPr="00F10545">
        <w:rPr>
          <w:spacing w:val="-1"/>
        </w:rPr>
        <w:softHyphen/>
        <w:t>ния; выявление точных, количественных определенных сведений об окружающей дей</w:t>
      </w:r>
      <w:r w:rsidRPr="00F10545">
        <w:rPr>
          <w:spacing w:val="-1"/>
        </w:rPr>
        <w:softHyphen/>
        <w:t>ствительности.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num" w:pos="284"/>
          <w:tab w:val="left" w:pos="426"/>
          <w:tab w:val="left" w:pos="540"/>
        </w:tabs>
        <w:ind w:left="0" w:firstLine="142"/>
      </w:pPr>
      <w:r>
        <w:t>Эксперимент</w:t>
      </w:r>
      <w:r w:rsidRPr="009F79AE">
        <w:rPr>
          <w:spacing w:val="-1"/>
        </w:rPr>
        <w:t xml:space="preserve"> </w:t>
      </w:r>
      <w:r>
        <w:rPr>
          <w:spacing w:val="-1"/>
        </w:rPr>
        <w:t>- в</w:t>
      </w:r>
      <w:r w:rsidRPr="00F10545">
        <w:rPr>
          <w:spacing w:val="-1"/>
        </w:rPr>
        <w:t>мешательство в естественные условия существования предметов и явлений или вос</w:t>
      </w:r>
      <w:r w:rsidRPr="00F10545">
        <w:rPr>
          <w:spacing w:val="-1"/>
        </w:rPr>
        <w:softHyphen/>
        <w:t>произведение определенных сторон предметов и явлений в специально созданных ус</w:t>
      </w:r>
      <w:r w:rsidRPr="00F10545">
        <w:rPr>
          <w:spacing w:val="-1"/>
        </w:rPr>
        <w:softHyphen/>
      </w:r>
      <w:r w:rsidRPr="00F10545">
        <w:t>ловиях с целью их изучения.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num" w:pos="284"/>
          <w:tab w:val="left" w:pos="426"/>
          <w:tab w:val="left" w:pos="540"/>
        </w:tabs>
        <w:ind w:left="0" w:firstLine="142"/>
      </w:pPr>
      <w:r>
        <w:t>Абстрагирование</w:t>
      </w:r>
      <w:r w:rsidRPr="009F79AE">
        <w:rPr>
          <w:spacing w:val="-1"/>
        </w:rPr>
        <w:t xml:space="preserve"> </w:t>
      </w:r>
      <w:r>
        <w:rPr>
          <w:spacing w:val="-1"/>
        </w:rPr>
        <w:t>- в</w:t>
      </w:r>
      <w:r w:rsidRPr="00F10545">
        <w:rPr>
          <w:spacing w:val="-1"/>
        </w:rPr>
        <w:t xml:space="preserve">ыделение отдельных признаков и свойств явления или предмета и отбрасывание всего </w:t>
      </w:r>
      <w:r w:rsidRPr="00F10545">
        <w:t>того, что мешает целенаправленному рассмотрению объекта исследования.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</w:tabs>
        <w:ind w:left="142" w:firstLine="0"/>
      </w:pPr>
      <w:r>
        <w:t>Анализ</w:t>
      </w:r>
      <w:r w:rsidRPr="009F79AE">
        <w:rPr>
          <w:spacing w:val="-1"/>
        </w:rPr>
        <w:t xml:space="preserve"> </w:t>
      </w:r>
      <w:r>
        <w:rPr>
          <w:spacing w:val="-1"/>
        </w:rPr>
        <w:t>- в</w:t>
      </w:r>
      <w:r w:rsidRPr="00F10545">
        <w:rPr>
          <w:spacing w:val="-1"/>
        </w:rPr>
        <w:t xml:space="preserve">ычленение из целого отдельных частей объекта (признаков, свойств, количественных </w:t>
      </w:r>
      <w:r w:rsidRPr="00F10545">
        <w:t>характеристик и т.п.), которые можно изучать в отдельности, отделять случайное от необходимого, выявлять взаимосвязи и взаимодействия частей, устанавливать иерар</w:t>
      </w:r>
      <w:r w:rsidRPr="00F10545">
        <w:softHyphen/>
      </w:r>
      <w:r w:rsidRPr="00F10545">
        <w:rPr>
          <w:spacing w:val="-1"/>
        </w:rPr>
        <w:t>хию и структуру.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</w:tabs>
        <w:ind w:left="142" w:firstLine="0"/>
      </w:pPr>
      <w:r>
        <w:t>Синтез</w:t>
      </w:r>
      <w:r w:rsidRPr="009F79AE">
        <w:rPr>
          <w:spacing w:val="3"/>
        </w:rPr>
        <w:t xml:space="preserve"> </w:t>
      </w:r>
      <w:r>
        <w:rPr>
          <w:spacing w:val="3"/>
        </w:rPr>
        <w:t>- м</w:t>
      </w:r>
      <w:r w:rsidRPr="00F10545">
        <w:rPr>
          <w:spacing w:val="3"/>
        </w:rPr>
        <w:t>етод исследования явления в его единстве и взаимной связи частей. Синтез восста</w:t>
      </w:r>
      <w:r w:rsidRPr="00F10545">
        <w:rPr>
          <w:spacing w:val="3"/>
        </w:rPr>
        <w:softHyphen/>
      </w:r>
      <w:r w:rsidRPr="00F10545">
        <w:t>навливает расчленяемое анализом целое, вскрывая более или менее существенные свя</w:t>
      </w:r>
      <w:r w:rsidRPr="00F10545">
        <w:softHyphen/>
      </w:r>
      <w:r w:rsidRPr="00F10545">
        <w:rPr>
          <w:spacing w:val="3"/>
        </w:rPr>
        <w:t xml:space="preserve">зи и отношения выделенных анализом элементов. Таким образом, анализ расчленяет </w:t>
      </w:r>
      <w:r>
        <w:rPr>
          <w:spacing w:val="-1"/>
        </w:rPr>
        <w:t>проблему</w:t>
      </w:r>
      <w:r w:rsidRPr="00F10545">
        <w:rPr>
          <w:spacing w:val="-1"/>
        </w:rPr>
        <w:t>, синтез по-новому объединяет данные для ее разрешения.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</w:tabs>
        <w:ind w:left="142" w:firstLine="0"/>
      </w:pPr>
      <w:r>
        <w:t>Индукция</w:t>
      </w:r>
      <w:r w:rsidRPr="009F79AE">
        <w:rPr>
          <w:spacing w:val="-1"/>
        </w:rPr>
        <w:t xml:space="preserve"> </w:t>
      </w:r>
      <w:r>
        <w:rPr>
          <w:spacing w:val="-1"/>
        </w:rPr>
        <w:t>- в</w:t>
      </w:r>
      <w:r w:rsidRPr="00F10545">
        <w:rPr>
          <w:spacing w:val="-1"/>
        </w:rPr>
        <w:t xml:space="preserve">ид умозаключения, суть которого в восхождении познания от частных, единичных </w:t>
      </w:r>
      <w:r w:rsidRPr="00F10545">
        <w:t>фактов к обобщениям все более высокого порядка.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left" w:pos="426"/>
          <w:tab w:val="left" w:pos="540"/>
        </w:tabs>
        <w:ind w:left="142" w:firstLine="0"/>
      </w:pPr>
      <w:r>
        <w:t>Дедукция</w:t>
      </w:r>
      <w:r w:rsidRPr="009F79AE">
        <w:rPr>
          <w:spacing w:val="-1"/>
        </w:rPr>
        <w:t xml:space="preserve"> </w:t>
      </w:r>
      <w:r>
        <w:rPr>
          <w:spacing w:val="-1"/>
        </w:rPr>
        <w:t>- л</w:t>
      </w:r>
      <w:r w:rsidRPr="00F10545">
        <w:rPr>
          <w:spacing w:val="-1"/>
        </w:rPr>
        <w:t>огический путь от общего к частному.</w:t>
      </w:r>
    </w:p>
    <w:p w:rsidR="00596495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t>Моделирование</w:t>
      </w:r>
      <w:r w:rsidRPr="009F79AE">
        <w:t xml:space="preserve"> </w:t>
      </w:r>
      <w:r>
        <w:t>- и</w:t>
      </w:r>
      <w:r w:rsidRPr="00F10545">
        <w:t>сследование объектов с помощью моделей - аналогов определенного фрагмента при</w:t>
      </w:r>
      <w:r w:rsidRPr="00F10545">
        <w:softHyphen/>
      </w:r>
      <w:r w:rsidRPr="00F10545">
        <w:rPr>
          <w:spacing w:val="1"/>
        </w:rPr>
        <w:t xml:space="preserve">родной и социальной действительности. Предметное моделирование - исследование </w:t>
      </w:r>
      <w:r w:rsidRPr="00F10545">
        <w:rPr>
          <w:spacing w:val="-1"/>
        </w:rPr>
        <w:t>объектов с помощью моделей, воспроизводящих геометрические, физические или дру</w:t>
      </w:r>
      <w:r w:rsidRPr="00F10545">
        <w:rPr>
          <w:spacing w:val="-1"/>
        </w:rPr>
        <w:softHyphen/>
      </w:r>
      <w:r w:rsidRPr="00F10545">
        <w:t xml:space="preserve">гие характеристики. При знаковом моделировании моделями служат схемы, чертежи, </w:t>
      </w:r>
      <w:r w:rsidRPr="00F10545">
        <w:rPr>
          <w:spacing w:val="-2"/>
        </w:rPr>
        <w:t>формулы и т.д.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lastRenderedPageBreak/>
        <w:t>Обобщение - м</w:t>
      </w:r>
      <w:r w:rsidRPr="00F10545">
        <w:t>ыслительное действие, позволяющее человеку обнаруживать в многообразии пред</w:t>
      </w:r>
      <w:r w:rsidRPr="00F10545">
        <w:softHyphen/>
      </w:r>
      <w:r w:rsidRPr="00F10545">
        <w:rPr>
          <w:spacing w:val="-1"/>
        </w:rPr>
        <w:t>метов нечто общее, необходимое ему для правильной ориентации в окружающем ми</w:t>
      </w:r>
      <w:r>
        <w:rPr>
          <w:spacing w:val="-1"/>
        </w:rPr>
        <w:t>ре.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t>Систематизация</w:t>
      </w:r>
      <w:r w:rsidRPr="009F79AE">
        <w:rPr>
          <w:spacing w:val="2"/>
        </w:rPr>
        <w:t xml:space="preserve"> </w:t>
      </w:r>
      <w:r>
        <w:rPr>
          <w:spacing w:val="2"/>
        </w:rPr>
        <w:t>- м</w:t>
      </w:r>
      <w:r w:rsidRPr="00F10545">
        <w:rPr>
          <w:spacing w:val="2"/>
        </w:rPr>
        <w:t xml:space="preserve">ыслительная деятельность, в процессе которой изучаемые объекты организуются в </w:t>
      </w:r>
      <w:r w:rsidRPr="00F10545">
        <w:t>определенную систему на основе выбранного принципа.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t>Прогнозирование</w:t>
      </w:r>
      <w:r w:rsidRPr="009F79AE">
        <w:rPr>
          <w:spacing w:val="-1"/>
        </w:rPr>
        <w:t xml:space="preserve"> </w:t>
      </w:r>
      <w:r>
        <w:rPr>
          <w:spacing w:val="-1"/>
        </w:rPr>
        <w:t>- р</w:t>
      </w:r>
      <w:r w:rsidRPr="00F10545">
        <w:rPr>
          <w:spacing w:val="-1"/>
        </w:rPr>
        <w:t>азработка прогнозов, т.е. вероятных суждений о состоянии какого-либо явления в бу</w:t>
      </w:r>
      <w:r w:rsidRPr="00F10545">
        <w:rPr>
          <w:spacing w:val="-1"/>
        </w:rPr>
        <w:softHyphen/>
      </w:r>
      <w:r w:rsidRPr="00F10545">
        <w:rPr>
          <w:spacing w:val="-3"/>
        </w:rPr>
        <w:t>дущем.</w:t>
      </w:r>
    </w:p>
    <w:p w:rsidR="00D6325A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t>Беседа</w:t>
      </w:r>
      <w:r w:rsidRPr="009F79AE">
        <w:rPr>
          <w:spacing w:val="-1"/>
        </w:rPr>
        <w:t xml:space="preserve"> </w:t>
      </w:r>
      <w:r>
        <w:rPr>
          <w:spacing w:val="-1"/>
        </w:rPr>
        <w:t>- с</w:t>
      </w:r>
      <w:r w:rsidRPr="00F10545">
        <w:rPr>
          <w:spacing w:val="-1"/>
        </w:rPr>
        <w:t>пособ изучения личности с целью выявления ее индивидуальных особенностей.</w:t>
      </w:r>
    </w:p>
    <w:p w:rsidR="00D6325A" w:rsidRPr="002C6834" w:rsidRDefault="00D6325A" w:rsidP="00596495">
      <w:pPr>
        <w:numPr>
          <w:ilvl w:val="0"/>
          <w:numId w:val="3"/>
        </w:numPr>
        <w:tabs>
          <w:tab w:val="clear" w:pos="1260"/>
          <w:tab w:val="left" w:pos="284"/>
          <w:tab w:val="num" w:pos="426"/>
          <w:tab w:val="left" w:pos="540"/>
        </w:tabs>
        <w:ind w:left="142" w:firstLine="0"/>
      </w:pPr>
      <w:r>
        <w:t>Анкетирование -</w:t>
      </w:r>
      <w:r w:rsidRPr="009F79AE">
        <w:rPr>
          <w:spacing w:val="-1"/>
        </w:rPr>
        <w:t xml:space="preserve"> </w:t>
      </w:r>
      <w:r>
        <w:rPr>
          <w:spacing w:val="-1"/>
        </w:rPr>
        <w:t>с</w:t>
      </w:r>
      <w:r w:rsidRPr="00F10545">
        <w:rPr>
          <w:spacing w:val="-1"/>
        </w:rPr>
        <w:t>пособ изучения общественного мнения с помощью специально составленных вопро</w:t>
      </w:r>
      <w:r w:rsidRPr="00F10545">
        <w:rPr>
          <w:spacing w:val="-1"/>
        </w:rPr>
        <w:softHyphen/>
      </w:r>
      <w:r w:rsidRPr="00F10545">
        <w:rPr>
          <w:spacing w:val="-4"/>
        </w:rPr>
        <w:t>сов.</w:t>
      </w:r>
    </w:p>
    <w:p w:rsidR="00D6325A" w:rsidRPr="002C6834" w:rsidRDefault="00D6325A" w:rsidP="00D6325A">
      <w:pPr>
        <w:tabs>
          <w:tab w:val="left" w:pos="540"/>
        </w:tabs>
      </w:pPr>
      <w:r w:rsidRPr="002C6834">
        <w:t xml:space="preserve">Рассмотрим список других  доступных методов исследования: </w:t>
      </w:r>
    </w:p>
    <w:p w:rsidR="00D6325A" w:rsidRPr="00F10545" w:rsidRDefault="00D6325A" w:rsidP="00D6325A">
      <w:pPr>
        <w:tabs>
          <w:tab w:val="left" w:pos="540"/>
        </w:tabs>
      </w:pPr>
      <w:r>
        <w:t xml:space="preserve"> 1. </w:t>
      </w:r>
      <w:r w:rsidRPr="002C6834">
        <w:rPr>
          <w:b/>
        </w:rPr>
        <w:t>Чтение учебной, научно-популярной и справочной литературы по пробле</w:t>
      </w:r>
      <w:r w:rsidRPr="002C6834">
        <w:rPr>
          <w:b/>
        </w:rPr>
        <w:softHyphen/>
        <w:t>ме исследования.</w:t>
      </w:r>
      <w:r w:rsidRPr="002C6834">
        <w:t xml:space="preserve"> </w:t>
      </w:r>
      <w:r w:rsidRPr="00F10545">
        <w:t>Если то, что вы исследуете, подробно описано в известных вам книгах, их надо обязательно прочитать. Ведь совсем необязательно открывать то, что было до вас открыто. Начать эту работу можно со справочников и энциклопедий. Они обычно дают точную и краткую информацию.</w:t>
      </w:r>
    </w:p>
    <w:p w:rsidR="00D6325A" w:rsidRPr="002C6834" w:rsidRDefault="00D6325A" w:rsidP="00D6325A">
      <w:pPr>
        <w:tabs>
          <w:tab w:val="left" w:pos="540"/>
        </w:tabs>
      </w:pPr>
      <w:r w:rsidRPr="002C6834">
        <w:t>Если этого недостаточно, надо читать книги с подробным описанием, в том числе и учебные. После этого надо обязательно записать все то, что вы узнали по теме исследова</w:t>
      </w:r>
      <w:r w:rsidRPr="002C6834">
        <w:softHyphen/>
        <w:t>ния.</w:t>
      </w:r>
    </w:p>
    <w:p w:rsidR="00D6325A" w:rsidRPr="002C6834" w:rsidRDefault="00D6325A" w:rsidP="00D6325A">
      <w:pPr>
        <w:tabs>
          <w:tab w:val="left" w:pos="540"/>
        </w:tabs>
      </w:pPr>
      <w:r>
        <w:t xml:space="preserve"> 2. </w:t>
      </w:r>
      <w:r w:rsidRPr="002C6834">
        <w:rPr>
          <w:b/>
        </w:rPr>
        <w:t>Знакомство с кинофильмами по  проблеме исследования.</w:t>
      </w:r>
      <w:r w:rsidRPr="002C6834">
        <w:t xml:space="preserve"> Научные, научно-</w:t>
      </w:r>
      <w:r w:rsidRPr="002C6834">
        <w:br/>
        <w:t>популярные и художественные фильмы – это настоящий клад для исследователя. Просмотрев нужные фильмы, также укажите в своей работе, какую новую информацию они</w:t>
      </w:r>
      <w:r>
        <w:t xml:space="preserve"> </w:t>
      </w:r>
      <w:r w:rsidRPr="00F10545">
        <w:t>вам предоставили.</w:t>
      </w:r>
    </w:p>
    <w:p w:rsidR="00D6325A" w:rsidRPr="002C6834" w:rsidRDefault="00D6325A" w:rsidP="00D6325A">
      <w:pPr>
        <w:tabs>
          <w:tab w:val="left" w:pos="540"/>
        </w:tabs>
      </w:pPr>
      <w:r>
        <w:t xml:space="preserve"> 3. </w:t>
      </w:r>
      <w:r w:rsidRPr="002C6834">
        <w:rPr>
          <w:b/>
        </w:rPr>
        <w:t>Поиск информации в глобальных компьютерных сетях.</w:t>
      </w:r>
      <w:r w:rsidRPr="002C6834">
        <w:t xml:space="preserve"> Сегодня ни один</w:t>
      </w:r>
      <w:r w:rsidRPr="002C6834">
        <w:br/>
        <w:t>ученый не работает без компьютера – верного помощника современного исследователя.</w:t>
      </w:r>
      <w:r w:rsidRPr="002C6834">
        <w:br/>
      </w:r>
      <w:r w:rsidRPr="00F10545">
        <w:t>Поэтому можно поискать нужную</w:t>
      </w:r>
      <w:r>
        <w:t xml:space="preserve"> информацию в сети </w:t>
      </w:r>
      <w:proofErr w:type="spellStart"/>
      <w:r w:rsidRPr="002C6834">
        <w:t>Internet</w:t>
      </w:r>
      <w:proofErr w:type="spellEnd"/>
      <w:r w:rsidRPr="00F10545">
        <w:t>.</w:t>
      </w:r>
    </w:p>
    <w:p w:rsidR="00D6325A" w:rsidRDefault="00D6325A" w:rsidP="00D6325A">
      <w:pPr>
        <w:tabs>
          <w:tab w:val="left" w:pos="540"/>
        </w:tabs>
      </w:pPr>
    </w:p>
    <w:p w:rsidR="00D6325A" w:rsidRDefault="00D6325A" w:rsidP="00D6325A">
      <w:pPr>
        <w:tabs>
          <w:tab w:val="left" w:pos="540"/>
        </w:tabs>
      </w:pPr>
      <w:r>
        <w:t xml:space="preserve">         Гипотеза – это предположение, рассуждение, догадка, которую вы будете доказывать или опровергать своим исследованием. Обычно гипотезы начинаются словами: «предположим», «допустим», «возможно», «что, если». </w:t>
      </w:r>
    </w:p>
    <w:p w:rsidR="00D6325A" w:rsidRDefault="00D6325A" w:rsidP="00D6325A">
      <w:pPr>
        <w:ind w:firstLine="708"/>
      </w:pPr>
      <w:r>
        <w:t>Объем введения не должен превышать 2 стр.</w:t>
      </w:r>
    </w:p>
    <w:p w:rsidR="00D6325A" w:rsidRDefault="00D6325A" w:rsidP="00D6325A">
      <w:pPr>
        <w:tabs>
          <w:tab w:val="left" w:pos="3600"/>
        </w:tabs>
        <w:jc w:val="center"/>
      </w:pPr>
    </w:p>
    <w:p w:rsidR="00D6325A" w:rsidRPr="00E079F6" w:rsidRDefault="00D6325A" w:rsidP="00D6325A">
      <w:pPr>
        <w:tabs>
          <w:tab w:val="left" w:pos="3600"/>
        </w:tabs>
        <w:jc w:val="center"/>
        <w:rPr>
          <w:b/>
        </w:rPr>
      </w:pPr>
      <w:r w:rsidRPr="00E079F6">
        <w:rPr>
          <w:b/>
        </w:rPr>
        <w:t>Основная часть</w:t>
      </w:r>
    </w:p>
    <w:p w:rsidR="00D6325A" w:rsidRDefault="00D6325A" w:rsidP="00D6325A">
      <w:pPr>
        <w:tabs>
          <w:tab w:val="left" w:pos="3600"/>
        </w:tabs>
        <w:ind w:firstLine="540"/>
      </w:pPr>
      <w:r>
        <w:t xml:space="preserve">Основная часть содержит главы, в которых отражаются основные материалы исследования (а именно: историческая справка, материал и методика, описание места и условий исследования, основные результаты). Рекомендуется написание 2-3-х глав,  с разбивкой на параграфы. </w:t>
      </w:r>
    </w:p>
    <w:p w:rsidR="00D6325A" w:rsidRDefault="00D6325A" w:rsidP="00D6325A">
      <w:pPr>
        <w:tabs>
          <w:tab w:val="left" w:pos="3600"/>
        </w:tabs>
        <w:ind w:firstLine="540"/>
      </w:pPr>
    </w:p>
    <w:p w:rsidR="00D6325A" w:rsidRDefault="00D6325A" w:rsidP="00D6325A">
      <w:pPr>
        <w:tabs>
          <w:tab w:val="left" w:pos="3600"/>
        </w:tabs>
        <w:jc w:val="center"/>
        <w:rPr>
          <w:b/>
        </w:rPr>
      </w:pPr>
      <w:r w:rsidRPr="004A542A">
        <w:rPr>
          <w:b/>
        </w:rPr>
        <w:t>Заключение</w:t>
      </w:r>
    </w:p>
    <w:p w:rsidR="00D6325A" w:rsidRDefault="00D6325A" w:rsidP="00D6325A">
      <w:pPr>
        <w:tabs>
          <w:tab w:val="left" w:pos="3600"/>
        </w:tabs>
        <w:ind w:firstLine="540"/>
      </w:pPr>
      <w:r>
        <w:t xml:space="preserve">Заключение </w:t>
      </w:r>
      <w:r w:rsidRPr="00F10545">
        <w:rPr>
          <w:spacing w:val="3"/>
        </w:rPr>
        <w:t>(подведение итогов</w:t>
      </w:r>
      <w:r>
        <w:rPr>
          <w:spacing w:val="3"/>
        </w:rPr>
        <w:t xml:space="preserve"> работы, формулировка выводов</w:t>
      </w:r>
      <w:r w:rsidRPr="00F10545">
        <w:rPr>
          <w:spacing w:val="3"/>
        </w:rPr>
        <w:t xml:space="preserve"> об</w:t>
      </w:r>
      <w:r w:rsidRPr="00F10545">
        <w:rPr>
          <w:spacing w:val="3"/>
        </w:rPr>
        <w:br/>
      </w:r>
      <w:r w:rsidRPr="00F10545">
        <w:rPr>
          <w:spacing w:val="4"/>
        </w:rPr>
        <w:t>изложенной пр</w:t>
      </w:r>
      <w:r>
        <w:rPr>
          <w:spacing w:val="4"/>
        </w:rPr>
        <w:t>облеме, ее значение и</w:t>
      </w:r>
      <w:r w:rsidRPr="00F10545">
        <w:rPr>
          <w:spacing w:val="4"/>
        </w:rPr>
        <w:t xml:space="preserve"> перспектив</w:t>
      </w:r>
      <w:r>
        <w:rPr>
          <w:spacing w:val="4"/>
        </w:rPr>
        <w:t>ы решения</w:t>
      </w:r>
      <w:r w:rsidRPr="00F10545">
        <w:rPr>
          <w:spacing w:val="4"/>
        </w:rPr>
        <w:t>; объем</w:t>
      </w:r>
      <w:r w:rsidRPr="00F10545">
        <w:rPr>
          <w:spacing w:val="4"/>
        </w:rPr>
        <w:br/>
      </w:r>
      <w:r w:rsidRPr="00F10545">
        <w:rPr>
          <w:spacing w:val="1"/>
        </w:rPr>
        <w:t>за</w:t>
      </w:r>
      <w:r>
        <w:rPr>
          <w:spacing w:val="1"/>
        </w:rPr>
        <w:t>ключения не должен превышать 1-2</w:t>
      </w:r>
      <w:r w:rsidRPr="00F10545">
        <w:rPr>
          <w:spacing w:val="1"/>
        </w:rPr>
        <w:t xml:space="preserve"> страниц</w:t>
      </w:r>
      <w:r>
        <w:rPr>
          <w:spacing w:val="1"/>
        </w:rPr>
        <w:t>ы</w:t>
      </w:r>
      <w:r w:rsidRPr="00F10545">
        <w:rPr>
          <w:spacing w:val="1"/>
        </w:rPr>
        <w:t>).</w:t>
      </w:r>
    </w:p>
    <w:p w:rsidR="00D6325A" w:rsidRDefault="00D6325A" w:rsidP="00D6325A">
      <w:pPr>
        <w:tabs>
          <w:tab w:val="left" w:pos="3600"/>
        </w:tabs>
        <w:ind w:firstLine="540"/>
      </w:pPr>
    </w:p>
    <w:p w:rsidR="00D6325A" w:rsidRDefault="00D6325A" w:rsidP="00D6325A">
      <w:pPr>
        <w:tabs>
          <w:tab w:val="left" w:pos="3600"/>
        </w:tabs>
        <w:jc w:val="center"/>
        <w:rPr>
          <w:b/>
        </w:rPr>
      </w:pPr>
      <w:r>
        <w:rPr>
          <w:b/>
        </w:rPr>
        <w:t>Список источников</w:t>
      </w:r>
    </w:p>
    <w:p w:rsidR="00D6325A" w:rsidRDefault="00D6325A" w:rsidP="00D6325A">
      <w:pPr>
        <w:tabs>
          <w:tab w:val="left" w:pos="3600"/>
        </w:tabs>
        <w:ind w:firstLine="540"/>
      </w:pPr>
      <w:r>
        <w:rPr>
          <w:spacing w:val="1"/>
        </w:rPr>
        <w:t>О</w:t>
      </w:r>
      <w:r w:rsidRPr="00F10545">
        <w:rPr>
          <w:spacing w:val="1"/>
        </w:rPr>
        <w:t>формляет</w:t>
      </w:r>
      <w:r>
        <w:rPr>
          <w:spacing w:val="1"/>
        </w:rPr>
        <w:t>ся в соответствии с ГОСТом; со</w:t>
      </w:r>
      <w:r w:rsidRPr="00F10545">
        <w:rPr>
          <w:spacing w:val="1"/>
        </w:rPr>
        <w:t>держит литературные источники, сведения из сети Интернет</w:t>
      </w:r>
    </w:p>
    <w:p w:rsidR="00D6325A" w:rsidRDefault="00D6325A" w:rsidP="00D6325A">
      <w:pPr>
        <w:tabs>
          <w:tab w:val="left" w:pos="3600"/>
        </w:tabs>
        <w:jc w:val="center"/>
        <w:rPr>
          <w:b/>
        </w:rPr>
      </w:pPr>
      <w:r>
        <w:rPr>
          <w:b/>
        </w:rPr>
        <w:t>Приложения</w:t>
      </w:r>
    </w:p>
    <w:p w:rsidR="00D6325A" w:rsidRPr="004A542A" w:rsidRDefault="00D6325A" w:rsidP="00D6325A">
      <w:pPr>
        <w:tabs>
          <w:tab w:val="left" w:pos="3600"/>
        </w:tabs>
        <w:ind w:firstLine="540"/>
      </w:pPr>
      <w:bookmarkStart w:id="0" w:name="_GoBack"/>
      <w:bookmarkEnd w:id="0"/>
      <w:r>
        <w:rPr>
          <w:bCs/>
          <w:iCs/>
        </w:rPr>
        <w:t>Представление всех результатов теоретической и практической деятельности в виде таблиц, графиков, диаграмм, рисунков, схем и др.; нет ограничения по количеству страниц</w:t>
      </w:r>
      <w:r w:rsidRPr="00F10545">
        <w:rPr>
          <w:b/>
          <w:bCs/>
          <w:i/>
          <w:iCs/>
        </w:rPr>
        <w:t>.</w:t>
      </w:r>
    </w:p>
    <w:p w:rsidR="00D6325A" w:rsidRDefault="00D6325A" w:rsidP="00D6325A">
      <w:pPr>
        <w:ind w:firstLine="708"/>
      </w:pPr>
    </w:p>
    <w:p w:rsidR="00D6325A" w:rsidRDefault="00D6325A" w:rsidP="00D6325A">
      <w:pPr>
        <w:ind w:firstLine="708"/>
      </w:pPr>
    </w:p>
    <w:p w:rsidR="00D6325A" w:rsidRDefault="00D6325A" w:rsidP="00D6325A">
      <w:pPr>
        <w:ind w:firstLine="708"/>
      </w:pPr>
      <w:r>
        <w:t>Заголовки основных частей работы «Содержание», «Введение», название глав, «Список литературы», «Заключение», «Приложения» прописными буквами с выравниванием по центру, а заголовки параграфов – строчными (кроме первой прописной) также с выравниванием по центру. Переносы в заголовках не допускаются. Точку в конце заголовка не ставят. Заголовок от текста отделяют одним пробелом. Нельзя печатать заголовок в конце страницы. Если на странице умещается менее трех строк идущего за заголовком текста, то заголовок и текст следует перенести на другую страницу.</w:t>
      </w:r>
    </w:p>
    <w:p w:rsidR="00D6325A" w:rsidRDefault="00D6325A" w:rsidP="00D6325A">
      <w:pPr>
        <w:ind w:firstLine="708"/>
      </w:pPr>
      <w:r>
        <w:t>Каждую структурную часть работы следует начинать с нового листа.</w:t>
      </w:r>
    </w:p>
    <w:p w:rsidR="00D6325A" w:rsidRDefault="00D6325A" w:rsidP="00D6325A"/>
    <w:p w:rsidR="00D6325A" w:rsidRDefault="00D6325A" w:rsidP="00D6325A">
      <w:pPr>
        <w:ind w:firstLine="708"/>
      </w:pPr>
      <w:r>
        <w:lastRenderedPageBreak/>
        <w:t>Цифровой материал преподносится в виде таблиц, диаграмм, графиков. По содержанию таблицы делятся на аналитические и неаналитические. Аналитические таблицы являются результатом обработки и анализа цифровых показателей. Как правило, после таких таблиц делается обобщение в качестве нового выводного знания, которое вводится в текст словами: «таблица позволяет сделать вывод, что…», «из таблицы видно, что…» и т.п. Такие таблицы часто позволяют выявить и сформулировать определенные закономерности. В неаналитических таблицах помещаются, как правило, необработанные статистические данные, необходимые лишь для информации.</w:t>
      </w:r>
    </w:p>
    <w:p w:rsidR="00D6325A" w:rsidRDefault="00D6325A" w:rsidP="00D6325A">
      <w:pPr>
        <w:ind w:firstLine="708"/>
      </w:pPr>
      <w:r>
        <w:t>Все таблицы нумеруются арабскими цифрами в пределах всего текста. Над правым верхним углом таблицы помещают надпись «Таблица» с указанием порядкового номера таблицы без значка «№» перед цифрой и точки после нее. Заголовок таблицы располагают по центру таблицы и пишут с прописной буквы без точки на конце. Если таблица приведена в единственном числе, её не нумеруют и над заголовком слово «таблица» не ставят.</w:t>
      </w:r>
    </w:p>
    <w:p w:rsidR="00D6325A" w:rsidRDefault="00D6325A" w:rsidP="00D6325A">
      <w:pPr>
        <w:ind w:firstLine="708"/>
      </w:pPr>
      <w:r>
        <w:t>При переносе таблицы на следующую страницу головку таблицы либо повторяют со словами «Продолжение таблицы», либо графы пронумеровывают и повторяют их нумерацию на следующей странице. Заголовок таблицы не повторяют.</w:t>
      </w:r>
    </w:p>
    <w:p w:rsidR="00D6325A" w:rsidRDefault="00D6325A" w:rsidP="00D6325A">
      <w:pPr>
        <w:ind w:firstLine="708"/>
      </w:pPr>
      <w:r>
        <w:t>Таблицы не должны быть громоздкими. Пустые графы оставлять нельзя, если такая графа есть, то там ставится прочерк.</w:t>
      </w:r>
    </w:p>
    <w:p w:rsidR="00D6325A" w:rsidRDefault="00D6325A" w:rsidP="00D6325A">
      <w:pPr>
        <w:ind w:firstLine="708"/>
      </w:pPr>
      <w:r>
        <w:t xml:space="preserve">Заголовки графиков и диаграмм пишутся под рисунком; ниже указываются условные обозначения. Фотографии также подписываются внизу. Порядковые номера пишутся перед названием (например, Фото 1. Уборка урожая). </w:t>
      </w:r>
    </w:p>
    <w:p w:rsidR="00D6325A" w:rsidRDefault="00D6325A" w:rsidP="00D6325A">
      <w:pPr>
        <w:ind w:firstLine="708"/>
      </w:pPr>
      <w:r>
        <w:t>Комментарии к таблицам, диаграммам и графикам должны отвечать фактическому и смысловому содержанию, не вступая с ними в противоречия.</w:t>
      </w:r>
    </w:p>
    <w:p w:rsidR="00D6325A" w:rsidRDefault="00D6325A" w:rsidP="00D6325A">
      <w:pPr>
        <w:ind w:firstLine="708"/>
      </w:pPr>
      <w:r>
        <w:t>Используется сквозная нумерация для каждого вида иллюстративного материала.</w:t>
      </w:r>
    </w:p>
    <w:p w:rsidR="00D6325A" w:rsidRDefault="00D6325A" w:rsidP="00D6325A">
      <w:pPr>
        <w:ind w:firstLine="708"/>
      </w:pPr>
      <w:r>
        <w:t>Если график, диаграмма, фотография приведена в единственном числе, её также не нумеруют.</w:t>
      </w:r>
    </w:p>
    <w:p w:rsidR="00D6325A" w:rsidRDefault="00D6325A" w:rsidP="00D6325A">
      <w:pPr>
        <w:ind w:firstLine="708"/>
      </w:pPr>
      <w:r>
        <w:t>В тексте работы делаются ссылки на иллюстративный материал, на цитаты, на использованные источники информации. Ссылаться нужно там, где формулируются подтверждаемое ими положение.</w:t>
      </w:r>
    </w:p>
    <w:p w:rsidR="00D6325A" w:rsidRDefault="00D6325A" w:rsidP="00D6325A">
      <w:pPr>
        <w:ind w:firstLine="708"/>
      </w:pPr>
      <w:r>
        <w:t xml:space="preserve">Пример ссылки на источник информации: </w:t>
      </w:r>
      <w:r w:rsidRPr="008D64E2">
        <w:t>[</w:t>
      </w:r>
      <w:r>
        <w:t>4, С. 5</w:t>
      </w:r>
      <w:r w:rsidRPr="008D64E2">
        <w:t>]</w:t>
      </w:r>
      <w:r>
        <w:t xml:space="preserve">, где 4 – это номер источника в списке литературы, а 5 – это номер страницы. Ссылка на Интернет-источник: </w:t>
      </w:r>
      <w:r w:rsidRPr="008D64E2">
        <w:t>[</w:t>
      </w:r>
      <w:r>
        <w:t>5</w:t>
      </w:r>
      <w:r w:rsidRPr="008D64E2">
        <w:t>]</w:t>
      </w:r>
      <w:r>
        <w:t>, указывается только номер источника в списке литературы.</w:t>
      </w:r>
    </w:p>
    <w:p w:rsidR="00D6325A" w:rsidRDefault="00D6325A" w:rsidP="00D6325A">
      <w:pPr>
        <w:ind w:firstLine="708"/>
      </w:pPr>
      <w:r>
        <w:t>В научной литературе допустимы следующие сокращения:</w:t>
      </w:r>
    </w:p>
    <w:p w:rsidR="00D6325A" w:rsidRDefault="00D6325A" w:rsidP="00D6325A">
      <w:pPr>
        <w:numPr>
          <w:ilvl w:val="0"/>
          <w:numId w:val="4"/>
        </w:numPr>
      </w:pPr>
      <w:r>
        <w:t>отдельных слов: с.-х. (сельскохозяйственный) только в таблицах, рис. (рисунок) – при ссылке в тексте, то есть внутри фразы, г. – год, шт. – штук, экз. – экземпляр. Единицы измерения сокращаются только при цифрах. Например, 5 руб. 20 коп. Правильно пользоваться сокращениями поможет «Словарь сокращений русского языка»;</w:t>
      </w:r>
    </w:p>
    <w:p w:rsidR="00D6325A" w:rsidRDefault="00D6325A" w:rsidP="00D6325A">
      <w:pPr>
        <w:numPr>
          <w:ilvl w:val="0"/>
          <w:numId w:val="4"/>
        </w:numPr>
      </w:pPr>
      <w:r>
        <w:t>названия широко известных научных и учебных учреждений(например, МГУ им. М.В. Ломоносова);</w:t>
      </w:r>
    </w:p>
    <w:p w:rsidR="00D6325A" w:rsidRDefault="00D6325A" w:rsidP="00D6325A">
      <w:pPr>
        <w:numPr>
          <w:ilvl w:val="0"/>
          <w:numId w:val="4"/>
        </w:numPr>
      </w:pPr>
      <w:r>
        <w:t>специальных терминов (например, РОЭ – реакция оседания эритроцитов, ПДК – предельно допустимая концентрация).</w:t>
      </w:r>
    </w:p>
    <w:p w:rsidR="00D6325A" w:rsidRDefault="00D6325A" w:rsidP="00D6325A">
      <w:pPr>
        <w:ind w:firstLine="720"/>
      </w:pPr>
      <w:r>
        <w:t>Если в тексте многократно упоминаются сложные названия (например, системы устройств какого-либо прибора), то после первого упоминания о нём в круглых скобках дается сокращение (аббревиатура), которое и используется в дальнейшем тексте, но уже без скобок.</w:t>
      </w:r>
    </w:p>
    <w:p w:rsidR="00D6325A" w:rsidRDefault="00D6325A" w:rsidP="00D6325A">
      <w:pPr>
        <w:ind w:firstLine="708"/>
      </w:pPr>
      <w:r>
        <w:t>Номера страниц, обычно, проставляются в середине нижнего поля листа; на титульном листе номер не ставится, но подразумевается.</w:t>
      </w:r>
    </w:p>
    <w:p w:rsidR="00D6325A" w:rsidRPr="008D64E2" w:rsidRDefault="00D6325A" w:rsidP="00D6325A"/>
    <w:p w:rsidR="00D6325A" w:rsidRDefault="00D6325A" w:rsidP="00D6325A"/>
    <w:p w:rsidR="00C07DD4" w:rsidRDefault="00C07DD4"/>
    <w:sectPr w:rsidR="00C07DD4" w:rsidSect="00596495">
      <w:headerReference w:type="default" r:id="rId9"/>
      <w:footerReference w:type="even" r:id="rId10"/>
      <w:footerReference w:type="default" r:id="rId11"/>
      <w:pgSz w:w="11906" w:h="16838"/>
      <w:pgMar w:top="530" w:right="424" w:bottom="709" w:left="85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73" w:rsidRDefault="00CC1AC6">
      <w:r>
        <w:separator/>
      </w:r>
    </w:p>
  </w:endnote>
  <w:endnote w:type="continuationSeparator" w:id="0">
    <w:p w:rsidR="00856573" w:rsidRDefault="00CC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903" w:rsidRDefault="00D6325A" w:rsidP="000D53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2903" w:rsidRDefault="00263D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C58BA04A40F4B21AC98085EEF4E1F95"/>
      </w:placeholder>
      <w:temporary/>
      <w:showingPlcHdr/>
    </w:sdtPr>
    <w:sdtContent>
      <w:p w:rsidR="00596495" w:rsidRDefault="00596495">
        <w:pPr>
          <w:pStyle w:val="a3"/>
        </w:pPr>
        <w:r>
          <w:t>[Введите текст]</w:t>
        </w:r>
      </w:p>
    </w:sdtContent>
  </w:sdt>
  <w:p w:rsidR="00DA2903" w:rsidRDefault="00263D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73" w:rsidRDefault="00CC1AC6">
      <w:r>
        <w:separator/>
      </w:r>
    </w:p>
  </w:footnote>
  <w:footnote w:type="continuationSeparator" w:id="0">
    <w:p w:rsidR="00856573" w:rsidRDefault="00CC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F302EF14F1F4D1689F3EE6576A3FAD3"/>
      </w:placeholder>
      <w:temporary/>
      <w:showingPlcHdr/>
    </w:sdtPr>
    <w:sdtContent>
      <w:p w:rsidR="00596495" w:rsidRDefault="00596495">
        <w:pPr>
          <w:pStyle w:val="a6"/>
        </w:pPr>
        <w:r>
          <w:t>[Введите текст]</w:t>
        </w:r>
      </w:p>
    </w:sdtContent>
  </w:sdt>
  <w:p w:rsidR="00596495" w:rsidRDefault="005964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F51"/>
    <w:multiLevelType w:val="hybridMultilevel"/>
    <w:tmpl w:val="FB244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31F68"/>
    <w:multiLevelType w:val="hybridMultilevel"/>
    <w:tmpl w:val="395C0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225833"/>
    <w:multiLevelType w:val="hybridMultilevel"/>
    <w:tmpl w:val="EE9C8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16176"/>
    <w:multiLevelType w:val="hybridMultilevel"/>
    <w:tmpl w:val="922663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6F450213"/>
    <w:multiLevelType w:val="hybridMultilevel"/>
    <w:tmpl w:val="64AA3E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A1"/>
    <w:rsid w:val="00444EF3"/>
    <w:rsid w:val="00596495"/>
    <w:rsid w:val="006225D1"/>
    <w:rsid w:val="008425A1"/>
    <w:rsid w:val="00856573"/>
    <w:rsid w:val="00C07DD4"/>
    <w:rsid w:val="00CC1AC6"/>
    <w:rsid w:val="00D6325A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2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3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325A"/>
  </w:style>
  <w:style w:type="paragraph" w:styleId="a6">
    <w:name w:val="header"/>
    <w:basedOn w:val="a"/>
    <w:link w:val="a7"/>
    <w:uiPriority w:val="99"/>
    <w:unhideWhenUsed/>
    <w:rsid w:val="00596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64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4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2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3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325A"/>
  </w:style>
  <w:style w:type="paragraph" w:styleId="a6">
    <w:name w:val="header"/>
    <w:basedOn w:val="a"/>
    <w:link w:val="a7"/>
    <w:uiPriority w:val="99"/>
    <w:unhideWhenUsed/>
    <w:rsid w:val="00596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64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302EF14F1F4D1689F3EE6576A3F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661F74-188F-4F66-BD42-6E1BB040669D}"/>
      </w:docPartPr>
      <w:docPartBody>
        <w:p w:rsidR="00000000" w:rsidRDefault="00545B87" w:rsidP="00545B87">
          <w:pPr>
            <w:pStyle w:val="6F302EF14F1F4D1689F3EE6576A3FAD3"/>
          </w:pPr>
          <w:r>
            <w:t>[Введите текст]</w:t>
          </w:r>
        </w:p>
      </w:docPartBody>
    </w:docPart>
    <w:docPart>
      <w:docPartPr>
        <w:name w:val="9C58BA04A40F4B21AC98085EEF4E1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1C70F-023C-4343-9E25-45BC1C491C1B}"/>
      </w:docPartPr>
      <w:docPartBody>
        <w:p w:rsidR="00000000" w:rsidRDefault="00545B87" w:rsidP="00545B87">
          <w:pPr>
            <w:pStyle w:val="9C58BA04A40F4B21AC98085EEF4E1F9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7"/>
    <w:rsid w:val="005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302EF14F1F4D1689F3EE6576A3FAD3">
    <w:name w:val="6F302EF14F1F4D1689F3EE6576A3FAD3"/>
    <w:rsid w:val="00545B87"/>
  </w:style>
  <w:style w:type="paragraph" w:customStyle="1" w:styleId="9C58BA04A40F4B21AC98085EEF4E1F95">
    <w:name w:val="9C58BA04A40F4B21AC98085EEF4E1F95"/>
    <w:rsid w:val="00545B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302EF14F1F4D1689F3EE6576A3FAD3">
    <w:name w:val="6F302EF14F1F4D1689F3EE6576A3FAD3"/>
    <w:rsid w:val="00545B87"/>
  </w:style>
  <w:style w:type="paragraph" w:customStyle="1" w:styleId="9C58BA04A40F4B21AC98085EEF4E1F95">
    <w:name w:val="9C58BA04A40F4B21AC98085EEF4E1F95"/>
    <w:rsid w:val="00545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E352-3765-467E-A92A-5E3B25A9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Марина</cp:lastModifiedBy>
  <cp:revision>6</cp:revision>
  <cp:lastPrinted>2017-02-02T15:11:00Z</cp:lastPrinted>
  <dcterms:created xsi:type="dcterms:W3CDTF">2017-01-24T06:28:00Z</dcterms:created>
  <dcterms:modified xsi:type="dcterms:W3CDTF">2017-02-02T15:17:00Z</dcterms:modified>
</cp:coreProperties>
</file>