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F22" w:rsidRPr="008F4053" w:rsidRDefault="00987EAB" w:rsidP="005F7930">
      <w:pPr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896100" cy="9429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09636" cy="9448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5F7930" w:rsidRPr="008F4053" w:rsidRDefault="005F7930" w:rsidP="00FE2294">
      <w:pPr>
        <w:pStyle w:val="a3"/>
        <w:numPr>
          <w:ilvl w:val="0"/>
          <w:numId w:val="2"/>
        </w:num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8F4053">
        <w:rPr>
          <w:rFonts w:ascii="Times New Roman" w:hAnsi="Times New Roman"/>
          <w:b/>
          <w:sz w:val="28"/>
          <w:szCs w:val="28"/>
          <w:u w:val="single"/>
        </w:rPr>
        <w:lastRenderedPageBreak/>
        <w:t>Общие положения</w:t>
      </w:r>
    </w:p>
    <w:p w:rsidR="005F7930" w:rsidRPr="008F4053" w:rsidRDefault="005F7930" w:rsidP="00FE2294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8F4053">
        <w:rPr>
          <w:rFonts w:ascii="Times New Roman" w:hAnsi="Times New Roman"/>
          <w:sz w:val="28"/>
          <w:szCs w:val="28"/>
        </w:rPr>
        <w:t>Настоящее Положение разработано в целях усиления материальной заинтересованности работников школы в повышении качества работы, развитии творческой активности и инициативы при выполнении поставленных задач, для формирования единых подходов к регулированию заработной платы работников учреждения. Стимулирующие выплаты не гарантированы всем работникам, они не могут быть уравнительными, и назначаются лишь за показатели, свидетельствующие о достижениях и успехах в работе.</w:t>
      </w:r>
    </w:p>
    <w:p w:rsidR="005F7930" w:rsidRPr="008F4053" w:rsidRDefault="005F7930" w:rsidP="00FE2294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8F4053">
        <w:rPr>
          <w:rFonts w:ascii="Times New Roman" w:hAnsi="Times New Roman"/>
          <w:sz w:val="28"/>
          <w:szCs w:val="28"/>
        </w:rPr>
        <w:t xml:space="preserve">  Регламент распределения и назначения стимулирующих выплат утверждается данным локальным актом. К выплатам стимулирующего характера относятся выплаты, направленные на стимулирование работника к качественному труду, а также поощрительные выплаты премии (единовременная денежная выплата за особо важную качественно выполненную работу, например, за победу в конкурсе, подготовку и участие в проведении конференций, семинаров и прочих мероприятий, связанных с реализацией уставной деятельности; проведенный мастер-класс, качественное и оперативное выполнение других особо важных заданий и особо срочных работ и т.д.; поощрительные выплаты в связи с юбилейной датой, к профессиональному празднику).</w:t>
      </w:r>
    </w:p>
    <w:p w:rsidR="005F7930" w:rsidRPr="008F4053" w:rsidRDefault="005F7930" w:rsidP="00FE2294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8F4053">
        <w:rPr>
          <w:rFonts w:ascii="Times New Roman" w:hAnsi="Times New Roman"/>
          <w:sz w:val="28"/>
          <w:szCs w:val="28"/>
        </w:rPr>
        <w:t>Премирование работников осуществляется при наличии свободных денежных средств, которые могут быть израсходованы на материальное стимулирование без ущерба для основной деятельности.</w:t>
      </w:r>
    </w:p>
    <w:p w:rsidR="005F7930" w:rsidRPr="008F4053" w:rsidRDefault="005F7930" w:rsidP="00FE2294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8F4053">
        <w:rPr>
          <w:rFonts w:ascii="Times New Roman" w:hAnsi="Times New Roman"/>
          <w:sz w:val="28"/>
          <w:szCs w:val="28"/>
        </w:rPr>
        <w:t>Единовременное премирование работников школы осуществляется на основании приказа директора школы, в котором указывается конкретный размер этой выплаты. Размеры премии предельными размерами не ограничиваются.</w:t>
      </w:r>
    </w:p>
    <w:p w:rsidR="005F7930" w:rsidRPr="008F4053" w:rsidRDefault="005F7930" w:rsidP="00FE2294">
      <w:pPr>
        <w:jc w:val="both"/>
        <w:rPr>
          <w:rFonts w:ascii="Times New Roman" w:hAnsi="Times New Roman"/>
          <w:sz w:val="28"/>
          <w:szCs w:val="28"/>
        </w:rPr>
      </w:pPr>
      <w:r w:rsidRPr="008F4053">
        <w:rPr>
          <w:rFonts w:ascii="Times New Roman" w:hAnsi="Times New Roman"/>
          <w:sz w:val="28"/>
          <w:szCs w:val="28"/>
        </w:rPr>
        <w:tab/>
        <w:t>Для распределения выплат стимулирующего характера ежегодно приказом директора создается общественная комиссия, в состав которой включаются  председатель профсоюзного комитета, руководители школьных методических объединений, заместители директора по УВР, АХЧ, ВР.</w:t>
      </w:r>
      <w:r w:rsidRPr="008F4053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8F4053">
        <w:rPr>
          <w:rFonts w:ascii="Times New Roman" w:hAnsi="Times New Roman"/>
          <w:sz w:val="28"/>
          <w:szCs w:val="28"/>
        </w:rPr>
        <w:t xml:space="preserve">Общественная комиссия в своей деятельности руководствуется Положением «О распределении стимулирующей </w:t>
      </w:r>
      <w:proofErr w:type="gramStart"/>
      <w:r w:rsidRPr="008F4053">
        <w:rPr>
          <w:rFonts w:ascii="Times New Roman" w:hAnsi="Times New Roman"/>
          <w:sz w:val="28"/>
          <w:szCs w:val="28"/>
        </w:rPr>
        <w:t>части фонда оплаты труда работ</w:t>
      </w:r>
      <w:r w:rsidR="005000F3">
        <w:rPr>
          <w:rFonts w:ascii="Times New Roman" w:hAnsi="Times New Roman"/>
          <w:sz w:val="28"/>
          <w:szCs w:val="28"/>
        </w:rPr>
        <w:t>ников</w:t>
      </w:r>
      <w:proofErr w:type="gramEnd"/>
      <w:r w:rsidR="005000F3">
        <w:rPr>
          <w:rFonts w:ascii="Times New Roman" w:hAnsi="Times New Roman"/>
          <w:sz w:val="28"/>
          <w:szCs w:val="28"/>
        </w:rPr>
        <w:t xml:space="preserve"> МОУ «Горютинская   СОШ»», принятым</w:t>
      </w:r>
      <w:r w:rsidRPr="008F4053">
        <w:rPr>
          <w:rFonts w:ascii="Times New Roman" w:hAnsi="Times New Roman"/>
          <w:sz w:val="28"/>
          <w:szCs w:val="28"/>
        </w:rPr>
        <w:t xml:space="preserve"> на заседании общего собрания  школы,  согласованному с профсоюзным комитетом и утвержденному приказом директора.</w:t>
      </w:r>
    </w:p>
    <w:p w:rsidR="004246F9" w:rsidRDefault="005F7930" w:rsidP="00736962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8F4053">
        <w:rPr>
          <w:rFonts w:ascii="Times New Roman" w:hAnsi="Times New Roman"/>
          <w:sz w:val="28"/>
          <w:szCs w:val="28"/>
        </w:rPr>
        <w:t>Председателем комиссии по распределению выплат стимулирующего характера является директор школы, (в его отсутствие заместитель директора по УВР). Заседание комиссии правомочно, если на нем присутствует не менее 2/3 членов комиссии. Решения комиссии принимаются простым большинством голосов членов комиссии, присутствующих на заседании.</w:t>
      </w:r>
    </w:p>
    <w:p w:rsidR="005F7930" w:rsidRPr="008F4053" w:rsidRDefault="005F7930" w:rsidP="00FE2294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8F4053">
        <w:rPr>
          <w:rFonts w:ascii="Times New Roman" w:hAnsi="Times New Roman"/>
          <w:sz w:val="28"/>
          <w:szCs w:val="28"/>
        </w:rPr>
        <w:lastRenderedPageBreak/>
        <w:t xml:space="preserve"> Размеры выплат из стимулирующей части фонда оплаты труда работникам МОУ «Горютинская   СОШ» устанавливаются по результатам мониторинга и оценки результативности деятельности всех работников </w:t>
      </w:r>
      <w:r w:rsidR="00135BE5">
        <w:rPr>
          <w:rFonts w:ascii="Times New Roman" w:hAnsi="Times New Roman"/>
          <w:sz w:val="28"/>
          <w:szCs w:val="28"/>
        </w:rPr>
        <w:t>учреждения:</w:t>
      </w:r>
      <w:r w:rsidRPr="008F4053">
        <w:rPr>
          <w:rFonts w:ascii="Times New Roman" w:hAnsi="Times New Roman"/>
          <w:sz w:val="28"/>
          <w:szCs w:val="28"/>
        </w:rPr>
        <w:t xml:space="preserve"> для педагогических работников школы, учебно-вспомогательного персонала по самоанализу деятельности в соответствии с критериями и по форме, утвержденными </w:t>
      </w:r>
      <w:r w:rsidR="00135BE5" w:rsidRPr="008F4053">
        <w:rPr>
          <w:rFonts w:ascii="Times New Roman" w:hAnsi="Times New Roman"/>
          <w:sz w:val="28"/>
          <w:szCs w:val="28"/>
        </w:rPr>
        <w:t>приказом директора общеобразовательного учреждения</w:t>
      </w:r>
      <w:r w:rsidR="00135BE5">
        <w:rPr>
          <w:rFonts w:ascii="Times New Roman" w:hAnsi="Times New Roman"/>
          <w:sz w:val="28"/>
          <w:szCs w:val="28"/>
        </w:rPr>
        <w:t xml:space="preserve"> на основании решения Производственного собрания школы</w:t>
      </w:r>
      <w:r w:rsidR="00106B55">
        <w:rPr>
          <w:rFonts w:ascii="Times New Roman" w:hAnsi="Times New Roman"/>
          <w:sz w:val="28"/>
          <w:szCs w:val="28"/>
        </w:rPr>
        <w:t xml:space="preserve">; заместителей директора и работников, подчиняющихся непосредственно руководителю учреждения по представлению директора школы; </w:t>
      </w:r>
      <w:r w:rsidRPr="008F4053">
        <w:rPr>
          <w:rFonts w:ascii="Times New Roman" w:hAnsi="Times New Roman"/>
          <w:sz w:val="28"/>
          <w:szCs w:val="28"/>
        </w:rPr>
        <w:t xml:space="preserve">для младшего обслуживающего персонала по анализу их деятельности, предоставленному заместителем директора школы по АХР. </w:t>
      </w:r>
    </w:p>
    <w:p w:rsidR="00FF10D7" w:rsidRDefault="005F7930" w:rsidP="00FE2294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8F4053">
        <w:rPr>
          <w:rFonts w:ascii="Times New Roman" w:hAnsi="Times New Roman"/>
          <w:sz w:val="28"/>
          <w:szCs w:val="28"/>
        </w:rPr>
        <w:t xml:space="preserve">Комиссия осуществляет анализ и оценку объективности представленных результатов мониторинга профессиональной деятельности работников в части </w:t>
      </w:r>
      <w:proofErr w:type="gramStart"/>
      <w:r w:rsidRPr="008F4053">
        <w:rPr>
          <w:rFonts w:ascii="Times New Roman" w:hAnsi="Times New Roman"/>
          <w:sz w:val="28"/>
          <w:szCs w:val="28"/>
        </w:rPr>
        <w:t>соблюдения</w:t>
      </w:r>
      <w:proofErr w:type="gramEnd"/>
      <w:r w:rsidRPr="008F4053">
        <w:rPr>
          <w:rFonts w:ascii="Times New Roman" w:hAnsi="Times New Roman"/>
          <w:sz w:val="28"/>
          <w:szCs w:val="28"/>
        </w:rPr>
        <w:t xml:space="preserve"> установленных настоящим Положением критериев, показателей, формы, порядка и процедур оценки профессиональной деятельности. </w:t>
      </w:r>
    </w:p>
    <w:p w:rsidR="005F7930" w:rsidRPr="008F4053" w:rsidRDefault="005F7930" w:rsidP="00FE2294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8F4053">
        <w:rPr>
          <w:rFonts w:ascii="Times New Roman" w:hAnsi="Times New Roman"/>
          <w:sz w:val="28"/>
          <w:szCs w:val="28"/>
        </w:rPr>
        <w:t xml:space="preserve">Общественная комиссия на основании всех материалов составляет протокол с указанием баллов по каждому работнику. Данный документ утверждается на заседании комиссии и подписывается </w:t>
      </w:r>
      <w:r w:rsidR="00FF10D7">
        <w:rPr>
          <w:rFonts w:ascii="Times New Roman" w:hAnsi="Times New Roman"/>
          <w:sz w:val="28"/>
          <w:szCs w:val="28"/>
        </w:rPr>
        <w:t>каждым членом комиссии.</w:t>
      </w:r>
    </w:p>
    <w:p w:rsidR="005F7930" w:rsidRDefault="005F7930" w:rsidP="00FE2294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8F4053">
        <w:rPr>
          <w:rFonts w:ascii="Times New Roman" w:hAnsi="Times New Roman"/>
          <w:sz w:val="28"/>
          <w:szCs w:val="28"/>
        </w:rPr>
        <w:t xml:space="preserve">Работники МОУ «Горютинская   СОШ» обязаны ознакомиться с данными оценки собственной профессиональной деятельности. С момента </w:t>
      </w:r>
      <w:r w:rsidR="00001031">
        <w:rPr>
          <w:rFonts w:ascii="Times New Roman" w:hAnsi="Times New Roman"/>
          <w:sz w:val="28"/>
          <w:szCs w:val="28"/>
        </w:rPr>
        <w:t>ознакомления</w:t>
      </w:r>
      <w:r w:rsidRPr="008F4053">
        <w:rPr>
          <w:rFonts w:ascii="Times New Roman" w:hAnsi="Times New Roman"/>
          <w:sz w:val="28"/>
          <w:szCs w:val="28"/>
        </w:rPr>
        <w:t xml:space="preserve"> оценочного листа в течение 3 дней работники вправе подать, а комиссия обязана принять обоснованное письменное заявление работника о его несогласии с оценкой результативности его профессиональной деятельности. Основанием для подачи такого заявления работником может быть только факт (факты) нарушения установленных настоящим Положением норм, а также технические ошибки при работе с текстами, таблицами, цифровыми данными и т.п. </w:t>
      </w:r>
    </w:p>
    <w:p w:rsidR="005F7930" w:rsidRPr="008F4053" w:rsidRDefault="005F7930" w:rsidP="00FE2294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8F4053">
        <w:rPr>
          <w:rFonts w:ascii="Times New Roman" w:hAnsi="Times New Roman"/>
          <w:sz w:val="28"/>
          <w:szCs w:val="28"/>
        </w:rPr>
        <w:t>Апелляция работников по другим основаниям комиссией не принимаются и не рассматриваются.</w:t>
      </w:r>
    </w:p>
    <w:p w:rsidR="005F7930" w:rsidRPr="008F4053" w:rsidRDefault="005F7930" w:rsidP="00FE2294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8F4053">
        <w:rPr>
          <w:rFonts w:ascii="Times New Roman" w:hAnsi="Times New Roman"/>
          <w:sz w:val="28"/>
          <w:szCs w:val="28"/>
        </w:rPr>
        <w:t>Комиссия обязана осуществить проверку обоснованного заявления работника и дать ему обоснованный ответ по результатам проверки в течение 2 дней после принятия заявления работника. В случае установления в ходе проверки факта нарушения норм настоящего Положения, повлекшего ошибочную оценку профессиональной деятельности работника, выраженную в оценочных баллах, комиссия принимает меры для исправления допущенного ошибочного оценивания.</w:t>
      </w:r>
    </w:p>
    <w:p w:rsidR="005F7930" w:rsidRPr="008F4053" w:rsidRDefault="005F7930" w:rsidP="00FE2294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8F4053">
        <w:rPr>
          <w:rFonts w:ascii="Times New Roman" w:hAnsi="Times New Roman"/>
          <w:sz w:val="28"/>
          <w:szCs w:val="28"/>
        </w:rPr>
        <w:t>По истечении 5 дней решение комиссии об утверждении протокола вступает в силу. Протокол заседания общественной комиссии утверждается приказом директора школы.</w:t>
      </w:r>
    </w:p>
    <w:p w:rsidR="00000EF6" w:rsidRDefault="00000EF6" w:rsidP="00FE2294">
      <w:pPr>
        <w:ind w:firstLine="360"/>
        <w:jc w:val="both"/>
        <w:rPr>
          <w:rFonts w:ascii="Times New Roman" w:hAnsi="Times New Roman"/>
          <w:sz w:val="28"/>
          <w:szCs w:val="28"/>
        </w:rPr>
      </w:pPr>
    </w:p>
    <w:p w:rsidR="00771152" w:rsidRDefault="005F7930" w:rsidP="00FE2294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8F4053">
        <w:rPr>
          <w:rFonts w:ascii="Times New Roman" w:hAnsi="Times New Roman"/>
          <w:sz w:val="28"/>
          <w:szCs w:val="28"/>
        </w:rPr>
        <w:lastRenderedPageBreak/>
        <w:t xml:space="preserve">Стимулирующие выплаты должны производиться </w:t>
      </w:r>
      <w:r w:rsidR="00771152">
        <w:rPr>
          <w:rFonts w:ascii="Times New Roman" w:hAnsi="Times New Roman"/>
          <w:sz w:val="28"/>
          <w:szCs w:val="28"/>
        </w:rPr>
        <w:t>четыре</w:t>
      </w:r>
      <w:r w:rsidRPr="008F4053">
        <w:rPr>
          <w:rFonts w:ascii="Times New Roman" w:hAnsi="Times New Roman"/>
          <w:sz w:val="28"/>
          <w:szCs w:val="28"/>
        </w:rPr>
        <w:t xml:space="preserve"> раз</w:t>
      </w:r>
      <w:r w:rsidR="00771152">
        <w:rPr>
          <w:rFonts w:ascii="Times New Roman" w:hAnsi="Times New Roman"/>
          <w:sz w:val="28"/>
          <w:szCs w:val="28"/>
        </w:rPr>
        <w:t xml:space="preserve">а в год при наличии средств. </w:t>
      </w:r>
    </w:p>
    <w:p w:rsidR="005F7930" w:rsidRPr="00771152" w:rsidRDefault="005F7930" w:rsidP="008F53CB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8F4053">
        <w:rPr>
          <w:rFonts w:ascii="Times New Roman" w:hAnsi="Times New Roman"/>
          <w:sz w:val="28"/>
          <w:szCs w:val="28"/>
        </w:rPr>
        <w:t xml:space="preserve">Стимулирующая часть фонда оплаты труда </w:t>
      </w:r>
      <w:r w:rsidR="008F53CB">
        <w:rPr>
          <w:rFonts w:ascii="Times New Roman" w:hAnsi="Times New Roman"/>
          <w:sz w:val="28"/>
          <w:szCs w:val="28"/>
        </w:rPr>
        <w:t>на выплату педагогическим работни</w:t>
      </w:r>
      <w:r w:rsidR="00D878C9">
        <w:rPr>
          <w:rFonts w:ascii="Times New Roman" w:hAnsi="Times New Roman"/>
          <w:sz w:val="28"/>
          <w:szCs w:val="28"/>
        </w:rPr>
        <w:t>кам может распределяться до 60% от общей суммы выд</w:t>
      </w:r>
      <w:r w:rsidR="00A93B8F">
        <w:rPr>
          <w:rFonts w:ascii="Times New Roman" w:hAnsi="Times New Roman"/>
          <w:sz w:val="28"/>
          <w:szCs w:val="28"/>
        </w:rPr>
        <w:t xml:space="preserve">еляемой части на стимулирование </w:t>
      </w:r>
      <w:r w:rsidR="00D878C9">
        <w:rPr>
          <w:rFonts w:ascii="Times New Roman" w:hAnsi="Times New Roman"/>
          <w:sz w:val="28"/>
          <w:szCs w:val="28"/>
        </w:rPr>
        <w:t>всех категорий работников МОУ «Горютинская СОШ».</w:t>
      </w:r>
    </w:p>
    <w:p w:rsidR="005F7930" w:rsidRDefault="005F7930" w:rsidP="00FE2294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8F4053">
        <w:rPr>
          <w:rFonts w:ascii="Times New Roman" w:hAnsi="Times New Roman"/>
          <w:sz w:val="28"/>
          <w:szCs w:val="28"/>
        </w:rPr>
        <w:t>Условием снижения или отмены выплат стимулирующего характера являются нарушения Трудового кодекса Российской Федерации, статей Закона Российской Федерации «Об образовании», в том числе в части выполнения всеобуча, Устава МОУ «Горютинская   СОШ», Правил внутреннего трудового распорядка, должностных инструкций, при наличии обоснованных жалоб родителей или лиц их заменяющих</w:t>
      </w:r>
      <w:r w:rsidR="00273CB6">
        <w:rPr>
          <w:rFonts w:ascii="Times New Roman" w:hAnsi="Times New Roman"/>
          <w:sz w:val="28"/>
          <w:szCs w:val="28"/>
        </w:rPr>
        <w:t>, выговоров и взысканий.</w:t>
      </w:r>
    </w:p>
    <w:p w:rsidR="00273CB6" w:rsidRDefault="00273CB6" w:rsidP="00FE2294">
      <w:pPr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Стимулирующа</w:t>
      </w:r>
      <w:r w:rsidR="00090E4D">
        <w:rPr>
          <w:rFonts w:ascii="Times New Roman" w:hAnsi="Times New Roman"/>
          <w:sz w:val="28"/>
          <w:szCs w:val="28"/>
        </w:rPr>
        <w:t xml:space="preserve">я надбавка </w:t>
      </w:r>
      <w:r>
        <w:rPr>
          <w:rFonts w:ascii="Times New Roman" w:hAnsi="Times New Roman"/>
          <w:sz w:val="28"/>
          <w:szCs w:val="28"/>
        </w:rPr>
        <w:t xml:space="preserve"> выплачивается внешним </w:t>
      </w:r>
      <w:r w:rsidR="00736962">
        <w:rPr>
          <w:rFonts w:ascii="Times New Roman" w:hAnsi="Times New Roman"/>
          <w:sz w:val="28"/>
          <w:szCs w:val="28"/>
        </w:rPr>
        <w:t>совместителям и работникам по решению комиссии по распределению стимулирующих надбавок.</w:t>
      </w:r>
    </w:p>
    <w:p w:rsidR="006328D7" w:rsidRDefault="006328D7" w:rsidP="00FE2294">
      <w:pPr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Стимулирующая надбавка выплачивается работникам, находящимся в штате МОУ «Горютинская СОШ» на момент заседания общественной комиссии. </w:t>
      </w:r>
    </w:p>
    <w:p w:rsidR="006131E1" w:rsidRDefault="006131E1" w:rsidP="00FE2294">
      <w:pPr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DB60F2" w:rsidRPr="0008431C" w:rsidRDefault="00DB60F2" w:rsidP="00FE2294">
      <w:pPr>
        <w:ind w:firstLine="360"/>
        <w:jc w:val="center"/>
        <w:rPr>
          <w:rFonts w:ascii="Times New Roman" w:hAnsi="Times New Roman"/>
          <w:b/>
          <w:sz w:val="28"/>
          <w:szCs w:val="28"/>
        </w:rPr>
      </w:pPr>
      <w:r w:rsidRPr="0008431C">
        <w:rPr>
          <w:rFonts w:ascii="Times New Roman" w:hAnsi="Times New Roman"/>
          <w:b/>
          <w:sz w:val="28"/>
          <w:szCs w:val="28"/>
        </w:rPr>
        <w:t>Расчёт начислений:</w:t>
      </w:r>
    </w:p>
    <w:p w:rsidR="006131E1" w:rsidRDefault="00DB60F2" w:rsidP="00FE2294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Все баллы, полученные каждым членом коллектива</w:t>
      </w:r>
      <w:r w:rsidR="006131E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суммируются.</w:t>
      </w:r>
    </w:p>
    <w:p w:rsidR="00DB60F2" w:rsidRDefault="00DB60F2" w:rsidP="00FE2294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Определяют стоимость 1 балла: сумму баллов делят на количество  материальных </w:t>
      </w:r>
      <w:r w:rsidR="006131E1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средств, определённых данной категории.</w:t>
      </w:r>
    </w:p>
    <w:p w:rsidR="00DB60F2" w:rsidRDefault="00DB60F2" w:rsidP="00FE2294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Количество за 1 балл умножают на полученные баллы.</w:t>
      </w:r>
    </w:p>
    <w:p w:rsidR="000F63F5" w:rsidRDefault="000F63F5" w:rsidP="00FE2294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0F63F5" w:rsidRDefault="000F63F5" w:rsidP="00FE2294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0F63F5" w:rsidRDefault="000F63F5" w:rsidP="00FE2294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0F63F5" w:rsidRDefault="000F63F5" w:rsidP="00FE2294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0F63F5" w:rsidRDefault="000F63F5" w:rsidP="00FE2294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0F63F5" w:rsidRDefault="000F63F5" w:rsidP="00FE2294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0F63F5" w:rsidRDefault="000F63F5" w:rsidP="00FE2294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0F63F5" w:rsidRDefault="000F63F5" w:rsidP="00FE2294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0F63F5" w:rsidRDefault="000F63F5" w:rsidP="00FE2294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0F63F5" w:rsidRDefault="000F63F5" w:rsidP="00FE2294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0F63F5" w:rsidRDefault="000F63F5" w:rsidP="00FE2294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0F63F5" w:rsidRDefault="000F63F5" w:rsidP="00FE2294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0F63F5" w:rsidRDefault="000F63F5" w:rsidP="00FE2294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0F63F5" w:rsidRDefault="000F63F5" w:rsidP="00FE2294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0F63F5" w:rsidRDefault="000F63F5" w:rsidP="00FE2294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0F63F5" w:rsidRDefault="000F63F5" w:rsidP="00FE2294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BC73B0" w:rsidRDefault="00BC73B0" w:rsidP="00FE2294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  <w:sectPr w:rsidR="00BC73B0" w:rsidSect="00BC73B0">
          <w:pgSz w:w="11906" w:h="16838"/>
          <w:pgMar w:top="425" w:right="425" w:bottom="1134" w:left="851" w:header="709" w:footer="709" w:gutter="0"/>
          <w:cols w:space="708"/>
          <w:docGrid w:linePitch="360"/>
        </w:sectPr>
      </w:pPr>
    </w:p>
    <w:p w:rsidR="000F63F5" w:rsidRDefault="000F63F5" w:rsidP="00FE2294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0F63F5" w:rsidRDefault="000F63F5" w:rsidP="00FE2294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0F63F5" w:rsidRDefault="000F63F5" w:rsidP="00FE2294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0F63F5" w:rsidRPr="007B3676" w:rsidRDefault="000F63F5" w:rsidP="000F63F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8"/>
          <w:u w:val="single"/>
        </w:rPr>
      </w:pPr>
      <w:r w:rsidRPr="007B3676">
        <w:rPr>
          <w:rFonts w:ascii="Times New Roman" w:hAnsi="Times New Roman"/>
          <w:b/>
          <w:bCs/>
          <w:sz w:val="24"/>
          <w:szCs w:val="28"/>
          <w:u w:val="single"/>
        </w:rPr>
        <w:t xml:space="preserve"> Критерии и показатели качества труда персонала</w:t>
      </w:r>
    </w:p>
    <w:p w:rsidR="000F63F5" w:rsidRPr="007B3676" w:rsidRDefault="000F63F5" w:rsidP="000F63F5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8"/>
          <w:u w:val="single"/>
        </w:rPr>
      </w:pPr>
      <w:r w:rsidRPr="007B3676">
        <w:rPr>
          <w:rFonts w:ascii="Times New Roman" w:hAnsi="Times New Roman"/>
          <w:b/>
          <w:bCs/>
          <w:sz w:val="24"/>
          <w:szCs w:val="28"/>
          <w:u w:val="single"/>
        </w:rPr>
        <w:t>МОУ «</w:t>
      </w:r>
      <w:r w:rsidRPr="007B3676">
        <w:rPr>
          <w:rFonts w:ascii="Times New Roman" w:hAnsi="Times New Roman"/>
          <w:b/>
          <w:sz w:val="24"/>
          <w:szCs w:val="28"/>
          <w:u w:val="single"/>
        </w:rPr>
        <w:t xml:space="preserve">Горютинская   </w:t>
      </w:r>
      <w:r w:rsidRPr="007B3676">
        <w:rPr>
          <w:rFonts w:ascii="Times New Roman" w:hAnsi="Times New Roman"/>
          <w:b/>
          <w:bCs/>
          <w:sz w:val="24"/>
          <w:szCs w:val="28"/>
          <w:u w:val="single"/>
        </w:rPr>
        <w:t>СОШ»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4252"/>
        <w:gridCol w:w="4395"/>
        <w:gridCol w:w="2693"/>
        <w:gridCol w:w="2412"/>
      </w:tblGrid>
      <w:tr w:rsidR="000F63F5" w:rsidRPr="00A46C74" w:rsidTr="008D3D10">
        <w:tc>
          <w:tcPr>
            <w:tcW w:w="959" w:type="dxa"/>
            <w:vAlign w:val="center"/>
          </w:tcPr>
          <w:p w:rsidR="000F63F5" w:rsidRPr="00A46C74" w:rsidRDefault="000F63F5" w:rsidP="008D3D1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A46C74">
              <w:rPr>
                <w:rFonts w:ascii="Times New Roman" w:hAnsi="Times New Roman"/>
                <w:b/>
                <w:sz w:val="24"/>
                <w:szCs w:val="28"/>
              </w:rPr>
              <w:t xml:space="preserve">№ </w:t>
            </w:r>
            <w:proofErr w:type="gramStart"/>
            <w:r w:rsidRPr="00A46C74">
              <w:rPr>
                <w:rFonts w:ascii="Times New Roman" w:hAnsi="Times New Roman"/>
                <w:b/>
                <w:sz w:val="24"/>
                <w:szCs w:val="28"/>
              </w:rPr>
              <w:t>п</w:t>
            </w:r>
            <w:proofErr w:type="gramEnd"/>
            <w:r w:rsidRPr="00A46C74">
              <w:rPr>
                <w:rFonts w:ascii="Times New Roman" w:hAnsi="Times New Roman"/>
                <w:b/>
                <w:sz w:val="24"/>
                <w:szCs w:val="28"/>
              </w:rPr>
              <w:t>/п</w:t>
            </w:r>
          </w:p>
        </w:tc>
        <w:tc>
          <w:tcPr>
            <w:tcW w:w="4252" w:type="dxa"/>
            <w:vAlign w:val="center"/>
          </w:tcPr>
          <w:p w:rsidR="000F63F5" w:rsidRPr="00A46C74" w:rsidRDefault="000F63F5" w:rsidP="008D3D1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A46C74">
              <w:rPr>
                <w:rFonts w:ascii="Times New Roman" w:hAnsi="Times New Roman"/>
                <w:b/>
                <w:sz w:val="24"/>
                <w:szCs w:val="28"/>
              </w:rPr>
              <w:t>Показатель</w:t>
            </w:r>
          </w:p>
        </w:tc>
        <w:tc>
          <w:tcPr>
            <w:tcW w:w="4395" w:type="dxa"/>
            <w:vAlign w:val="center"/>
          </w:tcPr>
          <w:p w:rsidR="000F63F5" w:rsidRPr="00A46C74" w:rsidRDefault="000F63F5" w:rsidP="008D3D1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A46C74">
              <w:rPr>
                <w:rFonts w:ascii="Times New Roman" w:hAnsi="Times New Roman"/>
                <w:b/>
                <w:sz w:val="24"/>
                <w:szCs w:val="28"/>
              </w:rPr>
              <w:t>Критерии оценки</w:t>
            </w:r>
          </w:p>
        </w:tc>
        <w:tc>
          <w:tcPr>
            <w:tcW w:w="2693" w:type="dxa"/>
            <w:vAlign w:val="center"/>
          </w:tcPr>
          <w:p w:rsidR="000F63F5" w:rsidRPr="00A46C74" w:rsidRDefault="000F63F5" w:rsidP="008D3D1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A46C74">
              <w:rPr>
                <w:rFonts w:ascii="Times New Roman" w:hAnsi="Times New Roman"/>
                <w:b/>
                <w:sz w:val="24"/>
                <w:szCs w:val="28"/>
              </w:rPr>
              <w:t xml:space="preserve">Примечание </w:t>
            </w:r>
          </w:p>
        </w:tc>
        <w:tc>
          <w:tcPr>
            <w:tcW w:w="2412" w:type="dxa"/>
            <w:vAlign w:val="center"/>
          </w:tcPr>
          <w:p w:rsidR="000F63F5" w:rsidRPr="00A46C74" w:rsidRDefault="000F63F5" w:rsidP="008D3D1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A46C74">
              <w:rPr>
                <w:rFonts w:ascii="Times New Roman" w:hAnsi="Times New Roman"/>
                <w:b/>
                <w:sz w:val="24"/>
                <w:szCs w:val="28"/>
              </w:rPr>
              <w:t xml:space="preserve">Работа Совета </w:t>
            </w:r>
          </w:p>
        </w:tc>
      </w:tr>
      <w:tr w:rsidR="000F63F5" w:rsidRPr="00A46C74" w:rsidTr="008D3D10">
        <w:trPr>
          <w:trHeight w:val="765"/>
        </w:trPr>
        <w:tc>
          <w:tcPr>
            <w:tcW w:w="14711" w:type="dxa"/>
            <w:gridSpan w:val="5"/>
            <w:tcBorders>
              <w:bottom w:val="single" w:sz="4" w:space="0" w:color="auto"/>
            </w:tcBorders>
          </w:tcPr>
          <w:p w:rsidR="000F63F5" w:rsidRPr="005D36F9" w:rsidRDefault="000F63F5" w:rsidP="008D3D1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  <w:p w:rsidR="000F63F5" w:rsidRPr="005D36F9" w:rsidRDefault="000F63F5" w:rsidP="008D3D10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5D36F9">
              <w:rPr>
                <w:rFonts w:ascii="Times New Roman" w:hAnsi="Times New Roman"/>
                <w:b/>
                <w:sz w:val="24"/>
                <w:szCs w:val="28"/>
              </w:rPr>
              <w:t>Критерии и показатели качества труда учителей</w:t>
            </w:r>
          </w:p>
        </w:tc>
      </w:tr>
      <w:tr w:rsidR="000F63F5" w:rsidRPr="00A46C74" w:rsidTr="008D3D10">
        <w:trPr>
          <w:trHeight w:val="648"/>
        </w:trPr>
        <w:tc>
          <w:tcPr>
            <w:tcW w:w="959" w:type="dxa"/>
            <w:tcBorders>
              <w:bottom w:val="nil"/>
            </w:tcBorders>
            <w:vAlign w:val="center"/>
          </w:tcPr>
          <w:p w:rsidR="000F63F5" w:rsidRPr="005D36F9" w:rsidRDefault="000F63F5" w:rsidP="008D3D10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3752" w:type="dxa"/>
            <w:gridSpan w:val="4"/>
            <w:tcBorders>
              <w:bottom w:val="nil"/>
            </w:tcBorders>
          </w:tcPr>
          <w:p w:rsidR="000F63F5" w:rsidRPr="005D36F9" w:rsidRDefault="000F63F5" w:rsidP="008D3D10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</w:tr>
      <w:tr w:rsidR="000F63F5" w:rsidRPr="00A46C74" w:rsidTr="008D3D10">
        <w:trPr>
          <w:trHeight w:val="163"/>
        </w:trPr>
        <w:tc>
          <w:tcPr>
            <w:tcW w:w="959" w:type="dxa"/>
            <w:tcBorders>
              <w:top w:val="nil"/>
            </w:tcBorders>
            <w:vAlign w:val="center"/>
          </w:tcPr>
          <w:p w:rsidR="000F63F5" w:rsidRPr="00A46C74" w:rsidRDefault="000F63F5" w:rsidP="008D3D1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A46C74">
              <w:rPr>
                <w:rFonts w:ascii="Times New Roman" w:hAnsi="Times New Roman"/>
                <w:b/>
                <w:sz w:val="24"/>
                <w:szCs w:val="28"/>
              </w:rPr>
              <w:t>1</w:t>
            </w:r>
          </w:p>
        </w:tc>
        <w:tc>
          <w:tcPr>
            <w:tcW w:w="13752" w:type="dxa"/>
            <w:gridSpan w:val="4"/>
            <w:tcBorders>
              <w:top w:val="nil"/>
            </w:tcBorders>
          </w:tcPr>
          <w:p w:rsidR="000F63F5" w:rsidRPr="00A46C74" w:rsidRDefault="000F63F5" w:rsidP="008D3D1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A46C74">
              <w:rPr>
                <w:rFonts w:ascii="Times New Roman" w:hAnsi="Times New Roman"/>
                <w:b/>
                <w:sz w:val="24"/>
                <w:szCs w:val="28"/>
              </w:rPr>
              <w:t xml:space="preserve">Результативность учебной работы </w:t>
            </w:r>
          </w:p>
        </w:tc>
      </w:tr>
      <w:tr w:rsidR="000F63F5" w:rsidRPr="00A46C74" w:rsidTr="008D3D10">
        <w:trPr>
          <w:trHeight w:val="4712"/>
        </w:trPr>
        <w:tc>
          <w:tcPr>
            <w:tcW w:w="959" w:type="dxa"/>
            <w:vAlign w:val="center"/>
          </w:tcPr>
          <w:p w:rsidR="000F63F5" w:rsidRPr="00A46C74" w:rsidRDefault="000F63F5" w:rsidP="008D3D10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A46C74">
              <w:rPr>
                <w:rFonts w:ascii="Times New Roman" w:hAnsi="Times New Roman"/>
                <w:bCs/>
                <w:sz w:val="24"/>
                <w:szCs w:val="28"/>
              </w:rPr>
              <w:t>1.1</w:t>
            </w:r>
          </w:p>
          <w:p w:rsidR="000F63F5" w:rsidRPr="00A46C74" w:rsidRDefault="000F63F5" w:rsidP="008D3D10">
            <w:pPr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</w:p>
        </w:tc>
        <w:tc>
          <w:tcPr>
            <w:tcW w:w="4252" w:type="dxa"/>
          </w:tcPr>
          <w:p w:rsidR="000F63F5" w:rsidRPr="00067E71" w:rsidRDefault="000F63F5" w:rsidP="008D3D10">
            <w:pPr>
              <w:pStyle w:val="3"/>
              <w:spacing w:after="0"/>
              <w:ind w:left="0"/>
              <w:rPr>
                <w:sz w:val="24"/>
                <w:szCs w:val="28"/>
                <w:lang w:val="ru-RU"/>
              </w:rPr>
            </w:pPr>
            <w:r w:rsidRPr="00067E71">
              <w:rPr>
                <w:sz w:val="24"/>
                <w:szCs w:val="28"/>
                <w:lang w:val="ru-RU"/>
              </w:rPr>
              <w:t xml:space="preserve">Использование современных педагогических технологий; проектной, исследовательской, реферативной деятельности; </w:t>
            </w:r>
            <w:r w:rsidRPr="00A46C74">
              <w:rPr>
                <w:sz w:val="24"/>
                <w:szCs w:val="28"/>
                <w:lang w:val="en-US"/>
              </w:rPr>
              <w:t>IT</w:t>
            </w:r>
            <w:r w:rsidRPr="00067E71">
              <w:rPr>
                <w:sz w:val="24"/>
                <w:szCs w:val="28"/>
                <w:lang w:val="ru-RU"/>
              </w:rPr>
              <w:t>-технологий в учебном процессе (по журналу)</w:t>
            </w:r>
          </w:p>
          <w:p w:rsidR="000F63F5" w:rsidRPr="00067E71" w:rsidRDefault="000F63F5" w:rsidP="008D3D10">
            <w:pPr>
              <w:rPr>
                <w:sz w:val="24"/>
                <w:szCs w:val="28"/>
              </w:rPr>
            </w:pPr>
            <w:r w:rsidRPr="00A46C74">
              <w:rPr>
                <w:rFonts w:ascii="Times New Roman" w:hAnsi="Times New Roman"/>
                <w:sz w:val="24"/>
                <w:szCs w:val="28"/>
              </w:rPr>
              <w:t xml:space="preserve">Использование в учебном процессе внешних ресурсов (инновационная школа, учреждения профессионального и дополнительного образования, предприятия и организации, музеи, театры, лаборатории, библиотеки) в соответствии с тематическим планированием </w:t>
            </w:r>
          </w:p>
        </w:tc>
        <w:tc>
          <w:tcPr>
            <w:tcW w:w="4395" w:type="dxa"/>
          </w:tcPr>
          <w:p w:rsidR="000F63F5" w:rsidRPr="00067E71" w:rsidRDefault="000F63F5" w:rsidP="008D3D10">
            <w:pPr>
              <w:pStyle w:val="3"/>
              <w:spacing w:after="0"/>
              <w:ind w:left="0"/>
              <w:rPr>
                <w:sz w:val="24"/>
                <w:szCs w:val="28"/>
                <w:lang w:val="ru-RU"/>
              </w:rPr>
            </w:pPr>
            <w:r w:rsidRPr="00067E71">
              <w:rPr>
                <w:sz w:val="24"/>
                <w:szCs w:val="28"/>
                <w:lang w:val="ru-RU"/>
              </w:rPr>
              <w:t>До 5 баллов</w:t>
            </w:r>
          </w:p>
          <w:p w:rsidR="000F63F5" w:rsidRPr="00067E71" w:rsidRDefault="000F63F5" w:rsidP="008D3D10">
            <w:pPr>
              <w:rPr>
                <w:sz w:val="24"/>
                <w:szCs w:val="28"/>
              </w:rPr>
            </w:pPr>
          </w:p>
        </w:tc>
        <w:tc>
          <w:tcPr>
            <w:tcW w:w="2693" w:type="dxa"/>
          </w:tcPr>
          <w:p w:rsidR="000F63F5" w:rsidRPr="00A46C74" w:rsidRDefault="000F63F5" w:rsidP="008D3D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  <w:p w:rsidR="000F63F5" w:rsidRPr="00A46C74" w:rsidRDefault="000F63F5" w:rsidP="008D3D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  <w:p w:rsidR="000F63F5" w:rsidRPr="00067E71" w:rsidRDefault="000F63F5" w:rsidP="008D3D10">
            <w:pPr>
              <w:pStyle w:val="3"/>
              <w:spacing w:after="0"/>
              <w:ind w:left="0"/>
              <w:rPr>
                <w:sz w:val="24"/>
                <w:szCs w:val="28"/>
                <w:lang w:val="ru-RU"/>
              </w:rPr>
            </w:pPr>
          </w:p>
        </w:tc>
        <w:tc>
          <w:tcPr>
            <w:tcW w:w="2412" w:type="dxa"/>
          </w:tcPr>
          <w:p w:rsidR="000F63F5" w:rsidRPr="00067E71" w:rsidRDefault="000F63F5" w:rsidP="008D3D10">
            <w:pPr>
              <w:pStyle w:val="3"/>
              <w:rPr>
                <w:sz w:val="24"/>
                <w:szCs w:val="28"/>
                <w:lang w:val="ru-RU"/>
              </w:rPr>
            </w:pPr>
          </w:p>
        </w:tc>
      </w:tr>
      <w:tr w:rsidR="000F63F5" w:rsidRPr="00A46C74" w:rsidTr="008D3D10">
        <w:tc>
          <w:tcPr>
            <w:tcW w:w="959" w:type="dxa"/>
            <w:vAlign w:val="center"/>
          </w:tcPr>
          <w:p w:rsidR="000F63F5" w:rsidRPr="00A46C74" w:rsidRDefault="000F63F5" w:rsidP="008D3D10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1.2</w:t>
            </w:r>
          </w:p>
        </w:tc>
        <w:tc>
          <w:tcPr>
            <w:tcW w:w="4252" w:type="dxa"/>
          </w:tcPr>
          <w:p w:rsidR="000F63F5" w:rsidRPr="00A46C74" w:rsidRDefault="000F63F5" w:rsidP="008D3D10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A46C74">
              <w:rPr>
                <w:rFonts w:ascii="Times New Roman" w:hAnsi="Times New Roman"/>
                <w:sz w:val="24"/>
                <w:szCs w:val="28"/>
              </w:rPr>
              <w:t>Профессиональная компетентность учителя</w:t>
            </w:r>
          </w:p>
        </w:tc>
        <w:tc>
          <w:tcPr>
            <w:tcW w:w="4395" w:type="dxa"/>
            <w:shd w:val="clear" w:color="auto" w:fill="auto"/>
          </w:tcPr>
          <w:p w:rsidR="000F63F5" w:rsidRDefault="000F63F5" w:rsidP="008D3D10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A46C74">
              <w:rPr>
                <w:rFonts w:ascii="Times New Roman" w:hAnsi="Times New Roman"/>
                <w:sz w:val="24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8"/>
              </w:rPr>
              <w:t>работа по профильным и развивающим программам – до 10 баллов;</w:t>
            </w:r>
          </w:p>
          <w:p w:rsidR="000F63F5" w:rsidRDefault="000F63F5" w:rsidP="008D3D10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- применение в образовательном процессе здоровьесберегающих </w:t>
            </w:r>
            <w:r>
              <w:rPr>
                <w:rFonts w:ascii="Times New Roman" w:hAnsi="Times New Roman"/>
                <w:sz w:val="24"/>
                <w:szCs w:val="28"/>
              </w:rPr>
              <w:lastRenderedPageBreak/>
              <w:t>технологий – до 10 баллов;</w:t>
            </w:r>
          </w:p>
          <w:p w:rsidR="000F63F5" w:rsidRDefault="000F63F5" w:rsidP="008D3D10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 индивидуальная система работы с одарёнными детьми – до 10 баллов (умение выстраивать индивидуальную образовательную программу);</w:t>
            </w:r>
          </w:p>
          <w:p w:rsidR="000F63F5" w:rsidRPr="00A46C74" w:rsidRDefault="000F63F5" w:rsidP="008D3D10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 индивидуальная система работы со слабоуспевающими детьми – до 10 баллов (умение выстраивать индивидуальную образовательную программу).</w:t>
            </w:r>
          </w:p>
        </w:tc>
        <w:tc>
          <w:tcPr>
            <w:tcW w:w="2693" w:type="dxa"/>
          </w:tcPr>
          <w:p w:rsidR="000F63F5" w:rsidRPr="00A46C74" w:rsidRDefault="000F63F5" w:rsidP="008D3D10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412" w:type="dxa"/>
          </w:tcPr>
          <w:p w:rsidR="000F63F5" w:rsidRPr="00A46C74" w:rsidRDefault="000F63F5" w:rsidP="008D3D1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0F63F5" w:rsidRPr="00A46C74" w:rsidTr="008D3D10">
        <w:tc>
          <w:tcPr>
            <w:tcW w:w="959" w:type="dxa"/>
            <w:vAlign w:val="center"/>
          </w:tcPr>
          <w:p w:rsidR="000F63F5" w:rsidRPr="00A46C74" w:rsidRDefault="000F63F5" w:rsidP="008D3D10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lastRenderedPageBreak/>
              <w:t>1.3</w:t>
            </w:r>
          </w:p>
        </w:tc>
        <w:tc>
          <w:tcPr>
            <w:tcW w:w="4252" w:type="dxa"/>
          </w:tcPr>
          <w:p w:rsidR="000F63F5" w:rsidRDefault="000F63F5" w:rsidP="008D3D10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Участие в Федеральных государственных образовательных стандартах </w:t>
            </w:r>
          </w:p>
        </w:tc>
        <w:tc>
          <w:tcPr>
            <w:tcW w:w="4395" w:type="dxa"/>
          </w:tcPr>
          <w:p w:rsidR="000F63F5" w:rsidRPr="00A46C74" w:rsidRDefault="000F63F5" w:rsidP="008D3D1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До 15 баллов</w:t>
            </w:r>
          </w:p>
        </w:tc>
        <w:tc>
          <w:tcPr>
            <w:tcW w:w="2693" w:type="dxa"/>
          </w:tcPr>
          <w:p w:rsidR="000F63F5" w:rsidRPr="00A46C74" w:rsidRDefault="000F63F5" w:rsidP="008D3D1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0F63F5" w:rsidRPr="00A46C74" w:rsidRDefault="000F63F5" w:rsidP="008D3D1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0F63F5" w:rsidRPr="00A46C74" w:rsidRDefault="000F63F5" w:rsidP="008D3D1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0F63F5" w:rsidRPr="00A46C74" w:rsidRDefault="000F63F5" w:rsidP="008D3D1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0F63F5" w:rsidRPr="00A46C74" w:rsidRDefault="000F63F5" w:rsidP="008D3D1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0F63F5" w:rsidRPr="00A46C74" w:rsidRDefault="000F63F5" w:rsidP="008D3D10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412" w:type="dxa"/>
          </w:tcPr>
          <w:p w:rsidR="000F63F5" w:rsidRPr="00A46C74" w:rsidRDefault="000F63F5" w:rsidP="008D3D1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0F63F5" w:rsidRPr="00A46C74" w:rsidTr="008D3D10">
        <w:tc>
          <w:tcPr>
            <w:tcW w:w="959" w:type="dxa"/>
            <w:vAlign w:val="center"/>
          </w:tcPr>
          <w:p w:rsidR="000F63F5" w:rsidRDefault="000F63F5" w:rsidP="008D3D10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1.4</w:t>
            </w:r>
          </w:p>
        </w:tc>
        <w:tc>
          <w:tcPr>
            <w:tcW w:w="4252" w:type="dxa"/>
          </w:tcPr>
          <w:p w:rsidR="000F63F5" w:rsidRDefault="000F63F5" w:rsidP="008D3D10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Освоение новых предметов </w:t>
            </w:r>
          </w:p>
        </w:tc>
        <w:tc>
          <w:tcPr>
            <w:tcW w:w="4395" w:type="dxa"/>
          </w:tcPr>
          <w:p w:rsidR="000F63F5" w:rsidRPr="00A46C74" w:rsidRDefault="000F63F5" w:rsidP="008D3D1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До 3 баллов</w:t>
            </w:r>
          </w:p>
        </w:tc>
        <w:tc>
          <w:tcPr>
            <w:tcW w:w="2693" w:type="dxa"/>
          </w:tcPr>
          <w:p w:rsidR="000F63F5" w:rsidRPr="00A46C74" w:rsidRDefault="000F63F5" w:rsidP="008D3D1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412" w:type="dxa"/>
          </w:tcPr>
          <w:p w:rsidR="000F63F5" w:rsidRPr="00A46C74" w:rsidRDefault="000F63F5" w:rsidP="008D3D1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0F63F5" w:rsidRPr="00A46C74" w:rsidTr="008D3D10">
        <w:tc>
          <w:tcPr>
            <w:tcW w:w="959" w:type="dxa"/>
            <w:vAlign w:val="center"/>
          </w:tcPr>
          <w:p w:rsidR="000F63F5" w:rsidRDefault="000F63F5" w:rsidP="008D3D10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1.5</w:t>
            </w:r>
          </w:p>
        </w:tc>
        <w:tc>
          <w:tcPr>
            <w:tcW w:w="4252" w:type="dxa"/>
          </w:tcPr>
          <w:p w:rsidR="000F63F5" w:rsidRDefault="000F63F5" w:rsidP="008D3D10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Результаты промежуточной аттестации </w:t>
            </w:r>
          </w:p>
        </w:tc>
        <w:tc>
          <w:tcPr>
            <w:tcW w:w="4395" w:type="dxa"/>
          </w:tcPr>
          <w:p w:rsidR="000F63F5" w:rsidRDefault="000F63F5" w:rsidP="008D3D1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 отсутствие неуспевающих – 10 баллов;</w:t>
            </w:r>
          </w:p>
          <w:p w:rsidR="000F63F5" w:rsidRDefault="000F63F5" w:rsidP="008D3D1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 качество знаний по предмету 70-100 % 10 баллов;</w:t>
            </w:r>
          </w:p>
          <w:p w:rsidR="000F63F5" w:rsidRDefault="000F63F5" w:rsidP="008D3D1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 качество знаний по предмету 50-60 % 5 баллов;</w:t>
            </w:r>
          </w:p>
          <w:p w:rsidR="000F63F5" w:rsidRDefault="000F63F5" w:rsidP="008D3D1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- качество знаний по предмету 40-50 % 3 балла. </w:t>
            </w:r>
          </w:p>
          <w:p w:rsidR="000F63F5" w:rsidRDefault="000F63F5" w:rsidP="008D3D1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93" w:type="dxa"/>
          </w:tcPr>
          <w:p w:rsidR="000F63F5" w:rsidRPr="00A46C74" w:rsidRDefault="000F63F5" w:rsidP="008D3D1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412" w:type="dxa"/>
          </w:tcPr>
          <w:p w:rsidR="000F63F5" w:rsidRPr="00A46C74" w:rsidRDefault="000F63F5" w:rsidP="008D3D1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0F63F5" w:rsidRPr="00A46C74" w:rsidTr="008D3D10">
        <w:tc>
          <w:tcPr>
            <w:tcW w:w="959" w:type="dxa"/>
            <w:vAlign w:val="center"/>
          </w:tcPr>
          <w:p w:rsidR="000F63F5" w:rsidRDefault="000F63F5" w:rsidP="008D3D10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1.6</w:t>
            </w:r>
          </w:p>
        </w:tc>
        <w:tc>
          <w:tcPr>
            <w:tcW w:w="4252" w:type="dxa"/>
          </w:tcPr>
          <w:p w:rsidR="000F63F5" w:rsidRDefault="000F63F5" w:rsidP="008D3D10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Положительная динамика уровня обученности при сохранении прежнего уровня качества знаний (по итогам четверти)</w:t>
            </w:r>
          </w:p>
        </w:tc>
        <w:tc>
          <w:tcPr>
            <w:tcW w:w="4395" w:type="dxa"/>
          </w:tcPr>
          <w:p w:rsidR="000F63F5" w:rsidRDefault="000F63F5" w:rsidP="008D3D1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 баллов</w:t>
            </w:r>
          </w:p>
        </w:tc>
        <w:tc>
          <w:tcPr>
            <w:tcW w:w="2693" w:type="dxa"/>
          </w:tcPr>
          <w:p w:rsidR="000F63F5" w:rsidRPr="00A46C74" w:rsidRDefault="000F63F5" w:rsidP="008D3D1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412" w:type="dxa"/>
          </w:tcPr>
          <w:p w:rsidR="000F63F5" w:rsidRPr="00A46C74" w:rsidRDefault="000F63F5" w:rsidP="008D3D1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0F63F5" w:rsidRPr="00A46C74" w:rsidTr="008D3D10">
        <w:tc>
          <w:tcPr>
            <w:tcW w:w="959" w:type="dxa"/>
            <w:vAlign w:val="center"/>
          </w:tcPr>
          <w:p w:rsidR="000F63F5" w:rsidRDefault="000F63F5" w:rsidP="008D3D10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1.7</w:t>
            </w:r>
          </w:p>
        </w:tc>
        <w:tc>
          <w:tcPr>
            <w:tcW w:w="4252" w:type="dxa"/>
          </w:tcPr>
          <w:p w:rsidR="000F63F5" w:rsidRDefault="000F63F5" w:rsidP="008D3D10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Положительная динамика уровня качества знаний при сохранении прежнего уровня обученности (по</w:t>
            </w:r>
            <w:proofErr w:type="gramEnd"/>
          </w:p>
        </w:tc>
        <w:tc>
          <w:tcPr>
            <w:tcW w:w="4395" w:type="dxa"/>
          </w:tcPr>
          <w:p w:rsidR="000F63F5" w:rsidRDefault="000F63F5" w:rsidP="008D3D1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 баллов</w:t>
            </w:r>
          </w:p>
        </w:tc>
        <w:tc>
          <w:tcPr>
            <w:tcW w:w="2693" w:type="dxa"/>
          </w:tcPr>
          <w:p w:rsidR="000F63F5" w:rsidRPr="00A46C74" w:rsidRDefault="000F63F5" w:rsidP="008D3D1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412" w:type="dxa"/>
          </w:tcPr>
          <w:p w:rsidR="000F63F5" w:rsidRPr="00A46C74" w:rsidRDefault="000F63F5" w:rsidP="008D3D1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0F63F5" w:rsidRPr="00A46C74" w:rsidTr="008D3D10">
        <w:tc>
          <w:tcPr>
            <w:tcW w:w="959" w:type="dxa"/>
            <w:vAlign w:val="center"/>
          </w:tcPr>
          <w:p w:rsidR="000F63F5" w:rsidRDefault="000F63F5" w:rsidP="008D3D10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</w:p>
        </w:tc>
        <w:tc>
          <w:tcPr>
            <w:tcW w:w="4252" w:type="dxa"/>
          </w:tcPr>
          <w:p w:rsidR="000F63F5" w:rsidRDefault="000F63F5" w:rsidP="008D3D10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итогам четверти)</w:t>
            </w:r>
          </w:p>
        </w:tc>
        <w:tc>
          <w:tcPr>
            <w:tcW w:w="4395" w:type="dxa"/>
          </w:tcPr>
          <w:p w:rsidR="000F63F5" w:rsidRDefault="000F63F5" w:rsidP="008D3D1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93" w:type="dxa"/>
          </w:tcPr>
          <w:p w:rsidR="000F63F5" w:rsidRPr="00A46C74" w:rsidRDefault="000F63F5" w:rsidP="008D3D1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412" w:type="dxa"/>
          </w:tcPr>
          <w:p w:rsidR="000F63F5" w:rsidRPr="00A46C74" w:rsidRDefault="000F63F5" w:rsidP="008D3D1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0F63F5" w:rsidRPr="00A46C74" w:rsidTr="008D3D10">
        <w:tc>
          <w:tcPr>
            <w:tcW w:w="959" w:type="dxa"/>
            <w:vAlign w:val="center"/>
          </w:tcPr>
          <w:p w:rsidR="000F63F5" w:rsidRDefault="000F63F5" w:rsidP="008D3D10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1.8</w:t>
            </w:r>
          </w:p>
        </w:tc>
        <w:tc>
          <w:tcPr>
            <w:tcW w:w="4252" w:type="dxa"/>
          </w:tcPr>
          <w:p w:rsidR="000F63F5" w:rsidRDefault="000F63F5" w:rsidP="008D3D10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Стабильно высокие результаты уровня обученности и качества знаний (по итогам четверти)</w:t>
            </w:r>
          </w:p>
        </w:tc>
        <w:tc>
          <w:tcPr>
            <w:tcW w:w="4395" w:type="dxa"/>
          </w:tcPr>
          <w:p w:rsidR="000F63F5" w:rsidRDefault="000F63F5" w:rsidP="008D3D1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 баллов</w:t>
            </w:r>
          </w:p>
        </w:tc>
        <w:tc>
          <w:tcPr>
            <w:tcW w:w="2693" w:type="dxa"/>
          </w:tcPr>
          <w:p w:rsidR="000F63F5" w:rsidRPr="00A46C74" w:rsidRDefault="000F63F5" w:rsidP="008D3D1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412" w:type="dxa"/>
          </w:tcPr>
          <w:p w:rsidR="000F63F5" w:rsidRPr="00A46C74" w:rsidRDefault="000F63F5" w:rsidP="008D3D1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0F63F5" w:rsidRPr="00A46C74" w:rsidTr="008D3D10">
        <w:tc>
          <w:tcPr>
            <w:tcW w:w="959" w:type="dxa"/>
            <w:vAlign w:val="center"/>
          </w:tcPr>
          <w:p w:rsidR="000F63F5" w:rsidRDefault="000F63F5" w:rsidP="008D3D1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  <w:p w:rsidR="000F63F5" w:rsidRPr="00A46C74" w:rsidRDefault="000F63F5" w:rsidP="008D3D1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A46C74">
              <w:rPr>
                <w:rFonts w:ascii="Times New Roman" w:hAnsi="Times New Roman"/>
                <w:b/>
                <w:sz w:val="24"/>
                <w:szCs w:val="28"/>
              </w:rPr>
              <w:t>2</w:t>
            </w:r>
          </w:p>
        </w:tc>
        <w:tc>
          <w:tcPr>
            <w:tcW w:w="13752" w:type="dxa"/>
            <w:gridSpan w:val="4"/>
          </w:tcPr>
          <w:p w:rsidR="000F63F5" w:rsidRDefault="000F63F5" w:rsidP="008D3D1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  <w:p w:rsidR="000F63F5" w:rsidRPr="00A46C74" w:rsidRDefault="000F63F5" w:rsidP="008D3D1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A46C74">
              <w:rPr>
                <w:rFonts w:ascii="Times New Roman" w:hAnsi="Times New Roman"/>
                <w:b/>
                <w:sz w:val="24"/>
                <w:szCs w:val="28"/>
              </w:rPr>
              <w:t xml:space="preserve">Внеурочная работа </w:t>
            </w:r>
          </w:p>
        </w:tc>
      </w:tr>
      <w:tr w:rsidR="000F63F5" w:rsidRPr="00A46C74" w:rsidTr="008D3D10">
        <w:tc>
          <w:tcPr>
            <w:tcW w:w="959" w:type="dxa"/>
            <w:vAlign w:val="center"/>
          </w:tcPr>
          <w:p w:rsidR="000F63F5" w:rsidRPr="00A46C74" w:rsidRDefault="000F63F5" w:rsidP="008D3D10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A46C74">
              <w:rPr>
                <w:rFonts w:ascii="Times New Roman" w:hAnsi="Times New Roman"/>
                <w:bCs/>
                <w:sz w:val="24"/>
                <w:szCs w:val="28"/>
              </w:rPr>
              <w:t>2.1</w:t>
            </w:r>
          </w:p>
        </w:tc>
        <w:tc>
          <w:tcPr>
            <w:tcW w:w="4252" w:type="dxa"/>
          </w:tcPr>
          <w:p w:rsidR="000F63F5" w:rsidRPr="00067E71" w:rsidRDefault="000F63F5" w:rsidP="008D3D10">
            <w:pPr>
              <w:pStyle w:val="3"/>
              <w:spacing w:after="0"/>
              <w:ind w:left="0"/>
              <w:rPr>
                <w:sz w:val="24"/>
                <w:szCs w:val="28"/>
                <w:lang w:val="ru-RU"/>
              </w:rPr>
            </w:pPr>
            <w:r w:rsidRPr="00067E71">
              <w:rPr>
                <w:sz w:val="24"/>
                <w:szCs w:val="28"/>
                <w:lang w:val="ru-RU"/>
              </w:rPr>
              <w:t xml:space="preserve">Подготовка участников, призёров и победителей в олимпиадах, интеллектуальных играх (команда приравнивается к 1 участнику) </w:t>
            </w:r>
          </w:p>
          <w:p w:rsidR="000F63F5" w:rsidRPr="00067E71" w:rsidRDefault="000F63F5" w:rsidP="008D3D10">
            <w:pPr>
              <w:pStyle w:val="3"/>
              <w:spacing w:after="0"/>
              <w:ind w:left="0"/>
              <w:rPr>
                <w:sz w:val="24"/>
                <w:szCs w:val="28"/>
                <w:lang w:val="ru-RU"/>
              </w:rPr>
            </w:pPr>
          </w:p>
        </w:tc>
        <w:tc>
          <w:tcPr>
            <w:tcW w:w="4395" w:type="dxa"/>
          </w:tcPr>
          <w:p w:rsidR="000F63F5" w:rsidRPr="00067E71" w:rsidRDefault="000F63F5" w:rsidP="008D3D10">
            <w:pPr>
              <w:pStyle w:val="3"/>
              <w:spacing w:after="0"/>
              <w:ind w:left="0"/>
              <w:rPr>
                <w:sz w:val="24"/>
                <w:szCs w:val="28"/>
                <w:lang w:val="ru-RU"/>
              </w:rPr>
            </w:pPr>
            <w:r w:rsidRPr="00067E71">
              <w:rPr>
                <w:sz w:val="24"/>
                <w:szCs w:val="28"/>
                <w:lang w:val="ru-RU"/>
              </w:rPr>
              <w:t xml:space="preserve">за каждого победителя: </w:t>
            </w:r>
          </w:p>
          <w:p w:rsidR="000F63F5" w:rsidRPr="00067E71" w:rsidRDefault="000F63F5" w:rsidP="008D3D10">
            <w:pPr>
              <w:pStyle w:val="3"/>
              <w:spacing w:after="0"/>
              <w:ind w:left="0"/>
              <w:rPr>
                <w:sz w:val="24"/>
                <w:szCs w:val="28"/>
                <w:lang w:val="ru-RU"/>
              </w:rPr>
            </w:pPr>
            <w:r w:rsidRPr="00067E71">
              <w:rPr>
                <w:sz w:val="24"/>
                <w:szCs w:val="28"/>
                <w:lang w:val="ru-RU"/>
              </w:rPr>
              <w:t>- на уровне округа – 20 баллов;</w:t>
            </w:r>
          </w:p>
          <w:p w:rsidR="000F63F5" w:rsidRPr="00067E71" w:rsidRDefault="000F63F5" w:rsidP="008D3D10">
            <w:pPr>
              <w:pStyle w:val="3"/>
              <w:spacing w:after="0"/>
              <w:ind w:left="0"/>
              <w:rPr>
                <w:sz w:val="24"/>
                <w:szCs w:val="28"/>
                <w:lang w:val="ru-RU"/>
              </w:rPr>
            </w:pPr>
            <w:r w:rsidRPr="00067E71">
              <w:rPr>
                <w:sz w:val="24"/>
                <w:szCs w:val="28"/>
                <w:lang w:val="ru-RU"/>
              </w:rPr>
              <w:t>- на уровне района – 50 баллов;</w:t>
            </w:r>
          </w:p>
          <w:p w:rsidR="000F63F5" w:rsidRPr="00067E71" w:rsidRDefault="000F63F5" w:rsidP="008D3D10">
            <w:pPr>
              <w:pStyle w:val="3"/>
              <w:spacing w:after="0"/>
              <w:ind w:left="0"/>
              <w:rPr>
                <w:sz w:val="24"/>
                <w:szCs w:val="28"/>
                <w:lang w:val="ru-RU"/>
              </w:rPr>
            </w:pPr>
            <w:r w:rsidRPr="00067E71">
              <w:rPr>
                <w:sz w:val="24"/>
                <w:szCs w:val="28"/>
                <w:lang w:val="ru-RU"/>
              </w:rPr>
              <w:t>- на уровне области – 70 баллов;</w:t>
            </w:r>
          </w:p>
          <w:p w:rsidR="000F63F5" w:rsidRPr="00067E71" w:rsidRDefault="000F63F5" w:rsidP="008D3D10">
            <w:pPr>
              <w:pStyle w:val="3"/>
              <w:spacing w:after="0"/>
              <w:ind w:left="0"/>
              <w:rPr>
                <w:sz w:val="24"/>
                <w:szCs w:val="28"/>
                <w:lang w:val="ru-RU"/>
              </w:rPr>
            </w:pPr>
            <w:r w:rsidRPr="00067E71">
              <w:rPr>
                <w:sz w:val="24"/>
                <w:szCs w:val="28"/>
                <w:lang w:val="ru-RU"/>
              </w:rPr>
              <w:t>- на зональных и российских олимпиадах – 100 баллов;</w:t>
            </w:r>
          </w:p>
          <w:p w:rsidR="000F63F5" w:rsidRPr="00067E71" w:rsidRDefault="000F63F5" w:rsidP="008D3D10">
            <w:pPr>
              <w:pStyle w:val="3"/>
              <w:spacing w:after="0"/>
              <w:ind w:left="0"/>
              <w:rPr>
                <w:sz w:val="24"/>
                <w:szCs w:val="28"/>
                <w:lang w:val="ru-RU"/>
              </w:rPr>
            </w:pPr>
            <w:r w:rsidRPr="00067E71">
              <w:rPr>
                <w:sz w:val="24"/>
                <w:szCs w:val="28"/>
                <w:lang w:val="ru-RU"/>
              </w:rPr>
              <w:t xml:space="preserve"> за каждого призера: </w:t>
            </w:r>
          </w:p>
          <w:p w:rsidR="000F63F5" w:rsidRPr="00067E71" w:rsidRDefault="000F63F5" w:rsidP="008D3D10">
            <w:pPr>
              <w:pStyle w:val="3"/>
              <w:spacing w:after="0"/>
              <w:ind w:left="0"/>
              <w:rPr>
                <w:sz w:val="24"/>
                <w:szCs w:val="28"/>
                <w:lang w:val="ru-RU"/>
              </w:rPr>
            </w:pPr>
            <w:r w:rsidRPr="00067E71">
              <w:rPr>
                <w:sz w:val="24"/>
                <w:szCs w:val="28"/>
                <w:lang w:val="ru-RU"/>
              </w:rPr>
              <w:t>- на уровне округа – 10 балла;</w:t>
            </w:r>
          </w:p>
          <w:p w:rsidR="000F63F5" w:rsidRPr="00067E71" w:rsidRDefault="000F63F5" w:rsidP="008D3D10">
            <w:pPr>
              <w:pStyle w:val="3"/>
              <w:spacing w:after="0"/>
              <w:ind w:left="0"/>
              <w:rPr>
                <w:sz w:val="24"/>
                <w:szCs w:val="28"/>
                <w:lang w:val="ru-RU"/>
              </w:rPr>
            </w:pPr>
            <w:r w:rsidRPr="00067E71">
              <w:rPr>
                <w:sz w:val="24"/>
                <w:szCs w:val="28"/>
                <w:lang w:val="ru-RU"/>
              </w:rPr>
              <w:t>- на уровне района – 30 баллов;</w:t>
            </w:r>
          </w:p>
          <w:p w:rsidR="000F63F5" w:rsidRPr="00067E71" w:rsidRDefault="000F63F5" w:rsidP="008D3D10">
            <w:pPr>
              <w:pStyle w:val="3"/>
              <w:spacing w:after="0"/>
              <w:ind w:left="0"/>
              <w:rPr>
                <w:sz w:val="24"/>
                <w:szCs w:val="28"/>
                <w:lang w:val="ru-RU"/>
              </w:rPr>
            </w:pPr>
            <w:r w:rsidRPr="00067E71">
              <w:rPr>
                <w:sz w:val="24"/>
                <w:szCs w:val="28"/>
                <w:lang w:val="ru-RU"/>
              </w:rPr>
              <w:t>- на уровне области – 50 баллов;</w:t>
            </w:r>
          </w:p>
          <w:p w:rsidR="000F63F5" w:rsidRPr="00067E71" w:rsidRDefault="000F63F5" w:rsidP="008D3D10">
            <w:pPr>
              <w:pStyle w:val="3"/>
              <w:spacing w:after="0"/>
              <w:ind w:left="0"/>
              <w:rPr>
                <w:sz w:val="24"/>
                <w:szCs w:val="28"/>
                <w:highlight w:val="yellow"/>
                <w:lang w:val="ru-RU"/>
              </w:rPr>
            </w:pPr>
            <w:r w:rsidRPr="00067E71">
              <w:rPr>
                <w:sz w:val="24"/>
                <w:szCs w:val="28"/>
                <w:lang w:val="ru-RU"/>
              </w:rPr>
              <w:t>- на зональных и российских олимпиадах – 70 баллов</w:t>
            </w:r>
          </w:p>
        </w:tc>
        <w:tc>
          <w:tcPr>
            <w:tcW w:w="2693" w:type="dxa"/>
          </w:tcPr>
          <w:p w:rsidR="000F63F5" w:rsidRPr="00067E71" w:rsidRDefault="000F63F5" w:rsidP="008D3D10">
            <w:pPr>
              <w:pStyle w:val="3"/>
              <w:spacing w:after="0"/>
              <w:ind w:left="0"/>
              <w:rPr>
                <w:sz w:val="24"/>
                <w:szCs w:val="28"/>
                <w:highlight w:val="yellow"/>
                <w:lang w:val="ru-RU"/>
              </w:rPr>
            </w:pPr>
          </w:p>
        </w:tc>
        <w:tc>
          <w:tcPr>
            <w:tcW w:w="2412" w:type="dxa"/>
          </w:tcPr>
          <w:p w:rsidR="000F63F5" w:rsidRPr="00067E71" w:rsidRDefault="000F63F5" w:rsidP="008D3D10">
            <w:pPr>
              <w:pStyle w:val="3"/>
              <w:rPr>
                <w:sz w:val="24"/>
                <w:szCs w:val="28"/>
                <w:lang w:val="ru-RU"/>
              </w:rPr>
            </w:pPr>
          </w:p>
        </w:tc>
      </w:tr>
      <w:tr w:rsidR="000F63F5" w:rsidRPr="00A46C74" w:rsidTr="008D3D10">
        <w:tc>
          <w:tcPr>
            <w:tcW w:w="959" w:type="dxa"/>
            <w:vAlign w:val="center"/>
          </w:tcPr>
          <w:p w:rsidR="000F63F5" w:rsidRPr="00A46C74" w:rsidRDefault="000F63F5" w:rsidP="008D3D10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A46C74">
              <w:rPr>
                <w:rFonts w:ascii="Times New Roman" w:hAnsi="Times New Roman"/>
                <w:bCs/>
                <w:sz w:val="24"/>
                <w:szCs w:val="28"/>
              </w:rPr>
              <w:t>2.2</w:t>
            </w:r>
          </w:p>
        </w:tc>
        <w:tc>
          <w:tcPr>
            <w:tcW w:w="4252" w:type="dxa"/>
          </w:tcPr>
          <w:p w:rsidR="000F63F5" w:rsidRPr="00067E71" w:rsidRDefault="000F63F5" w:rsidP="008D3D10">
            <w:pPr>
              <w:pStyle w:val="3"/>
              <w:spacing w:after="0"/>
              <w:ind w:left="0"/>
              <w:rPr>
                <w:sz w:val="24"/>
                <w:szCs w:val="28"/>
                <w:lang w:val="ru-RU"/>
              </w:rPr>
            </w:pPr>
            <w:r w:rsidRPr="00067E71">
              <w:rPr>
                <w:sz w:val="24"/>
                <w:szCs w:val="28"/>
                <w:lang w:val="ru-RU"/>
              </w:rPr>
              <w:t>Участие, подготовка и проведение  конференций и олимпиад  по предмету (области знания)</w:t>
            </w:r>
          </w:p>
        </w:tc>
        <w:tc>
          <w:tcPr>
            <w:tcW w:w="4395" w:type="dxa"/>
          </w:tcPr>
          <w:p w:rsidR="000F63F5" w:rsidRPr="00067E71" w:rsidRDefault="000F63F5" w:rsidP="008D3D10">
            <w:pPr>
              <w:pStyle w:val="3"/>
              <w:spacing w:after="0"/>
              <w:ind w:left="0"/>
              <w:rPr>
                <w:sz w:val="24"/>
                <w:szCs w:val="28"/>
                <w:lang w:val="ru-RU"/>
              </w:rPr>
            </w:pPr>
            <w:r w:rsidRPr="00067E71">
              <w:rPr>
                <w:sz w:val="24"/>
                <w:szCs w:val="28"/>
                <w:lang w:val="ru-RU"/>
              </w:rPr>
              <w:t xml:space="preserve">за каждого участника: </w:t>
            </w:r>
          </w:p>
          <w:p w:rsidR="000F63F5" w:rsidRPr="00067E71" w:rsidRDefault="000F63F5" w:rsidP="008D3D10">
            <w:pPr>
              <w:pStyle w:val="3"/>
              <w:spacing w:after="0"/>
              <w:ind w:left="0"/>
              <w:rPr>
                <w:sz w:val="24"/>
                <w:szCs w:val="28"/>
                <w:lang w:val="ru-RU"/>
              </w:rPr>
            </w:pPr>
            <w:r w:rsidRPr="00067E71">
              <w:rPr>
                <w:sz w:val="24"/>
                <w:szCs w:val="28"/>
                <w:lang w:val="ru-RU"/>
              </w:rPr>
              <w:t>- на уровне округа – 3 балла;</w:t>
            </w:r>
          </w:p>
          <w:p w:rsidR="000F63F5" w:rsidRPr="00067E71" w:rsidRDefault="000F63F5" w:rsidP="008D3D10">
            <w:pPr>
              <w:pStyle w:val="3"/>
              <w:spacing w:after="0"/>
              <w:ind w:left="0"/>
              <w:rPr>
                <w:sz w:val="24"/>
                <w:szCs w:val="28"/>
                <w:lang w:val="ru-RU"/>
              </w:rPr>
            </w:pPr>
            <w:r w:rsidRPr="00067E71">
              <w:rPr>
                <w:sz w:val="24"/>
                <w:szCs w:val="28"/>
                <w:lang w:val="ru-RU"/>
              </w:rPr>
              <w:t>- на уровне района – 5 баллов;</w:t>
            </w:r>
          </w:p>
          <w:p w:rsidR="000F63F5" w:rsidRPr="00067E71" w:rsidRDefault="000F63F5" w:rsidP="008D3D10">
            <w:pPr>
              <w:pStyle w:val="3"/>
              <w:spacing w:after="0"/>
              <w:ind w:left="0"/>
              <w:rPr>
                <w:sz w:val="24"/>
                <w:szCs w:val="28"/>
                <w:lang w:val="ru-RU"/>
              </w:rPr>
            </w:pPr>
            <w:r w:rsidRPr="00067E71">
              <w:rPr>
                <w:sz w:val="24"/>
                <w:szCs w:val="28"/>
                <w:lang w:val="ru-RU"/>
              </w:rPr>
              <w:t>- на уровне области – 10 баллов;</w:t>
            </w:r>
          </w:p>
          <w:p w:rsidR="000F63F5" w:rsidRPr="00067E71" w:rsidRDefault="000F63F5" w:rsidP="008D3D10">
            <w:pPr>
              <w:pStyle w:val="3"/>
              <w:spacing w:after="0"/>
              <w:ind w:left="0"/>
              <w:rPr>
                <w:sz w:val="24"/>
                <w:szCs w:val="28"/>
                <w:lang w:val="ru-RU"/>
              </w:rPr>
            </w:pPr>
            <w:r w:rsidRPr="00067E71">
              <w:rPr>
                <w:sz w:val="24"/>
                <w:szCs w:val="28"/>
                <w:lang w:val="ru-RU"/>
              </w:rPr>
              <w:t>- на зональных и российских конференциях – 20 баллов</w:t>
            </w:r>
          </w:p>
          <w:p w:rsidR="000F63F5" w:rsidRPr="00067E71" w:rsidRDefault="000F63F5" w:rsidP="008D3D10">
            <w:pPr>
              <w:pStyle w:val="3"/>
              <w:spacing w:after="0"/>
              <w:ind w:left="0"/>
              <w:rPr>
                <w:sz w:val="24"/>
                <w:szCs w:val="28"/>
                <w:lang w:val="ru-RU"/>
              </w:rPr>
            </w:pPr>
            <w:r w:rsidRPr="00067E71">
              <w:rPr>
                <w:sz w:val="24"/>
                <w:szCs w:val="28"/>
                <w:lang w:val="ru-RU"/>
              </w:rPr>
              <w:t>за каждого призера:</w:t>
            </w:r>
          </w:p>
          <w:p w:rsidR="000F63F5" w:rsidRPr="00067E71" w:rsidRDefault="000F63F5" w:rsidP="008D3D10">
            <w:pPr>
              <w:pStyle w:val="3"/>
              <w:spacing w:after="0"/>
              <w:ind w:left="0"/>
              <w:rPr>
                <w:sz w:val="24"/>
                <w:szCs w:val="28"/>
                <w:lang w:val="ru-RU"/>
              </w:rPr>
            </w:pPr>
            <w:r w:rsidRPr="00067E71">
              <w:rPr>
                <w:sz w:val="24"/>
                <w:szCs w:val="28"/>
                <w:lang w:val="ru-RU"/>
              </w:rPr>
              <w:t>- на уровне округа – 7 баллов;</w:t>
            </w:r>
          </w:p>
          <w:p w:rsidR="000F63F5" w:rsidRPr="00067E71" w:rsidRDefault="000F63F5" w:rsidP="008D3D10">
            <w:pPr>
              <w:pStyle w:val="3"/>
              <w:spacing w:after="0"/>
              <w:ind w:left="0"/>
              <w:rPr>
                <w:sz w:val="24"/>
                <w:szCs w:val="28"/>
                <w:lang w:val="ru-RU"/>
              </w:rPr>
            </w:pPr>
            <w:r w:rsidRPr="00067E71">
              <w:rPr>
                <w:sz w:val="24"/>
                <w:szCs w:val="28"/>
                <w:lang w:val="ru-RU"/>
              </w:rPr>
              <w:t>- на уровне района – 15 баллов;</w:t>
            </w:r>
          </w:p>
          <w:p w:rsidR="000F63F5" w:rsidRPr="00067E71" w:rsidRDefault="000F63F5" w:rsidP="008D3D10">
            <w:pPr>
              <w:pStyle w:val="3"/>
              <w:spacing w:after="0"/>
              <w:ind w:left="0"/>
              <w:rPr>
                <w:sz w:val="24"/>
                <w:szCs w:val="28"/>
                <w:lang w:val="ru-RU"/>
              </w:rPr>
            </w:pPr>
            <w:r w:rsidRPr="00067E71">
              <w:rPr>
                <w:sz w:val="24"/>
                <w:szCs w:val="28"/>
                <w:lang w:val="ru-RU"/>
              </w:rPr>
              <w:t>- на уровне области – 30 баллов</w:t>
            </w:r>
          </w:p>
          <w:p w:rsidR="000F63F5" w:rsidRPr="00067E71" w:rsidRDefault="000F63F5" w:rsidP="008D3D10">
            <w:pPr>
              <w:pStyle w:val="3"/>
              <w:spacing w:after="0"/>
              <w:ind w:left="0"/>
              <w:rPr>
                <w:sz w:val="24"/>
                <w:szCs w:val="28"/>
                <w:lang w:val="ru-RU"/>
              </w:rPr>
            </w:pPr>
            <w:r w:rsidRPr="00067E71">
              <w:rPr>
                <w:sz w:val="24"/>
                <w:szCs w:val="28"/>
                <w:lang w:val="ru-RU"/>
              </w:rPr>
              <w:t xml:space="preserve">за каждого победителя: </w:t>
            </w:r>
          </w:p>
          <w:p w:rsidR="000F63F5" w:rsidRPr="00067E71" w:rsidRDefault="000F63F5" w:rsidP="008D3D10">
            <w:pPr>
              <w:pStyle w:val="3"/>
              <w:spacing w:after="0"/>
              <w:ind w:left="0"/>
              <w:rPr>
                <w:sz w:val="24"/>
                <w:szCs w:val="28"/>
                <w:lang w:val="ru-RU"/>
              </w:rPr>
            </w:pPr>
            <w:r w:rsidRPr="00067E71">
              <w:rPr>
                <w:sz w:val="24"/>
                <w:szCs w:val="28"/>
                <w:lang w:val="ru-RU"/>
              </w:rPr>
              <w:t>- на уровне округа – 10 баллов;</w:t>
            </w:r>
          </w:p>
          <w:p w:rsidR="000F63F5" w:rsidRPr="00067E71" w:rsidRDefault="000F63F5" w:rsidP="008D3D10">
            <w:pPr>
              <w:pStyle w:val="3"/>
              <w:spacing w:after="0"/>
              <w:ind w:left="0"/>
              <w:rPr>
                <w:sz w:val="24"/>
                <w:szCs w:val="28"/>
                <w:lang w:val="ru-RU"/>
              </w:rPr>
            </w:pPr>
            <w:r w:rsidRPr="00067E71">
              <w:rPr>
                <w:sz w:val="24"/>
                <w:szCs w:val="28"/>
                <w:lang w:val="ru-RU"/>
              </w:rPr>
              <w:t>- на уровне района – 30 баллов;</w:t>
            </w:r>
          </w:p>
          <w:p w:rsidR="000F63F5" w:rsidRPr="00067E71" w:rsidRDefault="000F63F5" w:rsidP="008D3D10">
            <w:pPr>
              <w:pStyle w:val="3"/>
              <w:spacing w:after="0"/>
              <w:ind w:left="0"/>
              <w:rPr>
                <w:sz w:val="24"/>
                <w:szCs w:val="28"/>
                <w:lang w:val="ru-RU"/>
              </w:rPr>
            </w:pPr>
            <w:r w:rsidRPr="00067E71">
              <w:rPr>
                <w:sz w:val="24"/>
                <w:szCs w:val="28"/>
                <w:lang w:val="ru-RU"/>
              </w:rPr>
              <w:t>- на уровне области – 50 баллов;</w:t>
            </w:r>
          </w:p>
        </w:tc>
        <w:tc>
          <w:tcPr>
            <w:tcW w:w="2693" w:type="dxa"/>
          </w:tcPr>
          <w:p w:rsidR="000F63F5" w:rsidRPr="00067E71" w:rsidRDefault="000F63F5" w:rsidP="008D3D10">
            <w:pPr>
              <w:pStyle w:val="3"/>
              <w:spacing w:after="0"/>
              <w:ind w:left="0"/>
              <w:rPr>
                <w:sz w:val="24"/>
                <w:szCs w:val="28"/>
                <w:lang w:val="ru-RU"/>
              </w:rPr>
            </w:pPr>
          </w:p>
        </w:tc>
        <w:tc>
          <w:tcPr>
            <w:tcW w:w="2412" w:type="dxa"/>
          </w:tcPr>
          <w:p w:rsidR="000F63F5" w:rsidRPr="00067E71" w:rsidRDefault="000F63F5" w:rsidP="008D3D10">
            <w:pPr>
              <w:pStyle w:val="3"/>
              <w:rPr>
                <w:sz w:val="24"/>
                <w:szCs w:val="28"/>
                <w:lang w:val="ru-RU"/>
              </w:rPr>
            </w:pPr>
          </w:p>
        </w:tc>
      </w:tr>
      <w:tr w:rsidR="000F63F5" w:rsidRPr="00A46C74" w:rsidTr="008D3D10">
        <w:tc>
          <w:tcPr>
            <w:tcW w:w="959" w:type="dxa"/>
            <w:vAlign w:val="center"/>
          </w:tcPr>
          <w:p w:rsidR="000F63F5" w:rsidRPr="00A46C74" w:rsidRDefault="000F63F5" w:rsidP="008D3D10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A46C74">
              <w:rPr>
                <w:rFonts w:ascii="Times New Roman" w:hAnsi="Times New Roman"/>
                <w:bCs/>
                <w:sz w:val="24"/>
                <w:szCs w:val="28"/>
              </w:rPr>
              <w:t>2.4</w:t>
            </w:r>
          </w:p>
        </w:tc>
        <w:tc>
          <w:tcPr>
            <w:tcW w:w="4252" w:type="dxa"/>
          </w:tcPr>
          <w:p w:rsidR="000F63F5" w:rsidRPr="00067E71" w:rsidRDefault="000F63F5" w:rsidP="008D3D10">
            <w:pPr>
              <w:pStyle w:val="3"/>
              <w:spacing w:after="0"/>
              <w:ind w:left="0"/>
              <w:rPr>
                <w:sz w:val="24"/>
                <w:szCs w:val="28"/>
                <w:lang w:val="ru-RU"/>
              </w:rPr>
            </w:pPr>
            <w:r w:rsidRPr="00067E71">
              <w:rPr>
                <w:sz w:val="24"/>
                <w:szCs w:val="28"/>
                <w:lang w:val="ru-RU"/>
              </w:rPr>
              <w:t>Публикация работ учащихся (не менее 90 слов) по решению методического совета</w:t>
            </w:r>
          </w:p>
        </w:tc>
        <w:tc>
          <w:tcPr>
            <w:tcW w:w="4395" w:type="dxa"/>
          </w:tcPr>
          <w:p w:rsidR="000F63F5" w:rsidRPr="00067E71" w:rsidRDefault="000F63F5" w:rsidP="008D3D10">
            <w:pPr>
              <w:pStyle w:val="3"/>
              <w:spacing w:after="0"/>
              <w:ind w:left="0"/>
              <w:rPr>
                <w:sz w:val="24"/>
                <w:szCs w:val="28"/>
                <w:lang w:val="ru-RU"/>
              </w:rPr>
            </w:pPr>
            <w:r w:rsidRPr="00067E71">
              <w:rPr>
                <w:sz w:val="24"/>
                <w:szCs w:val="28"/>
                <w:lang w:val="ru-RU"/>
              </w:rPr>
              <w:t>наличие публикаций работ обучающихся в периодических изданиях, сборниках и интернет:</w:t>
            </w:r>
          </w:p>
          <w:p w:rsidR="000F63F5" w:rsidRPr="00067E71" w:rsidRDefault="000F63F5" w:rsidP="008D3D10">
            <w:pPr>
              <w:pStyle w:val="3"/>
              <w:spacing w:after="0"/>
              <w:ind w:left="0"/>
              <w:rPr>
                <w:sz w:val="24"/>
                <w:szCs w:val="28"/>
                <w:lang w:val="ru-RU"/>
              </w:rPr>
            </w:pPr>
            <w:r w:rsidRPr="00067E71">
              <w:rPr>
                <w:sz w:val="24"/>
                <w:szCs w:val="28"/>
                <w:lang w:val="ru-RU"/>
              </w:rPr>
              <w:lastRenderedPageBreak/>
              <w:t>- на уровне ОУ – 10 баллов;</w:t>
            </w:r>
          </w:p>
          <w:p w:rsidR="000F63F5" w:rsidRPr="00067E71" w:rsidRDefault="000F63F5" w:rsidP="008D3D10">
            <w:pPr>
              <w:pStyle w:val="3"/>
              <w:spacing w:after="0"/>
              <w:ind w:left="0"/>
              <w:rPr>
                <w:sz w:val="24"/>
                <w:szCs w:val="28"/>
                <w:lang w:val="ru-RU"/>
              </w:rPr>
            </w:pPr>
            <w:r w:rsidRPr="00067E71">
              <w:rPr>
                <w:sz w:val="24"/>
                <w:szCs w:val="28"/>
                <w:lang w:val="ru-RU"/>
              </w:rPr>
              <w:t>- на уровне района – 20 баллов;</w:t>
            </w:r>
          </w:p>
          <w:p w:rsidR="000F63F5" w:rsidRPr="00067E71" w:rsidRDefault="000F63F5" w:rsidP="008D3D10">
            <w:pPr>
              <w:pStyle w:val="3"/>
              <w:spacing w:after="0"/>
              <w:ind w:left="0"/>
              <w:rPr>
                <w:sz w:val="24"/>
                <w:szCs w:val="28"/>
                <w:lang w:val="ru-RU"/>
              </w:rPr>
            </w:pPr>
            <w:r w:rsidRPr="00067E71">
              <w:rPr>
                <w:sz w:val="24"/>
                <w:szCs w:val="28"/>
                <w:lang w:val="ru-RU"/>
              </w:rPr>
              <w:t>- на уровне области – 30 баллов;</w:t>
            </w:r>
          </w:p>
          <w:p w:rsidR="000F63F5" w:rsidRPr="00067E71" w:rsidRDefault="000F63F5" w:rsidP="008D3D10">
            <w:pPr>
              <w:pStyle w:val="3"/>
              <w:spacing w:after="0"/>
              <w:ind w:left="0"/>
              <w:rPr>
                <w:sz w:val="24"/>
                <w:szCs w:val="28"/>
                <w:lang w:val="ru-RU"/>
              </w:rPr>
            </w:pPr>
            <w:r w:rsidRPr="00067E71">
              <w:rPr>
                <w:sz w:val="24"/>
                <w:szCs w:val="28"/>
                <w:lang w:val="ru-RU"/>
              </w:rPr>
              <w:t>- на уровне России –50 баллов</w:t>
            </w:r>
          </w:p>
        </w:tc>
        <w:tc>
          <w:tcPr>
            <w:tcW w:w="2693" w:type="dxa"/>
          </w:tcPr>
          <w:p w:rsidR="000F63F5" w:rsidRPr="00067E71" w:rsidRDefault="000F63F5" w:rsidP="008D3D10">
            <w:pPr>
              <w:pStyle w:val="3"/>
              <w:spacing w:after="0"/>
              <w:ind w:left="0"/>
              <w:rPr>
                <w:sz w:val="24"/>
                <w:szCs w:val="28"/>
                <w:lang w:val="ru-RU"/>
              </w:rPr>
            </w:pPr>
          </w:p>
        </w:tc>
        <w:tc>
          <w:tcPr>
            <w:tcW w:w="2412" w:type="dxa"/>
          </w:tcPr>
          <w:p w:rsidR="000F63F5" w:rsidRPr="00067E71" w:rsidRDefault="000F63F5" w:rsidP="008D3D10">
            <w:pPr>
              <w:pStyle w:val="3"/>
              <w:rPr>
                <w:sz w:val="24"/>
                <w:szCs w:val="28"/>
                <w:lang w:val="ru-RU"/>
              </w:rPr>
            </w:pPr>
          </w:p>
        </w:tc>
      </w:tr>
      <w:tr w:rsidR="000F63F5" w:rsidRPr="00A46C74" w:rsidTr="008D3D10">
        <w:tc>
          <w:tcPr>
            <w:tcW w:w="959" w:type="dxa"/>
            <w:vAlign w:val="center"/>
          </w:tcPr>
          <w:p w:rsidR="000F63F5" w:rsidRPr="00A46C74" w:rsidRDefault="000F63F5" w:rsidP="008D3D10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A46C74">
              <w:rPr>
                <w:rFonts w:ascii="Times New Roman" w:hAnsi="Times New Roman"/>
                <w:bCs/>
                <w:sz w:val="24"/>
                <w:szCs w:val="28"/>
              </w:rPr>
              <w:lastRenderedPageBreak/>
              <w:t>2.5</w:t>
            </w:r>
          </w:p>
        </w:tc>
        <w:tc>
          <w:tcPr>
            <w:tcW w:w="4252" w:type="dxa"/>
          </w:tcPr>
          <w:p w:rsidR="000F63F5" w:rsidRPr="00067E71" w:rsidRDefault="000F63F5" w:rsidP="008D3D10">
            <w:pPr>
              <w:pStyle w:val="3"/>
              <w:spacing w:after="0"/>
              <w:ind w:left="0"/>
              <w:rPr>
                <w:sz w:val="24"/>
                <w:szCs w:val="28"/>
                <w:lang w:val="ru-RU"/>
              </w:rPr>
            </w:pPr>
            <w:r w:rsidRPr="00067E71">
              <w:rPr>
                <w:sz w:val="24"/>
                <w:szCs w:val="28"/>
                <w:lang w:val="ru-RU"/>
              </w:rPr>
              <w:t>Организация работы и дополнительных занятий, кружков, факультативов, секций, студий  по предмету (учет по журналу), занятия не более 45 минут</w:t>
            </w:r>
          </w:p>
        </w:tc>
        <w:tc>
          <w:tcPr>
            <w:tcW w:w="4395" w:type="dxa"/>
          </w:tcPr>
          <w:p w:rsidR="000F63F5" w:rsidRPr="00067E71" w:rsidRDefault="000F63F5" w:rsidP="008D3D10">
            <w:pPr>
              <w:pStyle w:val="3"/>
              <w:spacing w:after="0"/>
              <w:ind w:left="0"/>
              <w:rPr>
                <w:sz w:val="24"/>
                <w:szCs w:val="28"/>
                <w:lang w:val="ru-RU"/>
              </w:rPr>
            </w:pPr>
            <w:r w:rsidRPr="00067E71">
              <w:rPr>
                <w:sz w:val="24"/>
                <w:szCs w:val="28"/>
                <w:lang w:val="ru-RU"/>
              </w:rPr>
              <w:t>0,5 баллов за занятие</w:t>
            </w:r>
          </w:p>
        </w:tc>
        <w:tc>
          <w:tcPr>
            <w:tcW w:w="2693" w:type="dxa"/>
          </w:tcPr>
          <w:p w:rsidR="000F63F5" w:rsidRPr="00067E71" w:rsidRDefault="000F63F5" w:rsidP="008D3D10">
            <w:pPr>
              <w:pStyle w:val="3"/>
              <w:spacing w:after="0"/>
              <w:ind w:left="0"/>
              <w:rPr>
                <w:sz w:val="24"/>
                <w:szCs w:val="28"/>
                <w:lang w:val="ru-RU"/>
              </w:rPr>
            </w:pPr>
          </w:p>
        </w:tc>
        <w:tc>
          <w:tcPr>
            <w:tcW w:w="2412" w:type="dxa"/>
          </w:tcPr>
          <w:p w:rsidR="000F63F5" w:rsidRPr="00067E71" w:rsidRDefault="000F63F5" w:rsidP="008D3D10">
            <w:pPr>
              <w:pStyle w:val="3"/>
              <w:rPr>
                <w:sz w:val="24"/>
                <w:szCs w:val="28"/>
                <w:lang w:val="ru-RU"/>
              </w:rPr>
            </w:pPr>
          </w:p>
        </w:tc>
      </w:tr>
      <w:tr w:rsidR="000F63F5" w:rsidRPr="00A46C74" w:rsidTr="008D3D10">
        <w:tc>
          <w:tcPr>
            <w:tcW w:w="959" w:type="dxa"/>
            <w:vAlign w:val="center"/>
          </w:tcPr>
          <w:p w:rsidR="000F63F5" w:rsidRPr="00A46C74" w:rsidRDefault="000F63F5" w:rsidP="008D3D10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A46C74">
              <w:rPr>
                <w:rFonts w:ascii="Times New Roman" w:hAnsi="Times New Roman"/>
                <w:bCs/>
                <w:sz w:val="24"/>
                <w:szCs w:val="28"/>
              </w:rPr>
              <w:t>2.6</w:t>
            </w:r>
          </w:p>
        </w:tc>
        <w:tc>
          <w:tcPr>
            <w:tcW w:w="4252" w:type="dxa"/>
          </w:tcPr>
          <w:p w:rsidR="000F63F5" w:rsidRPr="00067E71" w:rsidRDefault="000F63F5" w:rsidP="008D3D10">
            <w:pPr>
              <w:pStyle w:val="3"/>
              <w:spacing w:after="0"/>
              <w:ind w:left="0"/>
              <w:rPr>
                <w:sz w:val="24"/>
                <w:szCs w:val="28"/>
                <w:lang w:val="ru-RU"/>
              </w:rPr>
            </w:pPr>
            <w:r w:rsidRPr="00067E71">
              <w:rPr>
                <w:sz w:val="24"/>
                <w:szCs w:val="28"/>
                <w:lang w:val="ru-RU"/>
              </w:rPr>
              <w:t>Подготовка участников, призёров и победителей в соревнованиях, конкурсах, фестивалях, смотрах</w:t>
            </w:r>
          </w:p>
          <w:p w:rsidR="000F63F5" w:rsidRPr="00067E71" w:rsidRDefault="000F63F5" w:rsidP="008D3D10">
            <w:pPr>
              <w:pStyle w:val="3"/>
              <w:spacing w:after="0"/>
              <w:ind w:left="0"/>
              <w:rPr>
                <w:sz w:val="24"/>
                <w:szCs w:val="28"/>
                <w:lang w:val="ru-RU"/>
              </w:rPr>
            </w:pPr>
          </w:p>
        </w:tc>
        <w:tc>
          <w:tcPr>
            <w:tcW w:w="4395" w:type="dxa"/>
          </w:tcPr>
          <w:p w:rsidR="000F63F5" w:rsidRPr="00067E71" w:rsidRDefault="000F63F5" w:rsidP="008D3D10">
            <w:pPr>
              <w:pStyle w:val="3"/>
              <w:spacing w:after="0"/>
              <w:ind w:left="0"/>
              <w:rPr>
                <w:sz w:val="24"/>
                <w:szCs w:val="28"/>
                <w:lang w:val="ru-RU"/>
              </w:rPr>
            </w:pPr>
            <w:r w:rsidRPr="00067E71">
              <w:rPr>
                <w:sz w:val="24"/>
                <w:szCs w:val="28"/>
                <w:lang w:val="ru-RU"/>
              </w:rPr>
              <w:t xml:space="preserve">за каждого победителя: </w:t>
            </w:r>
          </w:p>
          <w:p w:rsidR="000F63F5" w:rsidRPr="00067E71" w:rsidRDefault="000F63F5" w:rsidP="008D3D10">
            <w:pPr>
              <w:pStyle w:val="3"/>
              <w:spacing w:after="0"/>
              <w:ind w:left="0"/>
              <w:rPr>
                <w:sz w:val="24"/>
                <w:szCs w:val="28"/>
                <w:lang w:val="ru-RU"/>
              </w:rPr>
            </w:pPr>
            <w:r w:rsidRPr="00067E71">
              <w:rPr>
                <w:sz w:val="24"/>
                <w:szCs w:val="28"/>
                <w:lang w:val="ru-RU"/>
              </w:rPr>
              <w:t>- на уровне округа – 10 баллов;</w:t>
            </w:r>
          </w:p>
          <w:p w:rsidR="000F63F5" w:rsidRPr="00067E71" w:rsidRDefault="000F63F5" w:rsidP="008D3D10">
            <w:pPr>
              <w:pStyle w:val="3"/>
              <w:spacing w:after="0"/>
              <w:ind w:left="0"/>
              <w:rPr>
                <w:sz w:val="24"/>
                <w:szCs w:val="28"/>
                <w:lang w:val="ru-RU"/>
              </w:rPr>
            </w:pPr>
            <w:r w:rsidRPr="00067E71">
              <w:rPr>
                <w:sz w:val="24"/>
                <w:szCs w:val="28"/>
                <w:lang w:val="ru-RU"/>
              </w:rPr>
              <w:t>- на уровне района – 20 баллов;</w:t>
            </w:r>
          </w:p>
          <w:p w:rsidR="000F63F5" w:rsidRPr="00067E71" w:rsidRDefault="000F63F5" w:rsidP="008D3D10">
            <w:pPr>
              <w:pStyle w:val="3"/>
              <w:spacing w:after="0"/>
              <w:ind w:left="0"/>
              <w:rPr>
                <w:sz w:val="24"/>
                <w:szCs w:val="28"/>
                <w:lang w:val="ru-RU"/>
              </w:rPr>
            </w:pPr>
            <w:r w:rsidRPr="00067E71">
              <w:rPr>
                <w:sz w:val="24"/>
                <w:szCs w:val="28"/>
                <w:lang w:val="ru-RU"/>
              </w:rPr>
              <w:t xml:space="preserve"> - на уровне области – 30 баллов;</w:t>
            </w:r>
          </w:p>
          <w:p w:rsidR="000F63F5" w:rsidRPr="00067E71" w:rsidRDefault="000F63F5" w:rsidP="008D3D10">
            <w:pPr>
              <w:pStyle w:val="3"/>
              <w:spacing w:after="0"/>
              <w:ind w:left="0"/>
              <w:rPr>
                <w:sz w:val="24"/>
                <w:szCs w:val="28"/>
                <w:lang w:val="ru-RU"/>
              </w:rPr>
            </w:pPr>
            <w:r w:rsidRPr="00067E71">
              <w:rPr>
                <w:sz w:val="24"/>
                <w:szCs w:val="28"/>
                <w:lang w:val="ru-RU"/>
              </w:rPr>
              <w:t>- на зональных и российских олимпиадах – 40 баллов;</w:t>
            </w:r>
          </w:p>
          <w:p w:rsidR="000F63F5" w:rsidRPr="00067E71" w:rsidRDefault="000F63F5" w:rsidP="008D3D10">
            <w:pPr>
              <w:pStyle w:val="3"/>
              <w:spacing w:after="0"/>
              <w:ind w:left="0"/>
              <w:rPr>
                <w:sz w:val="24"/>
                <w:szCs w:val="28"/>
                <w:lang w:val="ru-RU"/>
              </w:rPr>
            </w:pPr>
            <w:r w:rsidRPr="00067E71">
              <w:rPr>
                <w:sz w:val="24"/>
                <w:szCs w:val="28"/>
                <w:lang w:val="ru-RU"/>
              </w:rPr>
              <w:t xml:space="preserve">за каждого призера: </w:t>
            </w:r>
          </w:p>
          <w:p w:rsidR="000F63F5" w:rsidRPr="00067E71" w:rsidRDefault="000F63F5" w:rsidP="008D3D10">
            <w:pPr>
              <w:pStyle w:val="3"/>
              <w:spacing w:after="0"/>
              <w:ind w:left="0"/>
              <w:rPr>
                <w:sz w:val="24"/>
                <w:szCs w:val="28"/>
                <w:lang w:val="ru-RU"/>
              </w:rPr>
            </w:pPr>
            <w:r w:rsidRPr="00067E71">
              <w:rPr>
                <w:sz w:val="24"/>
                <w:szCs w:val="28"/>
                <w:lang w:val="ru-RU"/>
              </w:rPr>
              <w:t>- на уровне округа – 5 баллов;</w:t>
            </w:r>
          </w:p>
          <w:p w:rsidR="000F63F5" w:rsidRPr="00067E71" w:rsidRDefault="000F63F5" w:rsidP="008D3D10">
            <w:pPr>
              <w:pStyle w:val="3"/>
              <w:spacing w:after="0"/>
              <w:ind w:left="0"/>
              <w:rPr>
                <w:sz w:val="24"/>
                <w:szCs w:val="28"/>
                <w:lang w:val="ru-RU"/>
              </w:rPr>
            </w:pPr>
            <w:r w:rsidRPr="00067E71">
              <w:rPr>
                <w:sz w:val="24"/>
                <w:szCs w:val="28"/>
                <w:lang w:val="ru-RU"/>
              </w:rPr>
              <w:t>- на уровне района – 15 баллов;</w:t>
            </w:r>
          </w:p>
          <w:p w:rsidR="000F63F5" w:rsidRPr="00067E71" w:rsidRDefault="000F63F5" w:rsidP="008D3D10">
            <w:pPr>
              <w:pStyle w:val="3"/>
              <w:spacing w:after="0"/>
              <w:ind w:left="0"/>
              <w:rPr>
                <w:sz w:val="24"/>
                <w:szCs w:val="28"/>
                <w:lang w:val="ru-RU"/>
              </w:rPr>
            </w:pPr>
            <w:r w:rsidRPr="00067E71">
              <w:rPr>
                <w:sz w:val="24"/>
                <w:szCs w:val="28"/>
                <w:lang w:val="ru-RU"/>
              </w:rPr>
              <w:t>- на уровне области – 20 баллов;</w:t>
            </w:r>
          </w:p>
          <w:p w:rsidR="000F63F5" w:rsidRPr="00067E71" w:rsidRDefault="000F63F5" w:rsidP="008D3D10">
            <w:pPr>
              <w:pStyle w:val="3"/>
              <w:spacing w:after="0"/>
              <w:ind w:left="0"/>
              <w:rPr>
                <w:sz w:val="24"/>
                <w:szCs w:val="28"/>
                <w:lang w:val="ru-RU"/>
              </w:rPr>
            </w:pPr>
            <w:r w:rsidRPr="00067E71">
              <w:rPr>
                <w:sz w:val="24"/>
                <w:szCs w:val="28"/>
                <w:lang w:val="ru-RU"/>
              </w:rPr>
              <w:t>- на зональных и российских олимпиадах –30 баллов</w:t>
            </w:r>
          </w:p>
        </w:tc>
        <w:tc>
          <w:tcPr>
            <w:tcW w:w="2693" w:type="dxa"/>
          </w:tcPr>
          <w:p w:rsidR="000F63F5" w:rsidRPr="00A46C74" w:rsidRDefault="000F63F5" w:rsidP="008D3D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  <w:p w:rsidR="000F63F5" w:rsidRPr="00A46C74" w:rsidRDefault="000F63F5" w:rsidP="008D3D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  <w:p w:rsidR="000F63F5" w:rsidRPr="00067E71" w:rsidRDefault="000F63F5" w:rsidP="008D3D10">
            <w:pPr>
              <w:pStyle w:val="3"/>
              <w:spacing w:after="0"/>
              <w:ind w:left="0"/>
              <w:rPr>
                <w:sz w:val="24"/>
                <w:szCs w:val="28"/>
                <w:lang w:val="ru-RU"/>
              </w:rPr>
            </w:pPr>
          </w:p>
        </w:tc>
        <w:tc>
          <w:tcPr>
            <w:tcW w:w="2412" w:type="dxa"/>
          </w:tcPr>
          <w:p w:rsidR="000F63F5" w:rsidRPr="00067E71" w:rsidRDefault="000F63F5" w:rsidP="008D3D10">
            <w:pPr>
              <w:pStyle w:val="3"/>
              <w:rPr>
                <w:sz w:val="24"/>
                <w:szCs w:val="28"/>
                <w:lang w:val="ru-RU"/>
              </w:rPr>
            </w:pPr>
          </w:p>
        </w:tc>
      </w:tr>
      <w:tr w:rsidR="000F63F5" w:rsidRPr="00A46C74" w:rsidTr="008D3D10">
        <w:tc>
          <w:tcPr>
            <w:tcW w:w="959" w:type="dxa"/>
            <w:vAlign w:val="center"/>
          </w:tcPr>
          <w:p w:rsidR="000F63F5" w:rsidRPr="00A46C74" w:rsidRDefault="000F63F5" w:rsidP="008D3D10">
            <w:pPr>
              <w:spacing w:line="240" w:lineRule="auto"/>
              <w:ind w:left="-540" w:firstLine="540"/>
              <w:jc w:val="center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r w:rsidRPr="00A46C74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2.7</w:t>
            </w:r>
          </w:p>
        </w:tc>
        <w:tc>
          <w:tcPr>
            <w:tcW w:w="4252" w:type="dxa"/>
          </w:tcPr>
          <w:p w:rsidR="000F63F5" w:rsidRPr="00A46C74" w:rsidRDefault="000F63F5" w:rsidP="008D3D10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A46C74">
              <w:rPr>
                <w:rFonts w:ascii="Times New Roman" w:hAnsi="Times New Roman"/>
                <w:sz w:val="24"/>
                <w:szCs w:val="28"/>
              </w:rPr>
              <w:t>Представление собственного педагогического опыта (в виде презентации, мастер-класса, публикаций или размещения матер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иалов в сети Интернет). Проведение педагогических советов; участие в подготовке педагогических советов и конференций. </w:t>
            </w:r>
          </w:p>
        </w:tc>
        <w:tc>
          <w:tcPr>
            <w:tcW w:w="4395" w:type="dxa"/>
          </w:tcPr>
          <w:p w:rsidR="000F63F5" w:rsidRPr="00A46C74" w:rsidRDefault="000F63F5" w:rsidP="008D3D1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A46C74">
              <w:rPr>
                <w:rFonts w:ascii="Times New Roman" w:hAnsi="Times New Roman"/>
                <w:sz w:val="24"/>
                <w:szCs w:val="28"/>
              </w:rPr>
              <w:t>- на уровне школы – 3 балла;</w:t>
            </w:r>
          </w:p>
          <w:p w:rsidR="000F63F5" w:rsidRPr="00A46C74" w:rsidRDefault="000F63F5" w:rsidP="008D3D1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A46C74">
              <w:rPr>
                <w:rFonts w:ascii="Times New Roman" w:hAnsi="Times New Roman"/>
                <w:sz w:val="24"/>
                <w:szCs w:val="28"/>
              </w:rPr>
              <w:t>- на уровне округа – 5 баллов;</w:t>
            </w:r>
          </w:p>
          <w:p w:rsidR="000F63F5" w:rsidRPr="00A46C74" w:rsidRDefault="000F63F5" w:rsidP="008D3D1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 на уровне района – 15</w:t>
            </w:r>
            <w:r w:rsidRPr="00A46C74">
              <w:rPr>
                <w:rFonts w:ascii="Times New Roman" w:hAnsi="Times New Roman"/>
                <w:sz w:val="24"/>
                <w:szCs w:val="28"/>
              </w:rPr>
              <w:t xml:space="preserve"> баллов;</w:t>
            </w:r>
          </w:p>
          <w:p w:rsidR="000F63F5" w:rsidRPr="00A46C74" w:rsidRDefault="000F63F5" w:rsidP="008D3D1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 на уровне области – 20</w:t>
            </w:r>
            <w:r w:rsidRPr="00A46C74">
              <w:rPr>
                <w:rFonts w:ascii="Times New Roman" w:hAnsi="Times New Roman"/>
                <w:sz w:val="24"/>
                <w:szCs w:val="28"/>
              </w:rPr>
              <w:t xml:space="preserve"> баллов;</w:t>
            </w:r>
          </w:p>
          <w:p w:rsidR="000F63F5" w:rsidRPr="00A46C74" w:rsidRDefault="000F63F5" w:rsidP="008D3D1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 на уровне России – 25 баллов</w:t>
            </w:r>
          </w:p>
          <w:p w:rsidR="000F63F5" w:rsidRPr="00A46C74" w:rsidRDefault="000F63F5" w:rsidP="008D3D10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93" w:type="dxa"/>
          </w:tcPr>
          <w:p w:rsidR="000F63F5" w:rsidRPr="00A46C74" w:rsidRDefault="000F63F5" w:rsidP="008D3D1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0F63F5" w:rsidRPr="00A46C74" w:rsidRDefault="000F63F5" w:rsidP="008D3D1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0F63F5" w:rsidRPr="00A46C74" w:rsidRDefault="000F63F5" w:rsidP="008D3D1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0F63F5" w:rsidRPr="00A46C74" w:rsidRDefault="000F63F5" w:rsidP="008D3D1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0F63F5" w:rsidRPr="00A46C74" w:rsidRDefault="000F63F5" w:rsidP="008D3D1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0F63F5" w:rsidRPr="00A46C74" w:rsidRDefault="000F63F5" w:rsidP="008D3D10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412" w:type="dxa"/>
          </w:tcPr>
          <w:p w:rsidR="000F63F5" w:rsidRPr="00A46C74" w:rsidRDefault="000F63F5" w:rsidP="008D3D1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0F63F5" w:rsidRPr="00A46C74" w:rsidTr="008D3D10">
        <w:tc>
          <w:tcPr>
            <w:tcW w:w="959" w:type="dxa"/>
            <w:vAlign w:val="center"/>
          </w:tcPr>
          <w:p w:rsidR="000F63F5" w:rsidRPr="00A46C74" w:rsidRDefault="000F63F5" w:rsidP="008D3D10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r w:rsidRPr="00A46C74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2.8</w:t>
            </w:r>
          </w:p>
        </w:tc>
        <w:tc>
          <w:tcPr>
            <w:tcW w:w="4252" w:type="dxa"/>
          </w:tcPr>
          <w:p w:rsidR="000F63F5" w:rsidRPr="00A46C74" w:rsidRDefault="000F63F5" w:rsidP="008D3D10">
            <w:pPr>
              <w:spacing w:line="240" w:lineRule="auto"/>
              <w:rPr>
                <w:rFonts w:ascii="Times New Roman" w:hAnsi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8"/>
              </w:rPr>
              <w:t xml:space="preserve">Участие в конкурсах </w:t>
            </w:r>
            <w:r w:rsidRPr="00A46C74">
              <w:rPr>
                <w:rFonts w:ascii="Times New Roman" w:hAnsi="Times New Roman"/>
                <w:bCs/>
                <w:iCs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z w:val="24"/>
                <w:szCs w:val="28"/>
              </w:rPr>
              <w:t>профессионального мастерства</w:t>
            </w:r>
          </w:p>
        </w:tc>
        <w:tc>
          <w:tcPr>
            <w:tcW w:w="4395" w:type="dxa"/>
          </w:tcPr>
          <w:p w:rsidR="000F63F5" w:rsidRPr="00A46C74" w:rsidRDefault="000F63F5" w:rsidP="008D3D10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Сумма равная сумме, указанной Управлением (Департамент)</w:t>
            </w:r>
          </w:p>
        </w:tc>
        <w:tc>
          <w:tcPr>
            <w:tcW w:w="2693" w:type="dxa"/>
          </w:tcPr>
          <w:p w:rsidR="000F63F5" w:rsidRPr="00A46C74" w:rsidRDefault="000F63F5" w:rsidP="008D3D10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412" w:type="dxa"/>
          </w:tcPr>
          <w:p w:rsidR="000F63F5" w:rsidRPr="00A46C74" w:rsidRDefault="000F63F5" w:rsidP="008D3D1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0F63F5" w:rsidRPr="00A46C74" w:rsidTr="008D3D10">
        <w:tc>
          <w:tcPr>
            <w:tcW w:w="959" w:type="dxa"/>
            <w:vAlign w:val="center"/>
          </w:tcPr>
          <w:p w:rsidR="000F63F5" w:rsidRPr="00A46C74" w:rsidRDefault="000F63F5" w:rsidP="008D3D10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r w:rsidRPr="00A46C74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2.9</w:t>
            </w:r>
          </w:p>
        </w:tc>
        <w:tc>
          <w:tcPr>
            <w:tcW w:w="4252" w:type="dxa"/>
          </w:tcPr>
          <w:p w:rsidR="000F63F5" w:rsidRPr="00A46C74" w:rsidRDefault="000F63F5" w:rsidP="008D3D10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A46C74">
              <w:rPr>
                <w:rFonts w:ascii="Times New Roman" w:hAnsi="Times New Roman"/>
                <w:sz w:val="24"/>
                <w:szCs w:val="28"/>
              </w:rPr>
              <w:t xml:space="preserve">За активное участие в инновационной деятельности общеобразовательного учреждения, ведение экспериментальной работы, разработку и внедрение авторских </w:t>
            </w:r>
            <w:r w:rsidRPr="00A46C74">
              <w:rPr>
                <w:rFonts w:ascii="Times New Roman" w:hAnsi="Times New Roman"/>
                <w:sz w:val="24"/>
                <w:szCs w:val="28"/>
              </w:rPr>
              <w:lastRenderedPageBreak/>
              <w:t>программ</w:t>
            </w:r>
          </w:p>
        </w:tc>
        <w:tc>
          <w:tcPr>
            <w:tcW w:w="4395" w:type="dxa"/>
          </w:tcPr>
          <w:p w:rsidR="000F63F5" w:rsidRPr="00A46C74" w:rsidRDefault="000F63F5" w:rsidP="008D3D10">
            <w:pPr>
              <w:spacing w:line="240" w:lineRule="auto"/>
              <w:rPr>
                <w:rFonts w:ascii="Times New Roman" w:hAnsi="Times New Roman"/>
                <w:bCs/>
                <w:sz w:val="24"/>
                <w:szCs w:val="28"/>
              </w:rPr>
            </w:pPr>
            <w:r w:rsidRPr="00A46C74">
              <w:rPr>
                <w:rFonts w:ascii="Times New Roman" w:hAnsi="Times New Roman"/>
                <w:sz w:val="24"/>
                <w:szCs w:val="28"/>
              </w:rPr>
              <w:lastRenderedPageBreak/>
              <w:t>продуктивность методической работы по предмету:</w:t>
            </w:r>
          </w:p>
          <w:p w:rsidR="000F63F5" w:rsidRPr="00A46C74" w:rsidRDefault="000F63F5" w:rsidP="008D3D10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A46C74">
              <w:rPr>
                <w:rFonts w:ascii="Times New Roman" w:hAnsi="Times New Roman"/>
                <w:sz w:val="24"/>
                <w:szCs w:val="28"/>
              </w:rPr>
              <w:t xml:space="preserve">- использование общественно признанной методики, не применявшейся ранее в </w:t>
            </w:r>
            <w:r w:rsidRPr="00A46C74">
              <w:rPr>
                <w:rFonts w:ascii="Times New Roman" w:hAnsi="Times New Roman"/>
                <w:sz w:val="24"/>
                <w:szCs w:val="28"/>
              </w:rPr>
              <w:lastRenderedPageBreak/>
              <w:t>общеобразовательном учреждении – 5</w:t>
            </w:r>
            <w:r>
              <w:rPr>
                <w:rFonts w:ascii="Times New Roman" w:hAnsi="Times New Roman"/>
                <w:sz w:val="24"/>
                <w:szCs w:val="28"/>
              </w:rPr>
              <w:t>-10</w:t>
            </w:r>
            <w:r w:rsidRPr="00A46C74">
              <w:rPr>
                <w:rFonts w:ascii="Times New Roman" w:hAnsi="Times New Roman"/>
                <w:sz w:val="24"/>
                <w:szCs w:val="28"/>
              </w:rPr>
              <w:t xml:space="preserve"> баллов;</w:t>
            </w:r>
          </w:p>
          <w:p w:rsidR="000F63F5" w:rsidRPr="00A46C74" w:rsidRDefault="000F63F5" w:rsidP="008D3D10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A46C74">
              <w:rPr>
                <w:rFonts w:ascii="Times New Roman" w:hAnsi="Times New Roman"/>
                <w:sz w:val="24"/>
                <w:szCs w:val="28"/>
              </w:rPr>
              <w:t>- разработка и использование собственной авторской методики</w:t>
            </w:r>
            <w:r>
              <w:rPr>
                <w:rFonts w:ascii="Times New Roman" w:hAnsi="Times New Roman"/>
                <w:sz w:val="24"/>
                <w:szCs w:val="28"/>
              </w:rPr>
              <w:t>, программы</w:t>
            </w:r>
            <w:r w:rsidRPr="00A46C74">
              <w:rPr>
                <w:rFonts w:ascii="Times New Roman" w:hAnsi="Times New Roman"/>
                <w:sz w:val="24"/>
                <w:szCs w:val="28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8"/>
              </w:rPr>
              <w:t>5-15 баллов;</w:t>
            </w:r>
            <w:r w:rsidRPr="00A46C74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  <w:p w:rsidR="000F63F5" w:rsidRPr="00A46C74" w:rsidRDefault="000F63F5" w:rsidP="008D3D10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A46C74">
              <w:rPr>
                <w:rFonts w:ascii="Times New Roman" w:hAnsi="Times New Roman"/>
                <w:sz w:val="24"/>
                <w:szCs w:val="28"/>
              </w:rPr>
              <w:t xml:space="preserve">- разработка и использование новых цифровых образовательных ресурсов по предмету – </w:t>
            </w:r>
            <w:r>
              <w:rPr>
                <w:rFonts w:ascii="Times New Roman" w:hAnsi="Times New Roman"/>
                <w:sz w:val="24"/>
                <w:szCs w:val="28"/>
              </w:rPr>
              <w:t>0,5 балла</w:t>
            </w:r>
            <w:r w:rsidRPr="00A46C74">
              <w:rPr>
                <w:rFonts w:ascii="Times New Roman" w:hAnsi="Times New Roman"/>
                <w:sz w:val="24"/>
                <w:szCs w:val="28"/>
              </w:rPr>
              <w:t xml:space="preserve"> за ЦОР;</w:t>
            </w:r>
          </w:p>
          <w:p w:rsidR="000F63F5" w:rsidRPr="00A46C74" w:rsidRDefault="000F63F5" w:rsidP="008D3D10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A46C74">
              <w:rPr>
                <w:rFonts w:ascii="Times New Roman" w:hAnsi="Times New Roman"/>
                <w:sz w:val="24"/>
                <w:szCs w:val="28"/>
              </w:rPr>
              <w:t>- разработка и применение нетрадиционных методов фиксации и оценивания учебных достижений – 5 баллов;</w:t>
            </w:r>
          </w:p>
          <w:p w:rsidR="000F63F5" w:rsidRPr="00A46C74" w:rsidRDefault="000F63F5" w:rsidP="008D3D10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-апробация новых УМК – 10</w:t>
            </w:r>
            <w:r w:rsidRPr="00A46C74">
              <w:rPr>
                <w:rFonts w:ascii="Times New Roman" w:hAnsi="Times New Roman"/>
                <w:sz w:val="24"/>
                <w:szCs w:val="28"/>
              </w:rPr>
              <w:t xml:space="preserve"> баллов;</w:t>
            </w:r>
          </w:p>
          <w:p w:rsidR="000F63F5" w:rsidRPr="00A46C74" w:rsidRDefault="000F63F5" w:rsidP="008D3D10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93" w:type="dxa"/>
          </w:tcPr>
          <w:p w:rsidR="000F63F5" w:rsidRPr="00A46C74" w:rsidRDefault="000F63F5" w:rsidP="008D3D10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412" w:type="dxa"/>
          </w:tcPr>
          <w:p w:rsidR="000F63F5" w:rsidRPr="00A46C74" w:rsidRDefault="000F63F5" w:rsidP="008D3D1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0F63F5" w:rsidRPr="00A46C74" w:rsidTr="008D3D10">
        <w:tc>
          <w:tcPr>
            <w:tcW w:w="959" w:type="dxa"/>
            <w:vAlign w:val="center"/>
          </w:tcPr>
          <w:p w:rsidR="000F63F5" w:rsidRPr="00A46C74" w:rsidRDefault="000F63F5" w:rsidP="008D3D10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r w:rsidRPr="00A46C74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lastRenderedPageBreak/>
              <w:t>2.10</w:t>
            </w:r>
          </w:p>
        </w:tc>
        <w:tc>
          <w:tcPr>
            <w:tcW w:w="4252" w:type="dxa"/>
          </w:tcPr>
          <w:p w:rsidR="000F63F5" w:rsidRPr="00A46C74" w:rsidRDefault="000F63F5" w:rsidP="008D3D10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A46C74">
              <w:rPr>
                <w:rFonts w:ascii="Times New Roman" w:hAnsi="Times New Roman"/>
                <w:sz w:val="24"/>
                <w:szCs w:val="28"/>
              </w:rPr>
              <w:t>Общественная оценка деятельности учителя</w:t>
            </w:r>
          </w:p>
        </w:tc>
        <w:tc>
          <w:tcPr>
            <w:tcW w:w="4395" w:type="dxa"/>
          </w:tcPr>
          <w:p w:rsidR="000F63F5" w:rsidRPr="00A46C74" w:rsidRDefault="000F63F5" w:rsidP="008D3D10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A46C74">
              <w:rPr>
                <w:rFonts w:ascii="Times New Roman" w:hAnsi="Times New Roman"/>
                <w:sz w:val="24"/>
                <w:szCs w:val="28"/>
              </w:rPr>
              <w:t>- положительные публикации в средствах массовой и</w:t>
            </w:r>
            <w:r>
              <w:rPr>
                <w:rFonts w:ascii="Times New Roman" w:hAnsi="Times New Roman"/>
                <w:sz w:val="24"/>
                <w:szCs w:val="28"/>
              </w:rPr>
              <w:t>нформации о педагоге – 5 баллов</w:t>
            </w:r>
          </w:p>
        </w:tc>
        <w:tc>
          <w:tcPr>
            <w:tcW w:w="2693" w:type="dxa"/>
          </w:tcPr>
          <w:p w:rsidR="000F63F5" w:rsidRPr="00A46C74" w:rsidRDefault="000F63F5" w:rsidP="008D3D1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0F63F5" w:rsidRPr="00A46C74" w:rsidRDefault="000F63F5" w:rsidP="008D3D10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412" w:type="dxa"/>
          </w:tcPr>
          <w:p w:rsidR="000F63F5" w:rsidRPr="00A46C74" w:rsidRDefault="000F63F5" w:rsidP="008D3D1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0F63F5" w:rsidRPr="00A46C74" w:rsidTr="008D3D10">
        <w:tc>
          <w:tcPr>
            <w:tcW w:w="959" w:type="dxa"/>
            <w:vAlign w:val="center"/>
          </w:tcPr>
          <w:p w:rsidR="000F63F5" w:rsidRPr="00A46C74" w:rsidRDefault="000F63F5" w:rsidP="008D3D10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r w:rsidRPr="00A46C74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2.11</w:t>
            </w:r>
          </w:p>
        </w:tc>
        <w:tc>
          <w:tcPr>
            <w:tcW w:w="4252" w:type="dxa"/>
          </w:tcPr>
          <w:p w:rsidR="000F63F5" w:rsidRPr="00A46C74" w:rsidRDefault="000F63F5" w:rsidP="008D3D10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A46C74">
              <w:rPr>
                <w:rFonts w:ascii="Times New Roman" w:hAnsi="Times New Roman"/>
                <w:sz w:val="24"/>
                <w:szCs w:val="28"/>
              </w:rPr>
              <w:t>Подготовка школы к новому учебному году (покраска, ремонт, уборка)</w:t>
            </w:r>
          </w:p>
        </w:tc>
        <w:tc>
          <w:tcPr>
            <w:tcW w:w="4395" w:type="dxa"/>
          </w:tcPr>
          <w:p w:rsidR="000F63F5" w:rsidRPr="00A46C74" w:rsidRDefault="000F63F5" w:rsidP="008D3D10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до 20</w:t>
            </w:r>
            <w:r w:rsidRPr="00A46C74">
              <w:rPr>
                <w:rFonts w:ascii="Times New Roman" w:hAnsi="Times New Roman"/>
                <w:sz w:val="24"/>
                <w:szCs w:val="28"/>
              </w:rPr>
              <w:t xml:space="preserve"> баллов</w:t>
            </w:r>
          </w:p>
        </w:tc>
        <w:tc>
          <w:tcPr>
            <w:tcW w:w="2693" w:type="dxa"/>
          </w:tcPr>
          <w:p w:rsidR="000F63F5" w:rsidRPr="00A46C74" w:rsidRDefault="000F63F5" w:rsidP="008D3D10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412" w:type="dxa"/>
          </w:tcPr>
          <w:p w:rsidR="000F63F5" w:rsidRDefault="000F63F5" w:rsidP="008D3D1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0F63F5" w:rsidRDefault="000F63F5" w:rsidP="008D3D1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0F63F5" w:rsidRPr="00A46C74" w:rsidRDefault="000F63F5" w:rsidP="008D3D1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0F63F5" w:rsidRPr="00A46C74" w:rsidTr="008D3D10">
        <w:tc>
          <w:tcPr>
            <w:tcW w:w="959" w:type="dxa"/>
            <w:vAlign w:val="center"/>
          </w:tcPr>
          <w:p w:rsidR="000F63F5" w:rsidRPr="00A46C74" w:rsidRDefault="000F63F5" w:rsidP="008D3D10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2.12</w:t>
            </w:r>
          </w:p>
        </w:tc>
        <w:tc>
          <w:tcPr>
            <w:tcW w:w="4252" w:type="dxa"/>
          </w:tcPr>
          <w:p w:rsidR="000F63F5" w:rsidRPr="00A46C74" w:rsidRDefault="000F63F5" w:rsidP="008D3D10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Участие в мероприятиях областного, районного, окружного уровней, в открытых мероприятиях школы</w:t>
            </w:r>
          </w:p>
        </w:tc>
        <w:tc>
          <w:tcPr>
            <w:tcW w:w="4395" w:type="dxa"/>
          </w:tcPr>
          <w:p w:rsidR="000F63F5" w:rsidRDefault="000F63F5" w:rsidP="008D3D10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До 20 баллов</w:t>
            </w:r>
          </w:p>
        </w:tc>
        <w:tc>
          <w:tcPr>
            <w:tcW w:w="2693" w:type="dxa"/>
          </w:tcPr>
          <w:p w:rsidR="000F63F5" w:rsidRPr="00A46C74" w:rsidRDefault="000F63F5" w:rsidP="008D3D10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412" w:type="dxa"/>
          </w:tcPr>
          <w:p w:rsidR="000F63F5" w:rsidRDefault="000F63F5" w:rsidP="008D3D1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0F63F5" w:rsidRPr="00A46C74" w:rsidTr="008D3D10">
        <w:tc>
          <w:tcPr>
            <w:tcW w:w="959" w:type="dxa"/>
            <w:vAlign w:val="center"/>
          </w:tcPr>
          <w:p w:rsidR="000F63F5" w:rsidRPr="00A46C74" w:rsidRDefault="000F63F5" w:rsidP="008D3D10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2.13</w:t>
            </w:r>
          </w:p>
        </w:tc>
        <w:tc>
          <w:tcPr>
            <w:tcW w:w="4252" w:type="dxa"/>
          </w:tcPr>
          <w:p w:rsidR="000F63F5" w:rsidRPr="00A46C74" w:rsidRDefault="000F63F5" w:rsidP="008D3D10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Количество привлеченных учащихся в исследовательскую, проектную и реферативную деятельность</w:t>
            </w:r>
          </w:p>
        </w:tc>
        <w:tc>
          <w:tcPr>
            <w:tcW w:w="4395" w:type="dxa"/>
          </w:tcPr>
          <w:p w:rsidR="000F63F5" w:rsidRDefault="000F63F5" w:rsidP="008D3D10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На уровне школьных конкурсов и конференций – до 5 баллов</w:t>
            </w:r>
          </w:p>
        </w:tc>
        <w:tc>
          <w:tcPr>
            <w:tcW w:w="2693" w:type="dxa"/>
          </w:tcPr>
          <w:p w:rsidR="000F63F5" w:rsidRPr="00A46C74" w:rsidRDefault="000F63F5" w:rsidP="008D3D10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412" w:type="dxa"/>
          </w:tcPr>
          <w:p w:rsidR="000F63F5" w:rsidRDefault="000F63F5" w:rsidP="008D3D1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0F63F5" w:rsidRPr="00A46C74" w:rsidTr="008D3D10">
        <w:tc>
          <w:tcPr>
            <w:tcW w:w="959" w:type="dxa"/>
            <w:vAlign w:val="center"/>
          </w:tcPr>
          <w:p w:rsidR="000F63F5" w:rsidRPr="00A46C74" w:rsidRDefault="000F63F5" w:rsidP="008D3D10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2.14</w:t>
            </w:r>
          </w:p>
        </w:tc>
        <w:tc>
          <w:tcPr>
            <w:tcW w:w="4252" w:type="dxa"/>
          </w:tcPr>
          <w:p w:rsidR="000F63F5" w:rsidRPr="00A46C74" w:rsidRDefault="000F63F5" w:rsidP="008D3D10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Организация и проведение массовых мероприятий по предмету в рамках </w:t>
            </w:r>
            <w:r>
              <w:rPr>
                <w:rFonts w:ascii="Times New Roman" w:hAnsi="Times New Roman"/>
                <w:sz w:val="24"/>
                <w:szCs w:val="28"/>
              </w:rPr>
              <w:lastRenderedPageBreak/>
              <w:t xml:space="preserve">внеучебной деятельности </w:t>
            </w:r>
          </w:p>
        </w:tc>
        <w:tc>
          <w:tcPr>
            <w:tcW w:w="4395" w:type="dxa"/>
          </w:tcPr>
          <w:p w:rsidR="000F63F5" w:rsidRDefault="000F63F5" w:rsidP="008D3D10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lastRenderedPageBreak/>
              <w:t xml:space="preserve">За каждое подготовленное и проведенное массовое мероприятие – до </w:t>
            </w:r>
            <w:r>
              <w:rPr>
                <w:rFonts w:ascii="Times New Roman" w:hAnsi="Times New Roman"/>
                <w:sz w:val="24"/>
                <w:szCs w:val="28"/>
              </w:rPr>
              <w:lastRenderedPageBreak/>
              <w:t>5 баллов</w:t>
            </w:r>
          </w:p>
        </w:tc>
        <w:tc>
          <w:tcPr>
            <w:tcW w:w="2693" w:type="dxa"/>
          </w:tcPr>
          <w:p w:rsidR="000F63F5" w:rsidRPr="00A46C74" w:rsidRDefault="000F63F5" w:rsidP="008D3D10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412" w:type="dxa"/>
          </w:tcPr>
          <w:p w:rsidR="000F63F5" w:rsidRDefault="000F63F5" w:rsidP="008D3D1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0F63F5" w:rsidRPr="00A46C74" w:rsidTr="008D3D10">
        <w:tc>
          <w:tcPr>
            <w:tcW w:w="959" w:type="dxa"/>
            <w:vAlign w:val="center"/>
          </w:tcPr>
          <w:p w:rsidR="000F63F5" w:rsidRPr="00A46C74" w:rsidRDefault="000F63F5" w:rsidP="008D3D10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lastRenderedPageBreak/>
              <w:t>2.15.</w:t>
            </w:r>
          </w:p>
        </w:tc>
        <w:tc>
          <w:tcPr>
            <w:tcW w:w="4252" w:type="dxa"/>
          </w:tcPr>
          <w:p w:rsidR="000F63F5" w:rsidRPr="00A46C74" w:rsidRDefault="000F63F5" w:rsidP="008D3D10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Гражданская активность учащихся </w:t>
            </w:r>
          </w:p>
        </w:tc>
        <w:tc>
          <w:tcPr>
            <w:tcW w:w="4395" w:type="dxa"/>
          </w:tcPr>
          <w:p w:rsidR="000F63F5" w:rsidRDefault="000F63F5" w:rsidP="008D3D1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Наличие социально-значимых проектов, выполненных под руководством учителя (в рамках работы учителя-предметника):</w:t>
            </w:r>
          </w:p>
          <w:p w:rsidR="000F63F5" w:rsidRDefault="000F63F5" w:rsidP="008D3D1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 за каждый созданный проект – 2 балла;</w:t>
            </w:r>
          </w:p>
          <w:p w:rsidR="000F63F5" w:rsidRDefault="000F63F5" w:rsidP="008D3D1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 за каждый реализованный на практике проект – 3 балла;</w:t>
            </w:r>
          </w:p>
          <w:p w:rsidR="000F63F5" w:rsidRDefault="000F63F5" w:rsidP="008D3D1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2. Участие в социально-значимых общественных акциях – 1 балл.</w:t>
            </w:r>
          </w:p>
        </w:tc>
        <w:tc>
          <w:tcPr>
            <w:tcW w:w="2693" w:type="dxa"/>
          </w:tcPr>
          <w:p w:rsidR="000F63F5" w:rsidRPr="00A46C74" w:rsidRDefault="000F63F5" w:rsidP="008D3D10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412" w:type="dxa"/>
          </w:tcPr>
          <w:p w:rsidR="000F63F5" w:rsidRDefault="000F63F5" w:rsidP="008D3D1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0F63F5" w:rsidRPr="00A46C74" w:rsidTr="008D3D10">
        <w:tc>
          <w:tcPr>
            <w:tcW w:w="959" w:type="dxa"/>
            <w:vAlign w:val="center"/>
          </w:tcPr>
          <w:p w:rsidR="000F63F5" w:rsidRDefault="000F63F5" w:rsidP="008D3D10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2.16</w:t>
            </w:r>
          </w:p>
        </w:tc>
        <w:tc>
          <w:tcPr>
            <w:tcW w:w="4252" w:type="dxa"/>
          </w:tcPr>
          <w:p w:rsidR="000F63F5" w:rsidRDefault="000F63F5" w:rsidP="008D3D10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Публикация работ учащихся</w:t>
            </w:r>
          </w:p>
        </w:tc>
        <w:tc>
          <w:tcPr>
            <w:tcW w:w="4395" w:type="dxa"/>
          </w:tcPr>
          <w:p w:rsidR="000F63F5" w:rsidRDefault="000F63F5" w:rsidP="008D3D1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Наличие публикаций работ обучающихся в периодических изданиях, сборниках, СМИ, на сайтах Интернета:</w:t>
            </w:r>
          </w:p>
          <w:p w:rsidR="000F63F5" w:rsidRDefault="000F63F5" w:rsidP="008D3D1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 на уровне школы -1 балл;</w:t>
            </w:r>
          </w:p>
          <w:p w:rsidR="000F63F5" w:rsidRDefault="000F63F5" w:rsidP="008D3D1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 на уровне округа – 3 балла;</w:t>
            </w:r>
          </w:p>
          <w:p w:rsidR="000F63F5" w:rsidRDefault="000F63F5" w:rsidP="008D3D1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 на уровне муниципалитета – 4 балла;</w:t>
            </w:r>
          </w:p>
          <w:p w:rsidR="000F63F5" w:rsidRDefault="000F63F5" w:rsidP="008D3D1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 на уровне региона – 5 баллов;</w:t>
            </w:r>
          </w:p>
          <w:p w:rsidR="000F63F5" w:rsidRDefault="000F63F5" w:rsidP="008D3D1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 на уровне России – 5 баллов.</w:t>
            </w:r>
          </w:p>
        </w:tc>
        <w:tc>
          <w:tcPr>
            <w:tcW w:w="2693" w:type="dxa"/>
          </w:tcPr>
          <w:p w:rsidR="000F63F5" w:rsidRPr="00A46C74" w:rsidRDefault="000F63F5" w:rsidP="008D3D10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412" w:type="dxa"/>
          </w:tcPr>
          <w:p w:rsidR="000F63F5" w:rsidRDefault="000F63F5" w:rsidP="008D3D1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0F63F5" w:rsidRPr="00A46C74" w:rsidTr="008D3D10">
        <w:tc>
          <w:tcPr>
            <w:tcW w:w="959" w:type="dxa"/>
            <w:vAlign w:val="center"/>
          </w:tcPr>
          <w:p w:rsidR="000F63F5" w:rsidRDefault="000F63F5" w:rsidP="008D3D10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2.17</w:t>
            </w:r>
          </w:p>
        </w:tc>
        <w:tc>
          <w:tcPr>
            <w:tcW w:w="4252" w:type="dxa"/>
          </w:tcPr>
          <w:p w:rsidR="000F63F5" w:rsidRDefault="000F63F5" w:rsidP="008D3D10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Представление собственного педагогического опыта (на семинарах, педсоветах, открытых уроках)</w:t>
            </w:r>
          </w:p>
        </w:tc>
        <w:tc>
          <w:tcPr>
            <w:tcW w:w="4395" w:type="dxa"/>
          </w:tcPr>
          <w:p w:rsidR="000F63F5" w:rsidRDefault="000F63F5" w:rsidP="008D3D1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1.В виде устной презентации:</w:t>
            </w:r>
          </w:p>
          <w:p w:rsidR="000F63F5" w:rsidRDefault="000F63F5" w:rsidP="008D3D1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 на уровне школы – 5 баллов;</w:t>
            </w:r>
          </w:p>
          <w:p w:rsidR="000F63F5" w:rsidRDefault="000F63F5" w:rsidP="008D3D1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 на уровне округа – 5 баллов;</w:t>
            </w:r>
          </w:p>
          <w:p w:rsidR="000F63F5" w:rsidRDefault="000F63F5" w:rsidP="008D3D1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 на уровне муниципалитета – 10 баллов;</w:t>
            </w:r>
          </w:p>
          <w:p w:rsidR="000F63F5" w:rsidRDefault="000F63F5" w:rsidP="008D3D1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 на уровне региона – 15 баллов.</w:t>
            </w:r>
          </w:p>
          <w:p w:rsidR="000F63F5" w:rsidRDefault="000F63F5" w:rsidP="008D3D1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2.Открытые уроки:</w:t>
            </w:r>
          </w:p>
          <w:p w:rsidR="000F63F5" w:rsidRDefault="000F63F5" w:rsidP="008D3D1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 на уровне школы – 5 баллов;</w:t>
            </w:r>
          </w:p>
          <w:p w:rsidR="000F63F5" w:rsidRDefault="000F63F5" w:rsidP="008D3D1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На уровне округа – 10 баллов;</w:t>
            </w:r>
          </w:p>
          <w:p w:rsidR="000F63F5" w:rsidRDefault="000F63F5" w:rsidP="008D3D1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 на уровне муниципалитета – 15 баллов.</w:t>
            </w:r>
          </w:p>
        </w:tc>
        <w:tc>
          <w:tcPr>
            <w:tcW w:w="2693" w:type="dxa"/>
          </w:tcPr>
          <w:p w:rsidR="000F63F5" w:rsidRPr="00A46C74" w:rsidRDefault="000F63F5" w:rsidP="008D3D10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412" w:type="dxa"/>
          </w:tcPr>
          <w:p w:rsidR="000F63F5" w:rsidRDefault="000F63F5" w:rsidP="008D3D1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0F63F5" w:rsidRPr="00A46C74" w:rsidTr="008D3D10">
        <w:tc>
          <w:tcPr>
            <w:tcW w:w="959" w:type="dxa"/>
            <w:vAlign w:val="center"/>
          </w:tcPr>
          <w:p w:rsidR="000F63F5" w:rsidRDefault="000F63F5" w:rsidP="008D3D10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2.18</w:t>
            </w:r>
          </w:p>
        </w:tc>
        <w:tc>
          <w:tcPr>
            <w:tcW w:w="4252" w:type="dxa"/>
          </w:tcPr>
          <w:p w:rsidR="000F63F5" w:rsidRDefault="000F63F5" w:rsidP="008D3D10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Участие и результаты достижений учителя в профессиональных конкурсах, грантах</w:t>
            </w:r>
          </w:p>
        </w:tc>
        <w:tc>
          <w:tcPr>
            <w:tcW w:w="4395" w:type="dxa"/>
          </w:tcPr>
          <w:p w:rsidR="000F63F5" w:rsidRDefault="000F63F5" w:rsidP="008D3D1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1.Участие в конкурсах:</w:t>
            </w:r>
          </w:p>
          <w:p w:rsidR="000F63F5" w:rsidRDefault="000F63F5" w:rsidP="008D3D1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 окружного уровня – 2 балла;</w:t>
            </w:r>
          </w:p>
          <w:p w:rsidR="000F63F5" w:rsidRDefault="000F63F5" w:rsidP="008D3D1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 муниципального уровня – 5 баллов;</w:t>
            </w:r>
          </w:p>
          <w:p w:rsidR="000F63F5" w:rsidRDefault="000F63F5" w:rsidP="008D3D1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 регионального уровня – 11 баллов.</w:t>
            </w:r>
          </w:p>
          <w:p w:rsidR="000F63F5" w:rsidRDefault="000F63F5" w:rsidP="008D3D1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2.Победители в конкурсах:</w:t>
            </w:r>
          </w:p>
          <w:p w:rsidR="000F63F5" w:rsidRDefault="000F63F5" w:rsidP="008D3D1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 окружного уровня – 2 балла;</w:t>
            </w:r>
          </w:p>
          <w:p w:rsidR="000F63F5" w:rsidRDefault="000F63F5" w:rsidP="008D3D1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 муниципального уровня – 10 баллов;</w:t>
            </w:r>
          </w:p>
          <w:p w:rsidR="000F63F5" w:rsidRDefault="000F63F5" w:rsidP="008D3D1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lastRenderedPageBreak/>
              <w:t>- регионального уровня – 15 баллов;</w:t>
            </w:r>
          </w:p>
          <w:p w:rsidR="000F63F5" w:rsidRDefault="000F63F5" w:rsidP="008D3D1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 федерального уровня – 20 баллов.</w:t>
            </w:r>
          </w:p>
        </w:tc>
        <w:tc>
          <w:tcPr>
            <w:tcW w:w="2693" w:type="dxa"/>
          </w:tcPr>
          <w:p w:rsidR="000F63F5" w:rsidRPr="00A46C74" w:rsidRDefault="000F63F5" w:rsidP="008D3D10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412" w:type="dxa"/>
          </w:tcPr>
          <w:p w:rsidR="000F63F5" w:rsidRDefault="000F63F5" w:rsidP="008D3D1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0F63F5" w:rsidRPr="00A46C74" w:rsidTr="008D3D10">
        <w:tc>
          <w:tcPr>
            <w:tcW w:w="959" w:type="dxa"/>
            <w:vAlign w:val="center"/>
          </w:tcPr>
          <w:p w:rsidR="000F63F5" w:rsidRDefault="000F63F5" w:rsidP="008D3D10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lastRenderedPageBreak/>
              <w:t>2.19</w:t>
            </w:r>
          </w:p>
        </w:tc>
        <w:tc>
          <w:tcPr>
            <w:tcW w:w="4252" w:type="dxa"/>
          </w:tcPr>
          <w:p w:rsidR="000F63F5" w:rsidRDefault="000F63F5" w:rsidP="008D3D10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Исполнительская дисциплина и качественное соблюдение нормативно-правовой деятельности согласно должностным инструкциям учителя</w:t>
            </w:r>
          </w:p>
        </w:tc>
        <w:tc>
          <w:tcPr>
            <w:tcW w:w="4395" w:type="dxa"/>
          </w:tcPr>
          <w:p w:rsidR="000F63F5" w:rsidRDefault="000F63F5" w:rsidP="008D3D1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 качественное ведение документации – 1 балл;</w:t>
            </w:r>
          </w:p>
          <w:p w:rsidR="000F63F5" w:rsidRDefault="000F63F5" w:rsidP="008D3D1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 качественное оформление и своевременная сдача информационно-аналитических материалов и отчетов – 2 балла;</w:t>
            </w:r>
          </w:p>
          <w:p w:rsidR="000F63F5" w:rsidRDefault="000F63F5" w:rsidP="008D3D1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 качественное ведение мониторингов и анализа – 4 балла;</w:t>
            </w:r>
          </w:p>
          <w:p w:rsidR="000F63F5" w:rsidRDefault="000F63F5" w:rsidP="008D3D1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 своевременное пополнение собственного портфолио – 2 балла.</w:t>
            </w:r>
          </w:p>
        </w:tc>
        <w:tc>
          <w:tcPr>
            <w:tcW w:w="2693" w:type="dxa"/>
          </w:tcPr>
          <w:p w:rsidR="000F63F5" w:rsidRPr="00A46C74" w:rsidRDefault="000F63F5" w:rsidP="008D3D10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412" w:type="dxa"/>
          </w:tcPr>
          <w:p w:rsidR="000F63F5" w:rsidRDefault="000F63F5" w:rsidP="008D3D1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0F63F5" w:rsidRPr="00A46C74" w:rsidTr="008D3D10">
        <w:tc>
          <w:tcPr>
            <w:tcW w:w="959" w:type="dxa"/>
            <w:vAlign w:val="center"/>
          </w:tcPr>
          <w:p w:rsidR="000F63F5" w:rsidRDefault="000F63F5" w:rsidP="008D3D10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2.20</w:t>
            </w:r>
          </w:p>
        </w:tc>
        <w:tc>
          <w:tcPr>
            <w:tcW w:w="4252" w:type="dxa"/>
          </w:tcPr>
          <w:p w:rsidR="000F63F5" w:rsidRDefault="000F63F5" w:rsidP="008D3D10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За высокий уровень материально-технического, ресурсного оснащения, методического обеспечения и соблюдение санитарно-гигиенических условий предметного кабинета </w:t>
            </w:r>
          </w:p>
        </w:tc>
        <w:tc>
          <w:tcPr>
            <w:tcW w:w="4395" w:type="dxa"/>
          </w:tcPr>
          <w:p w:rsidR="000F63F5" w:rsidRDefault="000F63F5" w:rsidP="008D3D1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По результатам конкурса кабинетов (2 раза в год)</w:t>
            </w:r>
          </w:p>
          <w:p w:rsidR="000F63F5" w:rsidRDefault="000F63F5" w:rsidP="008D3D1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- 1 место – 3 балла;</w:t>
            </w:r>
          </w:p>
          <w:p w:rsidR="000F63F5" w:rsidRDefault="000F63F5" w:rsidP="008D3D1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- 2 место – 2 балла;</w:t>
            </w:r>
          </w:p>
          <w:p w:rsidR="000F63F5" w:rsidRDefault="000F63F5" w:rsidP="008D3D1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- 3 место – 1 балл.</w:t>
            </w:r>
          </w:p>
        </w:tc>
        <w:tc>
          <w:tcPr>
            <w:tcW w:w="2693" w:type="dxa"/>
          </w:tcPr>
          <w:p w:rsidR="000F63F5" w:rsidRPr="00A46C74" w:rsidRDefault="000F63F5" w:rsidP="008D3D10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412" w:type="dxa"/>
          </w:tcPr>
          <w:p w:rsidR="000F63F5" w:rsidRDefault="000F63F5" w:rsidP="008D3D1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0F63F5" w:rsidRPr="00A46C74" w:rsidTr="008D3D10">
        <w:tc>
          <w:tcPr>
            <w:tcW w:w="959" w:type="dxa"/>
            <w:vAlign w:val="center"/>
          </w:tcPr>
          <w:p w:rsidR="000F63F5" w:rsidRDefault="000F63F5" w:rsidP="008D3D10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2.21</w:t>
            </w:r>
          </w:p>
        </w:tc>
        <w:tc>
          <w:tcPr>
            <w:tcW w:w="4252" w:type="dxa"/>
          </w:tcPr>
          <w:p w:rsidR="000F63F5" w:rsidRDefault="000F63F5" w:rsidP="008D3D10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Взаимоотношения с учащимися, родителями, общественностью</w:t>
            </w:r>
          </w:p>
        </w:tc>
        <w:tc>
          <w:tcPr>
            <w:tcW w:w="4395" w:type="dxa"/>
          </w:tcPr>
          <w:p w:rsidR="000F63F5" w:rsidRDefault="000F63F5" w:rsidP="008D3D1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Наличие обоснованных жалоб со стороны учащихся, родителей, общественности на организацию учебно-воспитательного процесса – минус 20 баллов</w:t>
            </w:r>
          </w:p>
          <w:p w:rsidR="000F63F5" w:rsidRDefault="000F63F5" w:rsidP="008D3D1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0F63F5" w:rsidRDefault="000F63F5" w:rsidP="008D3D1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0F63F5" w:rsidRDefault="000F63F5" w:rsidP="008D3D1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93" w:type="dxa"/>
          </w:tcPr>
          <w:p w:rsidR="000F63F5" w:rsidRPr="00A46C74" w:rsidRDefault="000F63F5" w:rsidP="008D3D10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412" w:type="dxa"/>
          </w:tcPr>
          <w:p w:rsidR="000F63F5" w:rsidRDefault="000F63F5" w:rsidP="008D3D1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:rsidR="000F63F5" w:rsidRPr="00CD2D0B" w:rsidRDefault="000F63F5" w:rsidP="000F63F5">
      <w:pPr>
        <w:spacing w:line="240" w:lineRule="auto"/>
        <w:rPr>
          <w:rFonts w:ascii="Times New Roman" w:hAnsi="Times New Roman"/>
          <w:sz w:val="20"/>
          <w:szCs w:val="28"/>
        </w:rPr>
      </w:pPr>
    </w:p>
    <w:p w:rsidR="000F63F5" w:rsidRDefault="000F63F5" w:rsidP="00FE2294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0F63F5" w:rsidRDefault="000F63F5" w:rsidP="00FE2294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0F63F5" w:rsidRDefault="000F63F5" w:rsidP="00FE2294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0F63F5" w:rsidRDefault="000F63F5" w:rsidP="00FE2294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0F63F5" w:rsidRDefault="000F63F5" w:rsidP="00FE2294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0F63F5" w:rsidRDefault="000F63F5" w:rsidP="00FE2294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0F63F5" w:rsidRDefault="000F63F5" w:rsidP="00FE2294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0F63F5" w:rsidRDefault="000F63F5" w:rsidP="00FE2294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</w:p>
    <w:sectPr w:rsidR="000F63F5" w:rsidSect="00BC73B0">
      <w:pgSz w:w="16838" w:h="11906" w:orient="landscape"/>
      <w:pgMar w:top="851" w:right="425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11493"/>
    <w:multiLevelType w:val="hybridMultilevel"/>
    <w:tmpl w:val="FA38E58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08061B5"/>
    <w:multiLevelType w:val="hybridMultilevel"/>
    <w:tmpl w:val="BBBCC93A"/>
    <w:lvl w:ilvl="0" w:tplc="B8E262F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F7930"/>
    <w:rsid w:val="00000EF6"/>
    <w:rsid w:val="00001031"/>
    <w:rsid w:val="000245F4"/>
    <w:rsid w:val="00033312"/>
    <w:rsid w:val="0007288E"/>
    <w:rsid w:val="0008431C"/>
    <w:rsid w:val="00090E4D"/>
    <w:rsid w:val="00091281"/>
    <w:rsid w:val="000F63F5"/>
    <w:rsid w:val="000F71B2"/>
    <w:rsid w:val="00106B55"/>
    <w:rsid w:val="00135BE5"/>
    <w:rsid w:val="00221FEF"/>
    <w:rsid w:val="00225506"/>
    <w:rsid w:val="00273CB6"/>
    <w:rsid w:val="003C49D8"/>
    <w:rsid w:val="00400DAB"/>
    <w:rsid w:val="004246F9"/>
    <w:rsid w:val="005000F3"/>
    <w:rsid w:val="00500F02"/>
    <w:rsid w:val="005F5D4B"/>
    <w:rsid w:val="005F7930"/>
    <w:rsid w:val="00600344"/>
    <w:rsid w:val="006122C2"/>
    <w:rsid w:val="006131E1"/>
    <w:rsid w:val="006328D7"/>
    <w:rsid w:val="00683ACC"/>
    <w:rsid w:val="006D1A78"/>
    <w:rsid w:val="00736962"/>
    <w:rsid w:val="00752F22"/>
    <w:rsid w:val="00771152"/>
    <w:rsid w:val="007A35FB"/>
    <w:rsid w:val="007B05BA"/>
    <w:rsid w:val="007F3F9A"/>
    <w:rsid w:val="008233AC"/>
    <w:rsid w:val="008C49D0"/>
    <w:rsid w:val="008D4BD4"/>
    <w:rsid w:val="008F53CB"/>
    <w:rsid w:val="00906790"/>
    <w:rsid w:val="00987EAB"/>
    <w:rsid w:val="00A64232"/>
    <w:rsid w:val="00A7089C"/>
    <w:rsid w:val="00A93B8F"/>
    <w:rsid w:val="00B26D32"/>
    <w:rsid w:val="00B6337B"/>
    <w:rsid w:val="00B64A9E"/>
    <w:rsid w:val="00BC73B0"/>
    <w:rsid w:val="00D57EE6"/>
    <w:rsid w:val="00D60CE9"/>
    <w:rsid w:val="00D878C9"/>
    <w:rsid w:val="00DB60F2"/>
    <w:rsid w:val="00E059A7"/>
    <w:rsid w:val="00E4283B"/>
    <w:rsid w:val="00E454AB"/>
    <w:rsid w:val="00E727C2"/>
    <w:rsid w:val="00EB3562"/>
    <w:rsid w:val="00EB7AE1"/>
    <w:rsid w:val="00EF52BF"/>
    <w:rsid w:val="00F74070"/>
    <w:rsid w:val="00FE2294"/>
    <w:rsid w:val="00FF10D7"/>
    <w:rsid w:val="00FF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Courier New"/>
        <w:sz w:val="28"/>
        <w:szCs w:val="21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930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7930"/>
    <w:pPr>
      <w:ind w:left="720"/>
      <w:contextualSpacing/>
    </w:pPr>
  </w:style>
  <w:style w:type="paragraph" w:styleId="3">
    <w:name w:val="Body Text Indent 3"/>
    <w:basedOn w:val="a"/>
    <w:link w:val="30"/>
    <w:rsid w:val="000F63F5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x-none" w:eastAsia="ru-RU"/>
    </w:rPr>
  </w:style>
  <w:style w:type="character" w:customStyle="1" w:styleId="30">
    <w:name w:val="Основной текст с отступом 3 Знак"/>
    <w:basedOn w:val="a0"/>
    <w:link w:val="3"/>
    <w:rsid w:val="000F63F5"/>
    <w:rPr>
      <w:rFonts w:eastAsia="Times New Roman" w:cs="Times New Roman"/>
      <w:sz w:val="16"/>
      <w:szCs w:val="16"/>
      <w:lang w:val="x-none" w:eastAsia="ru-RU"/>
    </w:rPr>
  </w:style>
  <w:style w:type="paragraph" w:styleId="a4">
    <w:name w:val="Balloon Text"/>
    <w:basedOn w:val="a"/>
    <w:link w:val="a5"/>
    <w:uiPriority w:val="99"/>
    <w:semiHidden/>
    <w:unhideWhenUsed/>
    <w:rsid w:val="00987E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7EA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11</Pages>
  <Words>2086</Words>
  <Characters>11891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"Горютинская СОШ"</Company>
  <LinksUpToDate>false</LinksUpToDate>
  <CharactersWithSpaces>13950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win</cp:lastModifiedBy>
  <cp:revision>36</cp:revision>
  <cp:lastPrinted>2013-04-11T11:53:00Z</cp:lastPrinted>
  <dcterms:created xsi:type="dcterms:W3CDTF">2011-04-15T08:22:00Z</dcterms:created>
  <dcterms:modified xsi:type="dcterms:W3CDTF">2013-09-16T08:50:00Z</dcterms:modified>
</cp:coreProperties>
</file>