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E1" w:rsidRPr="00C37555" w:rsidRDefault="00E47BE1" w:rsidP="00E47BE1">
      <w:pPr>
        <w:jc w:val="center"/>
        <w:rPr>
          <w:sz w:val="28"/>
          <w:szCs w:val="28"/>
        </w:rPr>
      </w:pPr>
      <w:bookmarkStart w:id="0" w:name="_GoBack"/>
      <w:bookmarkEnd w:id="0"/>
      <w:r w:rsidRPr="00C37555">
        <w:rPr>
          <w:sz w:val="28"/>
          <w:szCs w:val="28"/>
        </w:rPr>
        <w:t>Материально- техническое обеспечение и оснащенность образовательного процесса</w:t>
      </w:r>
    </w:p>
    <w:p w:rsidR="00E47BE1" w:rsidRDefault="00E47BE1" w:rsidP="00E47BE1">
      <w:pPr>
        <w:jc w:val="center"/>
        <w:rPr>
          <w:szCs w:val="28"/>
        </w:rPr>
      </w:pPr>
    </w:p>
    <w:p w:rsidR="00E47BE1" w:rsidRDefault="00E47BE1" w:rsidP="00E47BE1">
      <w:pPr>
        <w:rPr>
          <w:szCs w:val="28"/>
        </w:rPr>
      </w:pPr>
      <w:r w:rsidRPr="001B0581">
        <w:rPr>
          <w:szCs w:val="28"/>
        </w:rPr>
        <w:t xml:space="preserve">    Здание школы типовое, школа имеет все виды благоустройства:</w:t>
      </w:r>
    </w:p>
    <w:p w:rsidR="00827C9F" w:rsidRPr="001B0581" w:rsidRDefault="00827C9F" w:rsidP="00E47BE1">
      <w:pPr>
        <w:rPr>
          <w:szCs w:val="28"/>
        </w:rPr>
      </w:pP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 xml:space="preserve">- общая площадь всех помещений – 3824 </w:t>
      </w:r>
      <w:proofErr w:type="spellStart"/>
      <w:r w:rsidRPr="001B0581">
        <w:rPr>
          <w:szCs w:val="28"/>
        </w:rPr>
        <w:t>кв</w:t>
      </w:r>
      <w:proofErr w:type="gramStart"/>
      <w:r w:rsidRPr="001B0581">
        <w:rPr>
          <w:szCs w:val="28"/>
        </w:rPr>
        <w:t>.м</w:t>
      </w:r>
      <w:proofErr w:type="spellEnd"/>
      <w:proofErr w:type="gramEnd"/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количество классных комнат – 14</w:t>
      </w: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в том числе учебных кабинетов – 12</w:t>
      </w: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мастерских – 1</w:t>
      </w:r>
    </w:p>
    <w:p w:rsidR="00E47BE1" w:rsidRDefault="00E47BE1" w:rsidP="00E47BE1">
      <w:pPr>
        <w:rPr>
          <w:szCs w:val="28"/>
        </w:rPr>
      </w:pPr>
      <w:r w:rsidRPr="001B0581">
        <w:rPr>
          <w:szCs w:val="28"/>
        </w:rPr>
        <w:t xml:space="preserve">- спортивный зал – 1, его площадь 168 </w:t>
      </w:r>
      <w:proofErr w:type="spellStart"/>
      <w:r w:rsidRPr="001B0581">
        <w:rPr>
          <w:szCs w:val="28"/>
        </w:rPr>
        <w:t>кв</w:t>
      </w:r>
      <w:proofErr w:type="gramStart"/>
      <w:r w:rsidRPr="001B0581">
        <w:rPr>
          <w:szCs w:val="28"/>
        </w:rPr>
        <w:t>.м</w:t>
      </w:r>
      <w:proofErr w:type="spellEnd"/>
      <w:proofErr w:type="gramEnd"/>
    </w:p>
    <w:p w:rsidR="009F5866" w:rsidRDefault="009F5866" w:rsidP="00E47BE1">
      <w:pPr>
        <w:rPr>
          <w:szCs w:val="28"/>
        </w:rPr>
      </w:pPr>
    </w:p>
    <w:p w:rsidR="00C37555" w:rsidRPr="009F5866" w:rsidRDefault="009F5866" w:rsidP="00C37555">
      <w:pPr>
        <w:rPr>
          <w:color w:val="545454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37555" w:rsidRPr="009F5866">
        <w:rPr>
          <w:color w:val="000000"/>
          <w:sz w:val="28"/>
          <w:szCs w:val="28"/>
        </w:rPr>
        <w:t>Партия "Единая Россия" запустила  проект по ремонту спортзалов сельских школ. В рамках этого проекта в нашей школе был  отремонтирован школьный спортзал:</w:t>
      </w:r>
    </w:p>
    <w:p w:rsidR="00C37555" w:rsidRPr="009F5866" w:rsidRDefault="00C37555" w:rsidP="00C37555">
      <w:pPr>
        <w:rPr>
          <w:color w:val="000000"/>
          <w:sz w:val="28"/>
          <w:szCs w:val="28"/>
        </w:rPr>
      </w:pPr>
      <w:r w:rsidRPr="009F5866">
        <w:rPr>
          <w:color w:val="000000"/>
          <w:sz w:val="28"/>
          <w:szCs w:val="28"/>
        </w:rPr>
        <w:t xml:space="preserve">   </w:t>
      </w:r>
      <w:r w:rsidRPr="009F5866">
        <w:rPr>
          <w:color w:val="1D1B11" w:themeColor="background2" w:themeShade="1A"/>
          <w:sz w:val="28"/>
          <w:szCs w:val="28"/>
        </w:rPr>
        <w:t>оштукатурены  стены,  побелен потолок, заменена часть электропроводки, старые оконные рамы  заменены на пластиковые, отремонтированы  комната для хранения спортинвентаря,  раздевалки для девочек и мальчиков с туалетами</w:t>
      </w:r>
      <w:r w:rsidRPr="009F5866">
        <w:rPr>
          <w:color w:val="545454"/>
          <w:sz w:val="28"/>
          <w:szCs w:val="28"/>
        </w:rPr>
        <w:t xml:space="preserve">  </w:t>
      </w:r>
      <w:r w:rsidRPr="009F5866">
        <w:rPr>
          <w:color w:val="000000"/>
          <w:sz w:val="28"/>
          <w:szCs w:val="28"/>
        </w:rPr>
        <w:t xml:space="preserve"> и оснащен всем необходимым оборудованием  и спортивным инвентарем.   Проект предоставил  дополнительные возможности для занятий массовым спортом  на  селе.</w:t>
      </w:r>
    </w:p>
    <w:p w:rsidR="00C37555" w:rsidRPr="009F5866" w:rsidRDefault="00C37555" w:rsidP="00C37555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9F5866">
        <w:rPr>
          <w:color w:val="000000"/>
          <w:sz w:val="28"/>
          <w:szCs w:val="28"/>
        </w:rPr>
        <w:t>Также в рамках этого проекта  проводилась и проводится  работа, направленная на повышение интереса к физической культуре среди детей. В нашей  школе  создан  спортивный  клуб «Олимп», работают кружки,  факультативы, спортивные секции. На территории школы построена открытая спортивная площадка. Работы по ее благоустройству еще продолжаются.</w:t>
      </w:r>
    </w:p>
    <w:p w:rsidR="00C37555" w:rsidRPr="009F5866" w:rsidRDefault="00C37555" w:rsidP="00C37555">
      <w:pPr>
        <w:rPr>
          <w:sz w:val="28"/>
          <w:szCs w:val="28"/>
        </w:rPr>
      </w:pPr>
      <w:r w:rsidRPr="009F5866">
        <w:rPr>
          <w:sz w:val="28"/>
          <w:szCs w:val="28"/>
        </w:rPr>
        <w:t xml:space="preserve">Спортзал, </w:t>
      </w:r>
      <w:r w:rsidRPr="009F5866">
        <w:rPr>
          <w:color w:val="000000"/>
          <w:sz w:val="28"/>
          <w:szCs w:val="28"/>
        </w:rPr>
        <w:t xml:space="preserve">спортивное оборудование и спортивный инвентарь </w:t>
      </w:r>
      <w:r w:rsidRPr="009F5866">
        <w:rPr>
          <w:sz w:val="28"/>
          <w:szCs w:val="28"/>
        </w:rPr>
        <w:t xml:space="preserve"> используются  по максимуму не только в учебном процессе, но и для организации спортивного досуга населения  села  и близ лежащих  деревень. Поэтому стоит говорить, что это помогает не только детскому спорту, но и развитию физкультуры в целом среди населения.</w:t>
      </w:r>
    </w:p>
    <w:p w:rsidR="00C37555" w:rsidRPr="009F5866" w:rsidRDefault="00C37555" w:rsidP="00C37555">
      <w:pPr>
        <w:rPr>
          <w:sz w:val="28"/>
          <w:szCs w:val="28"/>
        </w:rPr>
      </w:pPr>
      <w:r w:rsidRPr="009F5866">
        <w:rPr>
          <w:sz w:val="28"/>
          <w:szCs w:val="28"/>
        </w:rPr>
        <w:t>Сельские спортивные залы являются не просто площадкой для школьных занятий физкультурой, но также исполняют роль спортивного центра для всего местного населения.</w:t>
      </w:r>
    </w:p>
    <w:p w:rsidR="00C37555" w:rsidRPr="009F5866" w:rsidRDefault="00C37555" w:rsidP="00C37555">
      <w:pPr>
        <w:rPr>
          <w:sz w:val="28"/>
          <w:szCs w:val="28"/>
        </w:rPr>
      </w:pP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спортивные комплексы – стадион, спортивная площадка</w:t>
      </w: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компьютерные классы – 1, в нем рабочих мест – 10</w:t>
      </w:r>
    </w:p>
    <w:p w:rsidR="00E47BE1" w:rsidRPr="001B0581" w:rsidRDefault="00E47BE1" w:rsidP="00E47BE1">
      <w:pPr>
        <w:rPr>
          <w:szCs w:val="28"/>
        </w:rPr>
      </w:pPr>
      <w:r w:rsidRPr="001B0581">
        <w:rPr>
          <w:szCs w:val="28"/>
        </w:rPr>
        <w:t>- библиотека – 1</w:t>
      </w:r>
    </w:p>
    <w:p w:rsidR="00E47BE1" w:rsidRDefault="00E47BE1" w:rsidP="00E47BE1">
      <w:pPr>
        <w:jc w:val="both"/>
        <w:rPr>
          <w:szCs w:val="28"/>
        </w:rPr>
      </w:pPr>
      <w:r w:rsidRPr="001B0581">
        <w:rPr>
          <w:szCs w:val="28"/>
        </w:rPr>
        <w:t>- столовая – 1 на 80 посадочных мест.</w:t>
      </w:r>
    </w:p>
    <w:p w:rsidR="009F5866" w:rsidRDefault="009F5866" w:rsidP="00E47BE1">
      <w:pPr>
        <w:jc w:val="both"/>
        <w:rPr>
          <w:szCs w:val="28"/>
        </w:rPr>
      </w:pPr>
    </w:p>
    <w:p w:rsidR="00C37555" w:rsidRPr="009F5866" w:rsidRDefault="00C37555" w:rsidP="00C37555">
      <w:pPr>
        <w:rPr>
          <w:sz w:val="28"/>
          <w:szCs w:val="28"/>
        </w:rPr>
      </w:pPr>
      <w:r w:rsidRPr="009F5866">
        <w:rPr>
          <w:color w:val="000000"/>
          <w:sz w:val="28"/>
          <w:szCs w:val="28"/>
        </w:rPr>
        <w:t>Важным фактором сохранения и укрепления здоровья детей и подростков является их полноценное питание.</w:t>
      </w:r>
    </w:p>
    <w:p w:rsidR="00C37555" w:rsidRPr="009F5866" w:rsidRDefault="00C37555" w:rsidP="00C37555">
      <w:pPr>
        <w:rPr>
          <w:sz w:val="28"/>
          <w:szCs w:val="28"/>
        </w:rPr>
      </w:pPr>
      <w:r w:rsidRPr="009F5866">
        <w:rPr>
          <w:sz w:val="28"/>
          <w:szCs w:val="28"/>
        </w:rPr>
        <w:t xml:space="preserve">Поэтому раньше спортзала  был отремонтирован  школьный пищеблок в рамках программы модернизации  организации школьного питания.   Обновлена  школьная  столовая. Здесь проведен ремонт вентиляции и </w:t>
      </w:r>
      <w:r w:rsidRPr="009F5866">
        <w:rPr>
          <w:sz w:val="28"/>
          <w:szCs w:val="28"/>
        </w:rPr>
        <w:lastRenderedPageBreak/>
        <w:t xml:space="preserve">коммуникаций, поставлены новые  пластиковые </w:t>
      </w:r>
      <w:r w:rsidRPr="00827C9F">
        <w:rPr>
          <w:rStyle w:val="a3"/>
          <w:b w:val="0"/>
          <w:sz w:val="28"/>
          <w:szCs w:val="28"/>
        </w:rPr>
        <w:t>окна</w:t>
      </w:r>
      <w:r w:rsidRPr="009F5866">
        <w:rPr>
          <w:sz w:val="28"/>
          <w:szCs w:val="28"/>
        </w:rPr>
        <w:t>, установлено  современное оборудование. В обеденном зале поставлены новые столы и стулья.</w:t>
      </w:r>
    </w:p>
    <w:p w:rsidR="00C37555" w:rsidRDefault="00C37555" w:rsidP="00C37555">
      <w:pPr>
        <w:rPr>
          <w:color w:val="000000"/>
          <w:sz w:val="28"/>
          <w:szCs w:val="28"/>
        </w:rPr>
      </w:pPr>
      <w:r w:rsidRPr="009F5866">
        <w:rPr>
          <w:color w:val="000000"/>
          <w:sz w:val="28"/>
          <w:szCs w:val="28"/>
        </w:rPr>
        <w:t xml:space="preserve">Современное оборудование позволяет готовить вкусную и полезную пищу, богатую витаминами, что является залогом сохранения и укрепления здоровья детей. А в здоровом теле, известно, «здоровый дух», значит, и настроение у ребят будет </w:t>
      </w:r>
      <w:proofErr w:type="gramStart"/>
      <w:r w:rsidRPr="009F5866">
        <w:rPr>
          <w:color w:val="000000"/>
          <w:sz w:val="28"/>
          <w:szCs w:val="28"/>
        </w:rPr>
        <w:t>хорошее</w:t>
      </w:r>
      <w:proofErr w:type="gramEnd"/>
      <w:r w:rsidRPr="009F5866">
        <w:rPr>
          <w:color w:val="000000"/>
          <w:sz w:val="28"/>
          <w:szCs w:val="28"/>
        </w:rPr>
        <w:t xml:space="preserve"> и успеваемость будет на высоте.</w:t>
      </w:r>
    </w:p>
    <w:p w:rsidR="00827C9F" w:rsidRDefault="00827C9F" w:rsidP="00C37555">
      <w:pPr>
        <w:rPr>
          <w:color w:val="000000"/>
          <w:sz w:val="28"/>
          <w:szCs w:val="28"/>
        </w:rPr>
      </w:pPr>
    </w:p>
    <w:p w:rsidR="00827C9F" w:rsidRDefault="00827C9F" w:rsidP="00C37555">
      <w:r>
        <w:t>- информационный центр</w:t>
      </w:r>
    </w:p>
    <w:p w:rsidR="00827C9F" w:rsidRDefault="00827C9F" w:rsidP="00C37555">
      <w:r>
        <w:t>- кабинет здоровья</w:t>
      </w:r>
    </w:p>
    <w:p w:rsidR="00827C9F" w:rsidRPr="00827C9F" w:rsidRDefault="00827C9F" w:rsidP="00C37555">
      <w:r>
        <w:t>- медицинский кабинет</w:t>
      </w:r>
    </w:p>
    <w:p w:rsidR="00C37555" w:rsidRPr="001B0581" w:rsidRDefault="00C37555" w:rsidP="00E47BE1">
      <w:pPr>
        <w:jc w:val="both"/>
        <w:rPr>
          <w:szCs w:val="28"/>
        </w:rPr>
      </w:pPr>
    </w:p>
    <w:p w:rsidR="000E1E7A" w:rsidRDefault="000E1E7A"/>
    <w:sectPr w:rsidR="000E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E1"/>
    <w:rsid w:val="000E1E7A"/>
    <w:rsid w:val="0011179A"/>
    <w:rsid w:val="00827C9F"/>
    <w:rsid w:val="009F5866"/>
    <w:rsid w:val="00C37555"/>
    <w:rsid w:val="00E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5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2</cp:revision>
  <dcterms:created xsi:type="dcterms:W3CDTF">2019-04-21T09:01:00Z</dcterms:created>
  <dcterms:modified xsi:type="dcterms:W3CDTF">2019-04-21T09:01:00Z</dcterms:modified>
</cp:coreProperties>
</file>