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687" w:rsidRDefault="00687687" w:rsidP="00687687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color w:val="FF0000"/>
        </w:rPr>
      </w:pPr>
      <w:r w:rsidRPr="00687687">
        <w:rPr>
          <w:color w:val="FF0000"/>
        </w:rPr>
        <w:t>ПАМЯТКА</w:t>
      </w:r>
    </w:p>
    <w:p w:rsidR="00687687" w:rsidRPr="00687687" w:rsidRDefault="00687687" w:rsidP="00687687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color w:val="FF0000"/>
        </w:rPr>
      </w:pPr>
      <w:r>
        <w:rPr>
          <w:color w:val="FF0000"/>
        </w:rPr>
        <w:t>ВНИМАНИЕ!!!</w:t>
      </w:r>
    </w:p>
    <w:p w:rsidR="00687687" w:rsidRDefault="00687687" w:rsidP="0068768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>
        <w:rPr>
          <w:color w:val="3B4256"/>
        </w:rPr>
        <w:t>Уважаемые родители! Обращаем Ваше внимание на необходимость принять повышенные меры безопасности по предотвращению несчастных случаев с детьми на водных объектах!</w:t>
      </w:r>
    </w:p>
    <w:p w:rsidR="00687687" w:rsidRDefault="00687687" w:rsidP="0068768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>
        <w:rPr>
          <w:color w:val="3B4256"/>
        </w:rPr>
        <w:t>Не оставляйте детей у воды без присмотра!</w:t>
      </w:r>
    </w:p>
    <w:p w:rsidR="00687687" w:rsidRDefault="00687687" w:rsidP="0068768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>
        <w:rPr>
          <w:color w:val="3B4256"/>
        </w:rPr>
        <w:t>Наступило лето, время, которое несет в себе множество мероприятий, связанных с водой: купание, рыбалка и семейный отдых у водоемов.</w:t>
      </w:r>
    </w:p>
    <w:p w:rsidR="00687687" w:rsidRDefault="00687687" w:rsidP="0068768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>
        <w:rPr>
          <w:color w:val="3B4256"/>
        </w:rPr>
        <w:t>Купальный сезон  открыт, и уже имеется печальная статистика гибели детей на воде. Связано это с недостаточным вниманием со стороны родителей за детьми, оставление их без присмотра у воды.</w:t>
      </w:r>
    </w:p>
    <w:p w:rsidR="00687687" w:rsidRDefault="00687687" w:rsidP="0068768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>
        <w:rPr>
          <w:color w:val="3B4256"/>
        </w:rPr>
        <w:t>Уделите особое внимание организации досуга детей. Постоянно будьте в курсе, где и с кем ваш ребенок, контролируйте места пребывания детей. Игры на воде, кроме удовольствия несут угрозу жизни и здоровью детей.</w:t>
      </w:r>
    </w:p>
    <w:p w:rsidR="00687687" w:rsidRDefault="00687687" w:rsidP="0068768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>
        <w:rPr>
          <w:color w:val="3B4256"/>
        </w:rPr>
        <w:t>Не разрешайте ребенку гулять у воды, не спускайте с него глаз, не отвлекайтесь — подчас минутная потеря бдительности может обернуться трагедией.</w:t>
      </w:r>
    </w:p>
    <w:p w:rsidR="00687687" w:rsidRDefault="00687687" w:rsidP="0068768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>
        <w:rPr>
          <w:color w:val="3B4256"/>
        </w:rPr>
        <w:t>Взрослый, который присматривает за купающимися детьми, обязательно должен уметь плавать, оказывать первую помощь, владеть приемами проведения искусственного дыхания и непрямого массажа сердца, проявлять осторожность и соблюдать все требования безопасности, находясь с детьми на водоеме. Ознакомьте детей с правилами поведения на воде.</w:t>
      </w:r>
    </w:p>
    <w:p w:rsidR="00687687" w:rsidRDefault="00687687" w:rsidP="0068768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>
        <w:rPr>
          <w:color w:val="3B4256"/>
        </w:rPr>
        <w:t>Обеспечение безопасности детей на воде включает в себя обязанности взрослых по организации купания и строгое соблюдение правил поведения на водоемах самими детьми. Только такие совместные действия могут предотвратить несчастные случаи.</w:t>
      </w:r>
    </w:p>
    <w:p w:rsidR="00687687" w:rsidRPr="00687687" w:rsidRDefault="00687687" w:rsidP="0068768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</w:rPr>
      </w:pPr>
      <w:r w:rsidRPr="00687687">
        <w:rPr>
          <w:color w:val="FF0000"/>
        </w:rPr>
        <w:t>С начала купального сезона взрослые обязаны не допускать:</w:t>
      </w:r>
    </w:p>
    <w:p w:rsidR="00687687" w:rsidRPr="00687687" w:rsidRDefault="00687687" w:rsidP="0068768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687687">
        <w:t>- одиночного купания детей без присмотра;</w:t>
      </w:r>
    </w:p>
    <w:p w:rsidR="00687687" w:rsidRDefault="00687687" w:rsidP="0068768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>
        <w:rPr>
          <w:color w:val="3B4256"/>
        </w:rPr>
        <w:t>- купания в неустановленных местах;</w:t>
      </w:r>
    </w:p>
    <w:p w:rsidR="00687687" w:rsidRDefault="00687687" w:rsidP="0068768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>
        <w:rPr>
          <w:color w:val="3B4256"/>
        </w:rPr>
        <w:t>- катания на неприспособленных для этого средствах, предметах.</w:t>
      </w:r>
    </w:p>
    <w:p w:rsidR="00687687" w:rsidRDefault="00687687" w:rsidP="0068768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>
        <w:rPr>
          <w:color w:val="3B4256"/>
        </w:rPr>
        <w:t>Для купания детей во время отдыха на даче, походов, прогулок и экскурсий выбирается неглубокое место с пологим и чистым дном. Обязательно проводится обследование места купания хорошо плавающими взрослыми. И купание проводится под их непрерывным контролем.</w:t>
      </w:r>
    </w:p>
    <w:p w:rsidR="00687687" w:rsidRPr="00687687" w:rsidRDefault="00687687" w:rsidP="0068768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</w:rPr>
      </w:pPr>
      <w:r w:rsidRPr="00687687">
        <w:rPr>
          <w:color w:val="FF0000"/>
        </w:rPr>
        <w:t>Все дети должны помнить правила:</w:t>
      </w:r>
    </w:p>
    <w:p w:rsidR="00687687" w:rsidRDefault="00687687" w:rsidP="0068768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>
        <w:rPr>
          <w:color w:val="3B4256"/>
        </w:rPr>
        <w:t>- купаться только в специально отведенных местах;</w:t>
      </w:r>
    </w:p>
    <w:p w:rsidR="00687687" w:rsidRDefault="00687687" w:rsidP="0068768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>
        <w:rPr>
          <w:color w:val="3B4256"/>
        </w:rPr>
        <w:t>- не допускать шалостей на воде;</w:t>
      </w:r>
    </w:p>
    <w:p w:rsidR="00687687" w:rsidRDefault="00687687" w:rsidP="0068768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>
        <w:rPr>
          <w:color w:val="3B4256"/>
        </w:rPr>
        <w:t>- не подавать ложных сигналов тревоги;</w:t>
      </w:r>
    </w:p>
    <w:p w:rsidR="00687687" w:rsidRDefault="00687687" w:rsidP="0068768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>
        <w:rPr>
          <w:color w:val="3B4256"/>
        </w:rPr>
        <w:t>- не плавать на надувных матрацах, камерах, досках;</w:t>
      </w:r>
    </w:p>
    <w:p w:rsidR="00687687" w:rsidRDefault="00687687" w:rsidP="0068768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>
        <w:rPr>
          <w:color w:val="3B4256"/>
        </w:rPr>
        <w:t>- не нырять в воду в незнакомых местах, с лодок, крутых берегов, причалов;</w:t>
      </w:r>
    </w:p>
    <w:p w:rsidR="00687687" w:rsidRDefault="00687687" w:rsidP="0068768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>
        <w:rPr>
          <w:color w:val="3B4256"/>
        </w:rPr>
        <w:t>- не купаться в воде при температуре ниже + 18 градусов,</w:t>
      </w:r>
    </w:p>
    <w:p w:rsidR="00687687" w:rsidRDefault="00687687" w:rsidP="0068768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>
        <w:rPr>
          <w:color w:val="3B4256"/>
        </w:rPr>
        <w:t>- не бросать в воду банки, стекло и другие предметы, опасные для купающих;</w:t>
      </w:r>
    </w:p>
    <w:p w:rsidR="00687687" w:rsidRDefault="00687687" w:rsidP="0068768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>
        <w:rPr>
          <w:color w:val="3B4256"/>
        </w:rPr>
        <w:t>- не кататься на самодельных плотах;</w:t>
      </w:r>
    </w:p>
    <w:p w:rsidR="00687687" w:rsidRDefault="00687687" w:rsidP="0068768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>
        <w:rPr>
          <w:color w:val="3B4256"/>
        </w:rPr>
        <w:t>- купаться только в присутствии старших.</w:t>
      </w:r>
    </w:p>
    <w:p w:rsidR="00687687" w:rsidRDefault="00687687" w:rsidP="0068768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>
        <w:rPr>
          <w:rFonts w:ascii="inherit" w:hAnsi="inherit"/>
          <w:b/>
          <w:bCs/>
          <w:color w:val="3B4256"/>
          <w:bdr w:val="none" w:sz="0" w:space="0" w:color="auto" w:frame="1"/>
        </w:rPr>
        <w:t>Уважаемые родители помните, что Ваш ребенок не всегда может правильно оценить ситуацию, поэтому лучше, если он будет отдыхать у воды под бдительным контролем с Вашей стороны.</w:t>
      </w:r>
    </w:p>
    <w:p w:rsidR="00687687" w:rsidRDefault="00687687" w:rsidP="0068768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>
        <w:rPr>
          <w:rFonts w:ascii="inherit" w:hAnsi="inherit"/>
          <w:b/>
          <w:bCs/>
          <w:color w:val="3B4256"/>
          <w:bdr w:val="none" w:sz="0" w:space="0" w:color="auto" w:frame="1"/>
        </w:rPr>
        <w:t>Берегите своих детей!</w:t>
      </w:r>
    </w:p>
    <w:p w:rsidR="00687687" w:rsidRDefault="00687687" w:rsidP="0068768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B4256"/>
        </w:rPr>
      </w:pPr>
      <w:r>
        <w:rPr>
          <w:rFonts w:ascii="inherit" w:hAnsi="inherit"/>
          <w:b/>
          <w:bCs/>
          <w:color w:val="3B4256"/>
          <w:bdr w:val="none" w:sz="0" w:space="0" w:color="auto" w:frame="1"/>
        </w:rPr>
        <w:t>При возникновении чрезвычайных ситуаций необходимо звонить</w:t>
      </w:r>
    </w:p>
    <w:p w:rsidR="00687687" w:rsidRDefault="00687687" w:rsidP="0068768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B4256"/>
        </w:rPr>
      </w:pPr>
      <w:r>
        <w:rPr>
          <w:rFonts w:ascii="inherit" w:hAnsi="inherit"/>
          <w:b/>
          <w:bCs/>
          <w:color w:val="3B4256"/>
          <w:bdr w:val="none" w:sz="0" w:space="0" w:color="auto" w:frame="1"/>
        </w:rPr>
        <w:t>по единому телефону пожарных и спасателей «101», «01»</w:t>
      </w:r>
    </w:p>
    <w:p w:rsidR="00687687" w:rsidRDefault="00687687" w:rsidP="0068768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B4256"/>
        </w:rPr>
      </w:pPr>
      <w:r>
        <w:rPr>
          <w:rFonts w:ascii="inherit" w:hAnsi="inherit"/>
          <w:b/>
          <w:bCs/>
          <w:color w:val="3B4256"/>
          <w:bdr w:val="none" w:sz="0" w:space="0" w:color="auto" w:frame="1"/>
        </w:rPr>
        <w:t>(все операторы сотовой связи)</w:t>
      </w:r>
    </w:p>
    <w:p w:rsidR="00687687" w:rsidRDefault="00687687" w:rsidP="0068768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B4256"/>
        </w:rPr>
      </w:pPr>
      <w:r>
        <w:rPr>
          <w:rFonts w:ascii="inherit" w:hAnsi="inherit"/>
          <w:b/>
          <w:bCs/>
          <w:color w:val="3B4256"/>
          <w:bdr w:val="none" w:sz="0" w:space="0" w:color="auto" w:frame="1"/>
        </w:rPr>
        <w:t>Единый телефон доверия Главное управления МЧС России по Тверской области</w:t>
      </w:r>
    </w:p>
    <w:p w:rsidR="00687687" w:rsidRPr="00687687" w:rsidRDefault="00687687" w:rsidP="00687687">
      <w:pPr>
        <w:pStyle w:val="a3"/>
        <w:spacing w:before="0" w:beforeAutospacing="0" w:after="300" w:afterAutospacing="0"/>
        <w:jc w:val="center"/>
        <w:textAlignment w:val="baseline"/>
        <w:rPr>
          <w:b/>
          <w:color w:val="3B4256"/>
        </w:rPr>
      </w:pPr>
      <w:r w:rsidRPr="00687687">
        <w:rPr>
          <w:b/>
          <w:color w:val="3B4256"/>
        </w:rPr>
        <w:t>8 (4822) 39-99-</w:t>
      </w:r>
      <w:r w:rsidRPr="00687687">
        <w:rPr>
          <w:b/>
          <w:color w:val="3B4256"/>
          <w:shd w:val="clear" w:color="auto" w:fill="F4F7FB"/>
        </w:rPr>
        <w:t>99</w:t>
      </w:r>
    </w:p>
    <w:p w:rsidR="00687687" w:rsidRDefault="00687687" w:rsidP="0068768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</w:p>
    <w:p w:rsidR="00FC128F" w:rsidRDefault="00FC128F"/>
    <w:sectPr w:rsidR="00FC128F" w:rsidSect="00FC1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87"/>
    <w:rsid w:val="004676BB"/>
    <w:rsid w:val="006263A9"/>
    <w:rsid w:val="00687687"/>
    <w:rsid w:val="008E3524"/>
    <w:rsid w:val="00FC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7B780-BECB-7C41-B4BE-B90F5C0D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Гость</cp:lastModifiedBy>
  <cp:revision>2</cp:revision>
  <dcterms:created xsi:type="dcterms:W3CDTF">2022-06-27T08:17:00Z</dcterms:created>
  <dcterms:modified xsi:type="dcterms:W3CDTF">2022-06-27T08:17:00Z</dcterms:modified>
</cp:coreProperties>
</file>