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BF90A" w14:textId="6A5D15E0" w:rsidR="00025E9A" w:rsidRDefault="00025E9A" w:rsidP="00025E9A">
      <w:pPr>
        <w:jc w:val="both"/>
        <w:rPr>
          <w:rFonts w:ascii="Times New Roman" w:hAnsi="Times New Roman" w:cs="Times New Roman"/>
          <w:sz w:val="28"/>
          <w:szCs w:val="28"/>
        </w:rPr>
      </w:pPr>
      <w:r w:rsidRPr="00025E9A">
        <w:rPr>
          <w:rFonts w:ascii="Times New Roman" w:hAnsi="Times New Roman" w:cs="Times New Roman"/>
          <w:sz w:val="28"/>
          <w:szCs w:val="28"/>
        </w:rPr>
        <w:t>Качество питания</w:t>
      </w:r>
    </w:p>
    <w:p w14:paraId="4087A0FE" w14:textId="43CA87E3" w:rsidR="00025E9A" w:rsidRPr="00025E9A" w:rsidRDefault="00025E9A" w:rsidP="00025E9A">
      <w:pPr>
        <w:jc w:val="both"/>
        <w:rPr>
          <w:rFonts w:ascii="Times New Roman" w:hAnsi="Times New Roman" w:cs="Times New Roman"/>
          <w:sz w:val="28"/>
          <w:szCs w:val="28"/>
        </w:rPr>
      </w:pPr>
      <w:r w:rsidRPr="00025E9A">
        <w:rPr>
          <w:rFonts w:ascii="Times New Roman" w:hAnsi="Times New Roman" w:cs="Times New Roman"/>
          <w:sz w:val="28"/>
          <w:szCs w:val="28"/>
        </w:rPr>
        <w:t>Рациональное питание детей - необходимое условие обеспечения здоровья, устойчивости к действию инфекций и других неблагоприятных факторов, способности к обучению и работоспособности во все возрастные периоды.</w:t>
      </w:r>
    </w:p>
    <w:p w14:paraId="2E37FF66" w14:textId="77777777" w:rsidR="00025E9A" w:rsidRPr="00025E9A" w:rsidRDefault="00025E9A" w:rsidP="00025E9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4DBEB4" w14:textId="77777777" w:rsidR="00025E9A" w:rsidRPr="00025E9A" w:rsidRDefault="00025E9A" w:rsidP="00025E9A">
      <w:pPr>
        <w:jc w:val="both"/>
        <w:rPr>
          <w:rFonts w:ascii="Times New Roman" w:hAnsi="Times New Roman" w:cs="Times New Roman"/>
          <w:sz w:val="28"/>
          <w:szCs w:val="28"/>
        </w:rPr>
      </w:pPr>
      <w:r w:rsidRPr="00025E9A">
        <w:rPr>
          <w:rFonts w:ascii="Times New Roman" w:hAnsi="Times New Roman" w:cs="Times New Roman"/>
          <w:sz w:val="28"/>
          <w:szCs w:val="28"/>
        </w:rPr>
        <w:t>В связи с этим организация рационов питания во время воспитательного и учебного процесса является одним из важных факторов профилактики заболеваний и поддержания здоровья детей, а обеспечение полноценного и безопасного питания дошкольников является приоритетным направлением в осуществление государственного санитарно-эпидемиологического надзора.</w:t>
      </w:r>
    </w:p>
    <w:p w14:paraId="0299C048" w14:textId="77777777" w:rsidR="00025E9A" w:rsidRPr="00025E9A" w:rsidRDefault="00025E9A" w:rsidP="00025E9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72492B" w14:textId="77777777" w:rsidR="00025E9A" w:rsidRPr="00025E9A" w:rsidRDefault="00025E9A" w:rsidP="00025E9A">
      <w:pPr>
        <w:jc w:val="both"/>
        <w:rPr>
          <w:rFonts w:ascii="Times New Roman" w:hAnsi="Times New Roman" w:cs="Times New Roman"/>
          <w:sz w:val="28"/>
          <w:szCs w:val="28"/>
        </w:rPr>
      </w:pPr>
      <w:r w:rsidRPr="00025E9A">
        <w:rPr>
          <w:rFonts w:ascii="Times New Roman" w:hAnsi="Times New Roman" w:cs="Times New Roman"/>
          <w:sz w:val="28"/>
          <w:szCs w:val="28"/>
        </w:rPr>
        <w:t>Согласно Постановлению Главного государственного санитарного врача РФ от 27.10.2020 № 32 СанПиН 2.3/2.4.3590-20 «Санитарно-эпидемиологические требования к организации общественного питания населения» направленные на охрану здоровья детей при осуществлении деятельности по их воспитанию, обучению, развитию и оздоровлению в дошкольных организациях независимо от их вида, организационно-правовых форм и форм собственности. Настоящими санитарными правилами установлены санитарно-эпидемиологические требования как к организации питания в детском саду, так и к составлению меню для организации питания детей разного возраста:</w:t>
      </w:r>
    </w:p>
    <w:p w14:paraId="3E6DED9C" w14:textId="77777777" w:rsidR="00025E9A" w:rsidRPr="00025E9A" w:rsidRDefault="00025E9A" w:rsidP="00025E9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6FB749" w14:textId="6B1DCBD9" w:rsidR="00025E9A" w:rsidRPr="00025E9A" w:rsidRDefault="00025E9A" w:rsidP="00025E9A">
      <w:pPr>
        <w:jc w:val="both"/>
        <w:rPr>
          <w:rFonts w:ascii="Times New Roman" w:hAnsi="Times New Roman" w:cs="Times New Roman"/>
          <w:sz w:val="28"/>
          <w:szCs w:val="28"/>
        </w:rPr>
      </w:pPr>
      <w:r w:rsidRPr="00025E9A">
        <w:rPr>
          <w:rFonts w:ascii="Times New Roman" w:hAnsi="Times New Roman" w:cs="Times New Roman"/>
          <w:sz w:val="28"/>
          <w:szCs w:val="28"/>
        </w:rPr>
        <w:t>- Требования к оборудованию пищеблока, инвентарю, посуде.</w:t>
      </w:r>
    </w:p>
    <w:p w14:paraId="278669D3" w14:textId="475184C8" w:rsidR="00025E9A" w:rsidRPr="00025E9A" w:rsidRDefault="00025E9A" w:rsidP="00025E9A">
      <w:pPr>
        <w:jc w:val="both"/>
        <w:rPr>
          <w:rFonts w:ascii="Times New Roman" w:hAnsi="Times New Roman" w:cs="Times New Roman"/>
          <w:sz w:val="28"/>
          <w:szCs w:val="28"/>
        </w:rPr>
      </w:pPr>
      <w:r w:rsidRPr="00025E9A">
        <w:rPr>
          <w:rFonts w:ascii="Times New Roman" w:hAnsi="Times New Roman" w:cs="Times New Roman"/>
          <w:sz w:val="28"/>
          <w:szCs w:val="28"/>
        </w:rPr>
        <w:t>- Требования к условиям хранения, приготовления и реализации пищевых продуктов и кулинарных изделий.</w:t>
      </w:r>
    </w:p>
    <w:p w14:paraId="2C675C01" w14:textId="7BA86653" w:rsidR="00025E9A" w:rsidRPr="00025E9A" w:rsidRDefault="00025E9A" w:rsidP="00025E9A">
      <w:pPr>
        <w:jc w:val="both"/>
        <w:rPr>
          <w:rFonts w:ascii="Times New Roman" w:hAnsi="Times New Roman" w:cs="Times New Roman"/>
          <w:sz w:val="28"/>
          <w:szCs w:val="28"/>
        </w:rPr>
      </w:pPr>
      <w:r w:rsidRPr="00025E9A">
        <w:rPr>
          <w:rFonts w:ascii="Times New Roman" w:hAnsi="Times New Roman" w:cs="Times New Roman"/>
          <w:sz w:val="28"/>
          <w:szCs w:val="28"/>
        </w:rPr>
        <w:t>- Требования к составлению меню для организации питания детей разного возраста.</w:t>
      </w:r>
    </w:p>
    <w:p w14:paraId="14414D7C" w14:textId="77777777" w:rsidR="00025E9A" w:rsidRPr="00025E9A" w:rsidRDefault="00025E9A" w:rsidP="00025E9A">
      <w:pPr>
        <w:jc w:val="both"/>
        <w:rPr>
          <w:rFonts w:ascii="Times New Roman" w:hAnsi="Times New Roman" w:cs="Times New Roman"/>
          <w:sz w:val="28"/>
          <w:szCs w:val="28"/>
        </w:rPr>
      </w:pPr>
      <w:r w:rsidRPr="00025E9A">
        <w:rPr>
          <w:rFonts w:ascii="Times New Roman" w:hAnsi="Times New Roman" w:cs="Times New Roman"/>
          <w:sz w:val="28"/>
          <w:szCs w:val="28"/>
        </w:rPr>
        <w:t>- Требования к перевозке и приему в дошкольные организации пищевых продуктов.</w:t>
      </w:r>
    </w:p>
    <w:p w14:paraId="28464D96" w14:textId="77777777" w:rsidR="00025E9A" w:rsidRPr="00025E9A" w:rsidRDefault="00025E9A" w:rsidP="00025E9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C1B4E88" w14:textId="77777777" w:rsidR="00025E9A" w:rsidRPr="00025E9A" w:rsidRDefault="00025E9A" w:rsidP="00025E9A">
      <w:pPr>
        <w:jc w:val="both"/>
        <w:rPr>
          <w:rFonts w:ascii="Times New Roman" w:hAnsi="Times New Roman" w:cs="Times New Roman"/>
          <w:sz w:val="28"/>
          <w:szCs w:val="28"/>
        </w:rPr>
      </w:pPr>
      <w:r w:rsidRPr="00025E9A">
        <w:rPr>
          <w:rFonts w:ascii="Times New Roman" w:hAnsi="Times New Roman" w:cs="Times New Roman"/>
          <w:sz w:val="28"/>
          <w:szCs w:val="28"/>
        </w:rPr>
        <w:t>Для организации питания в детском саду имеются функциональные помещения: пищеблок, склад продуктов питания.</w:t>
      </w:r>
    </w:p>
    <w:p w14:paraId="2EA0857C" w14:textId="77777777" w:rsidR="00025E9A" w:rsidRPr="00025E9A" w:rsidRDefault="00025E9A" w:rsidP="00025E9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F0B100" w14:textId="5F2DA3DC" w:rsidR="009E2228" w:rsidRPr="00025E9A" w:rsidRDefault="00025E9A" w:rsidP="00025E9A">
      <w:pPr>
        <w:jc w:val="both"/>
        <w:rPr>
          <w:rFonts w:ascii="Times New Roman" w:hAnsi="Times New Roman" w:cs="Times New Roman"/>
          <w:sz w:val="28"/>
          <w:szCs w:val="28"/>
        </w:rPr>
      </w:pPr>
      <w:r w:rsidRPr="00025E9A">
        <w:rPr>
          <w:rFonts w:ascii="Times New Roman" w:hAnsi="Times New Roman" w:cs="Times New Roman"/>
          <w:sz w:val="28"/>
          <w:szCs w:val="28"/>
        </w:rPr>
        <w:t>Устройство и оборудование пищеблока соответствуют санитарным правилам и нормам к организации детского общественного питания.</w:t>
      </w:r>
    </w:p>
    <w:sectPr w:rsidR="009E2228" w:rsidRPr="00025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1C"/>
    <w:rsid w:val="00025E9A"/>
    <w:rsid w:val="00371B82"/>
    <w:rsid w:val="006E5224"/>
    <w:rsid w:val="00C2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72746"/>
  <w15:chartTrackingRefBased/>
  <w15:docId w15:val="{AC8967C9-3856-459B-82DB-EEAA52F3D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Загребина</dc:creator>
  <cp:keywords/>
  <dc:description/>
  <cp:lastModifiedBy>Ксения Загребина</cp:lastModifiedBy>
  <cp:revision>3</cp:revision>
  <dcterms:created xsi:type="dcterms:W3CDTF">2022-12-11T21:40:00Z</dcterms:created>
  <dcterms:modified xsi:type="dcterms:W3CDTF">2022-12-11T21:41:00Z</dcterms:modified>
</cp:coreProperties>
</file>