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491D" w14:textId="77777777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>Предметная развивающая среда ДОУ должна обеспечивать всестороннее развитие личности ребенка, это та система, которая обеспечивает жизнедеятельность детей и их полноценное развитие, формирование основ базовой культуры личности, всестороннего развитие психических и физических качеств в соответствии с ФГОС ДО.</w:t>
      </w:r>
    </w:p>
    <w:p w14:paraId="1F3DAFE2" w14:textId="77777777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13C7B" w14:textId="19E8A6B9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 xml:space="preserve">Участок группы также является частью развивающего пространства группы, в пределах которого осуществляется свободная двигательная и игровая деятельность детей. Так как в летний период, когда большую часть времени дети проводят на свежем воздухе, то вопрос наполняемости предметно-развивающей среды на летних участках становится очень </w:t>
      </w:r>
      <w:r>
        <w:rPr>
          <w:rFonts w:ascii="Times New Roman" w:hAnsi="Times New Roman" w:cs="Times New Roman"/>
          <w:sz w:val="28"/>
          <w:szCs w:val="28"/>
        </w:rPr>
        <w:t>актуальным.</w:t>
      </w:r>
    </w:p>
    <w:p w14:paraId="0ACA0A30" w14:textId="77777777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F57C34" w14:textId="77777777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>Предметная среда на территории дошкольного учреждения включает:</w:t>
      </w:r>
    </w:p>
    <w:p w14:paraId="787BE617" w14:textId="443709D9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>∙ спортивную площадку;</w:t>
      </w:r>
    </w:p>
    <w:p w14:paraId="0E9CE154" w14:textId="4ED1334C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8"/>
          <w:szCs w:val="28"/>
        </w:rPr>
        <w:t>качели, карусели</w:t>
      </w:r>
      <w:r w:rsidRPr="000352DC">
        <w:rPr>
          <w:rFonts w:ascii="Times New Roman" w:hAnsi="Times New Roman" w:cs="Times New Roman"/>
          <w:sz w:val="28"/>
          <w:szCs w:val="28"/>
        </w:rPr>
        <w:t>;</w:t>
      </w:r>
    </w:p>
    <w:p w14:paraId="337D0BB7" w14:textId="56101008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детское кафе-домик</w:t>
      </w:r>
      <w:r w:rsidRPr="000352DC">
        <w:rPr>
          <w:rFonts w:ascii="Times New Roman" w:hAnsi="Times New Roman" w:cs="Times New Roman"/>
          <w:sz w:val="28"/>
          <w:szCs w:val="28"/>
        </w:rPr>
        <w:t>;</w:t>
      </w:r>
    </w:p>
    <w:p w14:paraId="5F3727CC" w14:textId="5789FD0B" w:rsid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1689047"/>
      <w:r w:rsidRPr="000352DC">
        <w:rPr>
          <w:rFonts w:ascii="Times New Roman" w:hAnsi="Times New Roman" w:cs="Times New Roman"/>
          <w:sz w:val="28"/>
          <w:szCs w:val="28"/>
        </w:rPr>
        <w:t>∙</w:t>
      </w:r>
      <w:bookmarkEnd w:id="0"/>
      <w:r w:rsidRPr="00035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домик</w:t>
      </w:r>
      <w:r w:rsidRPr="000352DC">
        <w:rPr>
          <w:rFonts w:ascii="Times New Roman" w:hAnsi="Times New Roman" w:cs="Times New Roman"/>
          <w:sz w:val="28"/>
          <w:szCs w:val="28"/>
        </w:rPr>
        <w:t>;</w:t>
      </w:r>
    </w:p>
    <w:p w14:paraId="63BD6097" w14:textId="3CAE32BA" w:rsidR="000352DC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стол со скамейками;</w:t>
      </w:r>
    </w:p>
    <w:p w14:paraId="773F8F00" w14:textId="2409D212" w:rsidR="009E2228" w:rsidRPr="000352DC" w:rsidRDefault="000352DC" w:rsidP="000352DC">
      <w:pPr>
        <w:jc w:val="both"/>
        <w:rPr>
          <w:rFonts w:ascii="Times New Roman" w:hAnsi="Times New Roman" w:cs="Times New Roman"/>
          <w:sz w:val="28"/>
          <w:szCs w:val="28"/>
        </w:rPr>
      </w:pPr>
      <w:r w:rsidRPr="000352DC">
        <w:rPr>
          <w:rFonts w:ascii="Times New Roman" w:hAnsi="Times New Roman" w:cs="Times New Roman"/>
          <w:sz w:val="28"/>
          <w:szCs w:val="28"/>
        </w:rPr>
        <w:t>∙ площадка для игр с песком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E2228" w:rsidRPr="0003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586B"/>
    <w:multiLevelType w:val="hybridMultilevel"/>
    <w:tmpl w:val="A7CE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F5C55"/>
    <w:multiLevelType w:val="hybridMultilevel"/>
    <w:tmpl w:val="EC12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52650">
    <w:abstractNumId w:val="1"/>
  </w:num>
  <w:num w:numId="2" w16cid:durableId="1161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C0"/>
    <w:rsid w:val="000352DC"/>
    <w:rsid w:val="00371B82"/>
    <w:rsid w:val="005D1AC0"/>
    <w:rsid w:val="006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7270"/>
  <w15:chartTrackingRefBased/>
  <w15:docId w15:val="{5C96097F-5889-4237-AFD0-033B449C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2022-12-11T19:08:00Z</dcterms:created>
  <dcterms:modified xsi:type="dcterms:W3CDTF">2022-12-11T19:11:00Z</dcterms:modified>
</cp:coreProperties>
</file>