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D15F" w14:textId="3247A949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обеспечивает условия для эмоционального благополучия и комфортной работы педагогических и учебно-вспомогательных сотрудников. </w:t>
      </w:r>
    </w:p>
    <w:p w14:paraId="3F88EB39" w14:textId="77777777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66FBE" w14:textId="7D7D574E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>Учреждение,</w:t>
      </w:r>
      <w:r w:rsidRPr="005A589D">
        <w:rPr>
          <w:rFonts w:ascii="Times New Roman" w:hAnsi="Times New Roman" w:cs="Times New Roman"/>
          <w:sz w:val="28"/>
          <w:szCs w:val="28"/>
        </w:rPr>
        <w:t xml:space="preserve"> осуществляя образовательную деятельность по ООП ОП ДО, создает материально-технические условия, обеспечивающие: </w:t>
      </w:r>
    </w:p>
    <w:p w14:paraId="517A736F" w14:textId="6A2CA6DF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 xml:space="preserve">1) возможность достижения воспитанниками планируемых результатов освоения Программы; </w:t>
      </w:r>
    </w:p>
    <w:p w14:paraId="05501080" w14:textId="4E0AB338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 xml:space="preserve">2) </w:t>
      </w:r>
      <w:r w:rsidRPr="005A589D">
        <w:rPr>
          <w:rFonts w:ascii="Times New Roman" w:hAnsi="Times New Roman" w:cs="Times New Roman"/>
          <w:sz w:val="28"/>
          <w:szCs w:val="28"/>
        </w:rPr>
        <w:t>выполнение требований</w:t>
      </w:r>
      <w:r w:rsidRPr="005A589D">
        <w:rPr>
          <w:rFonts w:ascii="Times New Roman" w:hAnsi="Times New Roman" w:cs="Times New Roman"/>
          <w:sz w:val="28"/>
          <w:szCs w:val="28"/>
        </w:rPr>
        <w:t>:</w:t>
      </w:r>
    </w:p>
    <w:p w14:paraId="664A32FA" w14:textId="0B8A4F00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 xml:space="preserve">– санитарно-эпидемиологических правил и нормативов: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организации питания, приему детей в Учреждение, организации режима дня, организации физического воспитания, личной гигиене персонала; </w:t>
      </w:r>
    </w:p>
    <w:p w14:paraId="5C4156FE" w14:textId="54057CCE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 xml:space="preserve">– пожарной безопасности и электробезопасности; </w:t>
      </w:r>
    </w:p>
    <w:p w14:paraId="63165B2F" w14:textId="1A2DAE26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>– охране здоровья воспитанников и охране труда работников.</w:t>
      </w:r>
    </w:p>
    <w:p w14:paraId="6BB5152E" w14:textId="77777777" w:rsidR="005A589D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BFB587" w14:textId="45F820BE" w:rsidR="009E2228" w:rsidRPr="005A589D" w:rsidRDefault="005A589D" w:rsidP="005A589D">
      <w:pPr>
        <w:jc w:val="both"/>
        <w:rPr>
          <w:rFonts w:ascii="Times New Roman" w:hAnsi="Times New Roman" w:cs="Times New Roman"/>
          <w:sz w:val="28"/>
          <w:szCs w:val="28"/>
        </w:rPr>
      </w:pPr>
      <w:r w:rsidRPr="005A589D">
        <w:rPr>
          <w:rFonts w:ascii="Times New Roman" w:hAnsi="Times New Roman" w:cs="Times New Roman"/>
          <w:sz w:val="28"/>
          <w:szCs w:val="28"/>
        </w:rPr>
        <w:t>В Учреждении имеется методический кабинет с методическими пособиями и комплектом методической литературы для организации ОП, ПК, доступ в Интернет.</w:t>
      </w:r>
    </w:p>
    <w:sectPr w:rsidR="009E2228" w:rsidRPr="005A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20"/>
    <w:rsid w:val="00371B82"/>
    <w:rsid w:val="005A589D"/>
    <w:rsid w:val="006E5224"/>
    <w:rsid w:val="00A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ED69"/>
  <w15:chartTrackingRefBased/>
  <w15:docId w15:val="{FEDA98D3-A916-40E9-A3E4-629DE394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2022-12-11T20:23:00Z</dcterms:created>
  <dcterms:modified xsi:type="dcterms:W3CDTF">2022-12-11T20:24:00Z</dcterms:modified>
</cp:coreProperties>
</file>