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0A" w:rsidRDefault="00AE7C0A" w:rsidP="00E4489B">
      <w:pPr>
        <w:spacing w:after="0" w:line="259" w:lineRule="auto"/>
        <w:ind w:right="0" w:firstLine="0"/>
        <w:jc w:val="left"/>
      </w:pPr>
    </w:p>
    <w:p w:rsidR="00AE7C0A" w:rsidRDefault="0039664B" w:rsidP="00E4489B">
      <w:pPr>
        <w:tabs>
          <w:tab w:val="center" w:pos="2354"/>
          <w:tab w:val="center" w:pos="6511"/>
        </w:tabs>
        <w:spacing w:after="13" w:line="26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b/>
          <w:sz w:val="22"/>
        </w:rPr>
        <w:t xml:space="preserve">Всероссийская  </w:t>
      </w:r>
      <w:r>
        <w:rPr>
          <w:b/>
          <w:sz w:val="22"/>
        </w:rPr>
        <w:tab/>
      </w:r>
      <w:proofErr w:type="gramEnd"/>
      <w:r>
        <w:rPr>
          <w:sz w:val="26"/>
        </w:rPr>
        <w:t xml:space="preserve">Родительским комитетам  </w:t>
      </w:r>
    </w:p>
    <w:p w:rsidR="00AE7C0A" w:rsidRDefault="0039664B" w:rsidP="00E4489B">
      <w:pPr>
        <w:tabs>
          <w:tab w:val="center" w:pos="7111"/>
        </w:tabs>
        <w:spacing w:after="0" w:line="259" w:lineRule="auto"/>
        <w:ind w:right="0" w:firstLine="0"/>
      </w:pPr>
      <w:r>
        <w:rPr>
          <w:b/>
          <w:sz w:val="22"/>
        </w:rPr>
        <w:t>профессионально-общественная инициатива</w:t>
      </w:r>
      <w:r>
        <w:rPr>
          <w:b/>
          <w:sz w:val="34"/>
          <w:vertAlign w:val="superscript"/>
        </w:rPr>
        <w:t xml:space="preserve"> </w:t>
      </w:r>
      <w:r>
        <w:rPr>
          <w:b/>
          <w:sz w:val="34"/>
          <w:vertAlign w:val="superscript"/>
        </w:rPr>
        <w:tab/>
      </w:r>
      <w:r>
        <w:rPr>
          <w:sz w:val="26"/>
        </w:rPr>
        <w:t xml:space="preserve">организаций общего и дошкольного  </w:t>
      </w:r>
    </w:p>
    <w:p w:rsidR="00AE7C0A" w:rsidRDefault="0039664B" w:rsidP="00E4489B">
      <w:pPr>
        <w:tabs>
          <w:tab w:val="center" w:pos="2356"/>
          <w:tab w:val="center" w:pos="5790"/>
        </w:tabs>
        <w:spacing w:after="0" w:line="259" w:lineRule="auto"/>
        <w:ind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«Родительское признание»</w:t>
      </w:r>
      <w:r>
        <w:rPr>
          <w:b/>
          <w:sz w:val="34"/>
          <w:vertAlign w:val="superscript"/>
        </w:rPr>
        <w:t xml:space="preserve"> </w:t>
      </w:r>
      <w:r>
        <w:rPr>
          <w:b/>
          <w:sz w:val="34"/>
          <w:vertAlign w:val="superscript"/>
        </w:rPr>
        <w:tab/>
      </w:r>
      <w:r>
        <w:rPr>
          <w:sz w:val="26"/>
        </w:rPr>
        <w:t xml:space="preserve">образования </w:t>
      </w:r>
    </w:p>
    <w:p w:rsidR="00AE7C0A" w:rsidRDefault="0039664B">
      <w:pPr>
        <w:spacing w:after="4" w:line="267" w:lineRule="auto"/>
        <w:ind w:left="130" w:right="2201" w:hanging="10"/>
        <w:jc w:val="left"/>
      </w:pPr>
      <w:r>
        <w:rPr>
          <w:sz w:val="22"/>
        </w:rPr>
        <w:t>108825, РФ, г. Москва, а/я 1112, vpoirp@mail.ru</w:t>
      </w:r>
      <w:r>
        <w:rPr>
          <w:sz w:val="6"/>
        </w:rPr>
        <w:t xml:space="preserve"> </w:t>
      </w:r>
    </w:p>
    <w:p w:rsidR="00AE7C0A" w:rsidRDefault="0039664B">
      <w:pPr>
        <w:spacing w:after="0" w:line="216" w:lineRule="auto"/>
        <w:ind w:left="2355" w:right="4532" w:firstLine="0"/>
        <w:jc w:val="left"/>
      </w:pPr>
      <w:r>
        <w:rPr>
          <w:sz w:val="26"/>
        </w:rPr>
        <w:t xml:space="preserve"> </w:t>
      </w:r>
      <w:r>
        <w:t xml:space="preserve"> </w:t>
      </w:r>
      <w:r>
        <w:rPr>
          <w:b/>
          <w:sz w:val="22"/>
        </w:rPr>
        <w:t xml:space="preserve"> </w:t>
      </w:r>
    </w:p>
    <w:p w:rsidR="00AE7C0A" w:rsidRDefault="0039664B">
      <w:pPr>
        <w:spacing w:after="4" w:line="259" w:lineRule="auto"/>
        <w:ind w:left="-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85847" cy="1341272"/>
                <wp:effectExtent l="0" t="0" r="0" b="0"/>
                <wp:docPr id="7852" name="Group 7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5847" cy="1341272"/>
                          <a:chOff x="0" y="0"/>
                          <a:chExt cx="2985847" cy="1341272"/>
                        </a:xfrm>
                      </wpg:grpSpPr>
                      <wps:wsp>
                        <wps:cNvPr id="665" name="Rectangle 665"/>
                        <wps:cNvSpPr/>
                        <wps:spPr>
                          <a:xfrm>
                            <a:off x="134112" y="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210261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248361" y="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324561" y="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400761" y="0"/>
                            <a:ext cx="3547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.202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667461" y="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743661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1193241" y="50257"/>
                            <a:ext cx="22624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1363929" y="1501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1408506" y="68221"/>
                            <a:ext cx="4278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ИСХ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1730070" y="38100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1780362" y="3810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1856562" y="3810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1932762" y="38100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1975434" y="381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2487498" y="15016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2577414" y="15016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2665806" y="15016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2754198" y="1501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64008" y="318157"/>
                            <a:ext cx="4791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 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425145" y="2880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1057605" y="2880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1701114" y="318157"/>
                            <a:ext cx="1899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1844370" y="2880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2449398" y="2880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6" name="Shape 8986"/>
                        <wps:cNvSpPr/>
                        <wps:spPr>
                          <a:xfrm>
                            <a:off x="1524" y="251613"/>
                            <a:ext cx="486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6" h="9144">
                                <a:moveTo>
                                  <a:pt x="0" y="0"/>
                                </a:moveTo>
                                <a:lnTo>
                                  <a:pt x="486156" y="0"/>
                                </a:lnTo>
                                <a:lnTo>
                                  <a:pt x="486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7" name="Shape 8987"/>
                        <wps:cNvSpPr/>
                        <wps:spPr>
                          <a:xfrm>
                            <a:off x="487629" y="2516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8" name="Shape 8988"/>
                        <wps:cNvSpPr/>
                        <wps:spPr>
                          <a:xfrm>
                            <a:off x="490677" y="251613"/>
                            <a:ext cx="416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 h="9144">
                                <a:moveTo>
                                  <a:pt x="0" y="0"/>
                                </a:moveTo>
                                <a:lnTo>
                                  <a:pt x="416052" y="0"/>
                                </a:lnTo>
                                <a:lnTo>
                                  <a:pt x="416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9" name="Shape 8989"/>
                        <wps:cNvSpPr/>
                        <wps:spPr>
                          <a:xfrm>
                            <a:off x="2252802" y="251613"/>
                            <a:ext cx="7299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996" h="9144">
                                <a:moveTo>
                                  <a:pt x="0" y="0"/>
                                </a:moveTo>
                                <a:lnTo>
                                  <a:pt x="729996" y="0"/>
                                </a:lnTo>
                                <a:lnTo>
                                  <a:pt x="7299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36576" y="5364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0" name="Shape 8990"/>
                        <wps:cNvSpPr/>
                        <wps:spPr>
                          <a:xfrm>
                            <a:off x="487629" y="496977"/>
                            <a:ext cx="1141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81" h="9144">
                                <a:moveTo>
                                  <a:pt x="0" y="0"/>
                                </a:moveTo>
                                <a:lnTo>
                                  <a:pt x="1141781" y="0"/>
                                </a:lnTo>
                                <a:lnTo>
                                  <a:pt x="1141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1" name="Shape 8991"/>
                        <wps:cNvSpPr/>
                        <wps:spPr>
                          <a:xfrm>
                            <a:off x="1915998" y="496977"/>
                            <a:ext cx="1066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 h="9144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36576" y="7818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216357" y="817436"/>
                            <a:ext cx="2087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373329" y="817436"/>
                            <a:ext cx="243696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номинировании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педагогов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2207082" y="7848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2245182" y="817436"/>
                            <a:ext cx="26937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216357" y="992696"/>
                            <a:ext cx="318652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ВПП «Родительское признание»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3" name="Rectangle 7703"/>
                        <wps:cNvSpPr/>
                        <wps:spPr>
                          <a:xfrm>
                            <a:off x="216357" y="1167956"/>
                            <a:ext cx="40538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4" name="Rectangle 7704"/>
                        <wps:cNvSpPr/>
                        <wps:spPr>
                          <a:xfrm>
                            <a:off x="521157" y="1167956"/>
                            <a:ext cx="44774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году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857961" y="11353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2827350" y="7818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2" name="Shape 8992"/>
                        <wps:cNvSpPr/>
                        <wps:spPr>
                          <a:xfrm>
                            <a:off x="0" y="742340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3" name="Shape 8993"/>
                        <wps:cNvSpPr/>
                        <wps:spPr>
                          <a:xfrm>
                            <a:off x="0" y="7423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4" name="Shape 8994"/>
                        <wps:cNvSpPr/>
                        <wps:spPr>
                          <a:xfrm>
                            <a:off x="3048" y="7423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5" name="Shape 8995"/>
                        <wps:cNvSpPr/>
                        <wps:spPr>
                          <a:xfrm>
                            <a:off x="6096" y="742341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6" name="Shape 8996"/>
                        <wps:cNvSpPr/>
                        <wps:spPr>
                          <a:xfrm>
                            <a:off x="2792298" y="742341"/>
                            <a:ext cx="1874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9144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74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7" name="Shape 8997"/>
                        <wps:cNvSpPr/>
                        <wps:spPr>
                          <a:xfrm>
                            <a:off x="2979750" y="745388"/>
                            <a:ext cx="914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8" name="Shape 8998"/>
                        <wps:cNvSpPr/>
                        <wps:spPr>
                          <a:xfrm>
                            <a:off x="2979750" y="7423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9" name="Shape 8999"/>
                        <wps:cNvSpPr/>
                        <wps:spPr>
                          <a:xfrm>
                            <a:off x="2982798" y="7423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0" name="Shape 9000"/>
                        <wps:cNvSpPr/>
                        <wps:spPr>
                          <a:xfrm>
                            <a:off x="0" y="780441"/>
                            <a:ext cx="9144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0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0832"/>
                                </a:lnTo>
                                <a:lnTo>
                                  <a:pt x="0" y="560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1" name="Shape 9001"/>
                        <wps:cNvSpPr/>
                        <wps:spPr>
                          <a:xfrm>
                            <a:off x="2979750" y="780441"/>
                            <a:ext cx="9144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0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0832"/>
                                </a:lnTo>
                                <a:lnTo>
                                  <a:pt x="0" y="560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52" style="width:235.106pt;height:105.612pt;mso-position-horizontal-relative:char;mso-position-vertical-relative:line" coordsize="29858,13412">
                <v:rect id="Rectangle 665" style="position:absolute;width:1013;height:2243;left:134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666" style="position:absolute;width:506;height:2243;left:210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667" style="position:absolute;width:1013;height:2243;left:248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668" style="position:absolute;width:1013;height:2243;left:324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69" style="position:absolute;width:3547;height:2243;left:400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.202</w:t>
                        </w:r>
                      </w:p>
                    </w:txbxContent>
                  </v:textbox>
                </v:rect>
                <v:rect id="Rectangle 670" style="position:absolute;width:1013;height:2243;left:667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71" style="position:absolute;width:506;height:2243;left:743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2" style="position:absolute;width:2262;height:2157;left:11932;top: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№</w:t>
                        </w:r>
                      </w:p>
                    </w:txbxContent>
                  </v:textbox>
                </v:rect>
                <v:rect id="Rectangle 673" style="position:absolute;width:592;height:2625;left:13639;top: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74" style="position:absolute;width:4278;height:1843;left:14085;top: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ИСХ</w:t>
                        </w:r>
                      </w:p>
                    </w:txbxContent>
                  </v:textbox>
                </v:rect>
                <v:rect id="Rectangle 675" style="position:absolute;width:674;height:2243;left:17300;top: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76" style="position:absolute;width:1013;height:2243;left:17803;top: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77" style="position:absolute;width:1013;height:2243;left:18565;top: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78" style="position:absolute;width:563;height:2243;left:19327;top: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679" style="position:absolute;width:506;height:2243;left:19754;top: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0" style="position:absolute;width:1185;height:2625;left:24874;top: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2</w:t>
                        </w:r>
                      </w:p>
                    </w:txbxContent>
                  </v:textbox>
                </v:rect>
                <v:rect id="Rectangle 681" style="position:absolute;width:1185;height:2625;left:25774;top: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5</w:t>
                        </w:r>
                      </w:p>
                    </w:txbxContent>
                  </v:textbox>
                </v:rect>
                <v:rect id="Rectangle 682" style="position:absolute;width:1185;height:2625;left:26658;top: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0</w:t>
                        </w:r>
                      </w:p>
                    </w:txbxContent>
                  </v:textbox>
                </v:rect>
                <v:rect id="Rectangle 683" style="position:absolute;width:592;height:2625;left:27541;top: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84" style="position:absolute;width:4791;height:1843;left:640;top:3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На №</w:t>
                        </w:r>
                      </w:p>
                    </w:txbxContent>
                  </v:textbox>
                </v:rect>
                <v:rect id="Rectangle 685" style="position:absolute;width:506;height:2243;left:4251;top:28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6" style="position:absolute;width:506;height:2243;left:10576;top:28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7" style="position:absolute;width:1899;height:1843;left:17011;top:3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от</w:t>
                        </w:r>
                      </w:p>
                    </w:txbxContent>
                  </v:textbox>
                </v:rect>
                <v:rect id="Rectangle 688" style="position:absolute;width:506;height:2243;left:18443;top:28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9" style="position:absolute;width:506;height:2243;left:24493;top:28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02" style="position:absolute;width:4861;height:91;left:15;top:2516;" coordsize="486156,9144" path="m0,0l486156,0l486156,9144l0,9144l0,0">
                  <v:stroke weight="0pt" endcap="flat" joinstyle="miter" miterlimit="10" on="false" color="#000000" opacity="0"/>
                  <v:fill on="true" color="#000000"/>
                </v:shape>
                <v:shape id="Shape 9003" style="position:absolute;width:91;height:91;left:4876;top:251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9004" style="position:absolute;width:4160;height:91;left:4906;top:2516;" coordsize="416052,9144" path="m0,0l416052,0l416052,9144l0,9144l0,0">
                  <v:stroke weight="0pt" endcap="flat" joinstyle="miter" miterlimit="10" on="false" color="#000000" opacity="0"/>
                  <v:fill on="true" color="#000000"/>
                </v:shape>
                <v:shape id="Shape 9005" style="position:absolute;width:7299;height:91;left:22528;top:2516;" coordsize="729996,9144" path="m0,0l729996,0l729996,9144l0,9144l0,0">
                  <v:stroke weight="0pt" endcap="flat" joinstyle="miter" miterlimit="10" on="false" color="#000000" opacity="0"/>
                  <v:fill on="true" color="#000000"/>
                </v:shape>
                <v:rect id="Rectangle 694" style="position:absolute;width:506;height:2243;left:365;top:5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06" style="position:absolute;width:11417;height:91;left:4876;top:4969;" coordsize="1141781,9144" path="m0,0l1141781,0l1141781,9144l0,9144l0,0">
                  <v:stroke weight="0pt" endcap="flat" joinstyle="miter" miterlimit="10" on="false" color="#000000" opacity="0"/>
                  <v:fill on="true" color="#000000"/>
                </v:shape>
                <v:shape id="Shape 9007" style="position:absolute;width:10668;height:91;left:19159;top:4969;" coordsize="1066800,9144" path="m0,0l1066800,0l1066800,9144l0,9144l0,0">
                  <v:stroke weight="0pt" endcap="flat" joinstyle="miter" miterlimit="10" on="false" color="#000000" opacity="0"/>
                  <v:fill on="true" color="#000000"/>
                </v:shape>
                <v:rect id="Rectangle 697" style="position:absolute;width:506;height:2243;left:365;top:7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8" style="position:absolute;width:2087;height:1811;left:2163;top:8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О </w:t>
                        </w:r>
                      </w:p>
                    </w:txbxContent>
                  </v:textbox>
                </v:rect>
                <v:rect id="Rectangle 699" style="position:absolute;width:24369;height:1811;left:3733;top:8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номинировании педагогов</w:t>
                        </w:r>
                      </w:p>
                    </w:txbxContent>
                  </v:textbox>
                </v:rect>
                <v:rect id="Rectangle 700" style="position:absolute;width:506;height:2243;left:22070;top:78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1" style="position:absolute;width:2693;height:1811;left:22451;top:8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на </w:t>
                        </w:r>
                      </w:p>
                    </w:txbxContent>
                  </v:textbox>
                </v:rect>
                <v:rect id="Rectangle 702" style="position:absolute;width:31865;height:1811;left:2163;top:9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ВПП «Родительское признание» в </w:t>
                        </w:r>
                      </w:p>
                    </w:txbxContent>
                  </v:textbox>
                </v:rect>
                <v:rect id="Rectangle 7703" style="position:absolute;width:4053;height:1811;left:2163;top:11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2023</w:t>
                        </w:r>
                      </w:p>
                    </w:txbxContent>
                  </v:textbox>
                </v:rect>
                <v:rect id="Rectangle 7704" style="position:absolute;width:4477;height:1811;left:5211;top:11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году</w:t>
                        </w:r>
                      </w:p>
                    </w:txbxContent>
                  </v:textbox>
                </v:rect>
                <v:rect id="Rectangle 704" style="position:absolute;width:506;height:2243;left:8579;top:1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5" style="position:absolute;width:506;height:2243;left:28273;top:7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08" style="position:absolute;width:91;height:381;left:0;top:7423;" coordsize="9144,38100" path="m0,0l9144,0l9144,38100l0,38100l0,0">
                  <v:stroke weight="0pt" endcap="flat" joinstyle="miter" miterlimit="10" on="false" color="#000000" opacity="0"/>
                  <v:fill on="true" color="#000000"/>
                </v:shape>
                <v:shape id="Shape 9009" style="position:absolute;width:91;height:91;left:0;top:742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9010" style="position:absolute;width:91;height:91;left:30;top:742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9011" style="position:absolute;width:1752;height:91;left:60;top:7423;" coordsize="175260,9144" path="m0,0l175260,0l175260,9144l0,9144l0,0">
                  <v:stroke weight="0pt" endcap="flat" joinstyle="miter" miterlimit="10" on="false" color="#000000" opacity="0"/>
                  <v:fill on="true" color="#000000"/>
                </v:shape>
                <v:shape id="Shape 9012" style="position:absolute;width:1874;height:91;left:27922;top:7423;" coordsize="187452,9144" path="m0,0l187452,0l187452,9144l0,9144l0,0">
                  <v:stroke weight="0pt" endcap="flat" joinstyle="miter" miterlimit="10" on="false" color="#000000" opacity="0"/>
                  <v:fill on="true" color="#000000"/>
                </v:shape>
                <v:shape id="Shape 9013" style="position:absolute;width:91;height:350;left:29797;top:7453;" coordsize="9144,35052" path="m0,0l9144,0l9144,35052l0,35052l0,0">
                  <v:stroke weight="0pt" endcap="flat" joinstyle="miter" miterlimit="10" on="false" color="#000000" opacity="0"/>
                  <v:fill on="true" color="#000000"/>
                </v:shape>
                <v:shape id="Shape 9014" style="position:absolute;width:91;height:91;left:29797;top:742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9015" style="position:absolute;width:91;height:91;left:29827;top:742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9016" style="position:absolute;width:91;height:5608;left:0;top:7804;" coordsize="9144,560832" path="m0,0l9144,0l9144,560832l0,560832l0,0">
                  <v:stroke weight="0pt" endcap="flat" joinstyle="miter" miterlimit="10" on="false" color="#000000" opacity="0"/>
                  <v:fill on="true" color="#000000"/>
                </v:shape>
                <v:shape id="Shape 9017" style="position:absolute;width:91;height:5608;left:29797;top:7804;" coordsize="9144,560832" path="m0,0l9144,0l9144,560832l0,5608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E7C0A" w:rsidRDefault="0039664B">
      <w:pPr>
        <w:spacing w:after="31" w:line="238" w:lineRule="auto"/>
        <w:ind w:right="9277" w:firstLine="0"/>
        <w:jc w:val="left"/>
      </w:pPr>
      <w:r>
        <w:t xml:space="preserve">   </w:t>
      </w:r>
    </w:p>
    <w:p w:rsidR="00AE7C0A" w:rsidRDefault="0039664B">
      <w:pPr>
        <w:spacing w:after="0" w:line="259" w:lineRule="auto"/>
        <w:ind w:right="68" w:firstLine="0"/>
        <w:jc w:val="center"/>
      </w:pPr>
      <w:r>
        <w:rPr>
          <w:sz w:val="26"/>
        </w:rPr>
        <w:t xml:space="preserve">Уважаемые руководители родительских комитетов! </w:t>
      </w:r>
    </w:p>
    <w:p w:rsidR="00AE7C0A" w:rsidRDefault="0039664B">
      <w:pPr>
        <w:spacing w:after="0" w:line="259" w:lineRule="auto"/>
        <w:ind w:right="0" w:firstLine="0"/>
        <w:jc w:val="left"/>
      </w:pPr>
      <w:r>
        <w:rPr>
          <w:sz w:val="26"/>
        </w:rPr>
        <w:t xml:space="preserve">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t xml:space="preserve">2023 год объявлен Указом Президента РФ от 27 июня 2022 года годом педагога и наставника. </w:t>
      </w:r>
    </w:p>
    <w:p w:rsidR="00AE7C0A" w:rsidRDefault="0039664B">
      <w:pPr>
        <w:spacing w:after="0" w:line="280" w:lineRule="auto"/>
        <w:ind w:left="-15" w:right="50"/>
      </w:pPr>
      <w:r>
        <w:rPr>
          <w:sz w:val="26"/>
        </w:rPr>
        <w:t xml:space="preserve">В связи с поступающими в Дирекцию вопросами родителей о порядке приема представлений педагогов </w:t>
      </w:r>
      <w:r>
        <w:rPr>
          <w:i/>
          <w:sz w:val="26"/>
        </w:rPr>
        <w:t>на</w:t>
      </w:r>
      <w:r>
        <w:rPr>
          <w:sz w:val="26"/>
        </w:rPr>
        <w:t xml:space="preserve"> </w:t>
      </w:r>
      <w:r>
        <w:rPr>
          <w:i/>
          <w:sz w:val="26"/>
        </w:rPr>
        <w:t>Всероссийский портал педагогического почета «Родительское признание»</w:t>
      </w:r>
      <w:r>
        <w:rPr>
          <w:i/>
          <w:sz w:val="26"/>
        </w:rPr>
        <w:t xml:space="preserve"> в 2023 году педагогов, сообщаем следующее. </w:t>
      </w:r>
      <w:r>
        <w:rPr>
          <w:sz w:val="26"/>
        </w:rPr>
        <w:t xml:space="preserve">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t xml:space="preserve">В 2022 году родителями номинированы более 1000 педагогов из всех регионов России, родители разместили на Портале более 2500 благодарственных отзывов о педагогах. 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t>В 2023 году согласно Положению, родительский к</w:t>
      </w:r>
      <w:r>
        <w:rPr>
          <w:sz w:val="26"/>
        </w:rPr>
        <w:t>омитет, все желающие родители индивидуально могут на официальном сайте</w:t>
      </w:r>
      <w:r>
        <w:rPr>
          <w:i/>
          <w:sz w:val="26"/>
        </w:rPr>
        <w:t xml:space="preserve"> </w:t>
      </w:r>
      <w:r>
        <w:rPr>
          <w:sz w:val="26"/>
        </w:rPr>
        <w:t>ВПП «Родительское признание» (</w:t>
      </w:r>
      <w:proofErr w:type="spellStart"/>
      <w:r>
        <w:fldChar w:fldCharType="begin"/>
      </w:r>
      <w:r>
        <w:instrText xml:space="preserve"> HYPERLINK "https://родительскоепризнание.рф/" \h </w:instrText>
      </w:r>
      <w:r>
        <w:fldChar w:fldCharType="separate"/>
      </w:r>
      <w:r>
        <w:rPr>
          <w:color w:val="0563C1"/>
          <w:sz w:val="26"/>
          <w:u w:val="single" w:color="0563C1"/>
        </w:rPr>
        <w:t>родительскоепризнание.рф</w:t>
      </w:r>
      <w:proofErr w:type="spellEnd"/>
      <w:r>
        <w:rPr>
          <w:color w:val="0563C1"/>
          <w:sz w:val="26"/>
          <w:u w:val="single" w:color="0563C1"/>
        </w:rPr>
        <w:fldChar w:fldCharType="end"/>
      </w:r>
      <w:hyperlink r:id="rId6">
        <w:r>
          <w:rPr>
            <w:sz w:val="26"/>
          </w:rPr>
          <w:t>)</w:t>
        </w:r>
      </w:hyperlink>
      <w:r>
        <w:rPr>
          <w:sz w:val="26"/>
        </w:rPr>
        <w:t xml:space="preserve"> публично выразить свою </w:t>
      </w:r>
      <w:r>
        <w:rPr>
          <w:sz w:val="26"/>
        </w:rPr>
        <w:t xml:space="preserve">благодарность (это полностью бесплатно в разделе «Благодарность»). Так же родители могут номинировать одного или нескольких педагогов на поощрение Дипломом «Родительское признание» (в разделе «Номинанты»). 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t xml:space="preserve">В 2023 году единственным и достаточным условием </w:t>
      </w:r>
      <w:r>
        <w:rPr>
          <w:sz w:val="26"/>
        </w:rPr>
        <w:t>для размещения кандидатуры педагога на Всероссийском портале педагогического почета «Родительское признание» остается искренняя родительская благодарность и искренняя признательность педагогу за его вклад в развитие, обучение, воспитание ребенка (группы/кл</w:t>
      </w:r>
      <w:r>
        <w:rPr>
          <w:sz w:val="26"/>
        </w:rPr>
        <w:t xml:space="preserve">асса детей).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t xml:space="preserve">Важная отличительная особенность - кандидатуру педагога на Всероссийский портал педагогического почета «Родительское признание» предлагают </w:t>
      </w:r>
      <w:r>
        <w:rPr>
          <w:i/>
          <w:sz w:val="26"/>
        </w:rPr>
        <w:t>родители детей</w:t>
      </w:r>
      <w:r>
        <w:rPr>
          <w:sz w:val="26"/>
        </w:rPr>
        <w:t>. Никаких согласований с администрацией образовательной организации или иными органами, п</w:t>
      </w:r>
      <w:r>
        <w:rPr>
          <w:sz w:val="26"/>
        </w:rPr>
        <w:t xml:space="preserve">редставлений документов от педагога </w:t>
      </w:r>
      <w:r>
        <w:rPr>
          <w:b/>
          <w:sz w:val="26"/>
        </w:rPr>
        <w:t xml:space="preserve">не требуется. 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t xml:space="preserve">Педагог, которому признательны родители любого ребенка за повседневный педагогический труд и повседневный кропотливый вклад в развитие ребенка, </w:t>
      </w:r>
      <w:r>
        <w:rPr>
          <w:i/>
          <w:sz w:val="26"/>
        </w:rPr>
        <w:t>может не иметь ни объемного портфолио, ни большого стажа раб</w:t>
      </w:r>
      <w:r>
        <w:rPr>
          <w:i/>
          <w:sz w:val="26"/>
        </w:rPr>
        <w:t>оты, ни государственных наград</w:t>
      </w:r>
      <w:r>
        <w:rPr>
          <w:sz w:val="26"/>
        </w:rPr>
        <w:t xml:space="preserve">. 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lastRenderedPageBreak/>
        <w:t xml:space="preserve">Согласно Положению, выражение признательности любому достойному педагогу – это </w:t>
      </w:r>
      <w:r>
        <w:rPr>
          <w:i/>
          <w:sz w:val="26"/>
        </w:rPr>
        <w:t>право любого родителя</w:t>
      </w:r>
      <w:r>
        <w:rPr>
          <w:sz w:val="26"/>
        </w:rPr>
        <w:t xml:space="preserve">; от родителей/родительского комитета </w:t>
      </w:r>
      <w:r>
        <w:rPr>
          <w:i/>
          <w:sz w:val="26"/>
        </w:rPr>
        <w:t>не требуется доказывать заслуги педагога</w:t>
      </w:r>
      <w:r>
        <w:rPr>
          <w:sz w:val="26"/>
        </w:rPr>
        <w:t xml:space="preserve">, за которые родители благодарны </w:t>
      </w:r>
      <w:r>
        <w:rPr>
          <w:sz w:val="26"/>
        </w:rPr>
        <w:t xml:space="preserve">педагогу, а от педагога </w:t>
      </w:r>
      <w:r>
        <w:rPr>
          <w:i/>
          <w:sz w:val="26"/>
        </w:rPr>
        <w:t>не требуется</w:t>
      </w:r>
      <w:r>
        <w:rPr>
          <w:sz w:val="26"/>
        </w:rPr>
        <w:t xml:space="preserve"> представлять документы с персональными данными.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t xml:space="preserve">В 2023 году, как и прежде, добавление кандидатуры педагога (педагогов) на Всероссийский портал педагогического почета </w:t>
      </w:r>
      <w:proofErr w:type="gramStart"/>
      <w:r>
        <w:rPr>
          <w:sz w:val="26"/>
        </w:rPr>
        <w:t>может быть</w:t>
      </w:r>
      <w:proofErr w:type="gramEnd"/>
      <w:r>
        <w:rPr>
          <w:sz w:val="26"/>
        </w:rPr>
        <w:t xml:space="preserve"> как </w:t>
      </w:r>
      <w:r>
        <w:rPr>
          <w:i/>
          <w:sz w:val="26"/>
        </w:rPr>
        <w:t>личной инициативой одного (любого) из</w:t>
      </w:r>
      <w:r>
        <w:rPr>
          <w:i/>
          <w:sz w:val="26"/>
        </w:rPr>
        <w:t xml:space="preserve"> родителей, так и коллективным решением инициативной группы родителей/ родительского комитета.</w:t>
      </w:r>
      <w:r>
        <w:rPr>
          <w:sz w:val="26"/>
        </w:rPr>
        <w:t xml:space="preserve"> 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t xml:space="preserve">Добавление кандидатуры педагога родителями производится через простое заполнение электронной формы на официальном Портале </w:t>
      </w:r>
      <w:hyperlink r:id="rId7">
        <w:proofErr w:type="spellStart"/>
        <w:r>
          <w:rPr>
            <w:color w:val="0563C1"/>
            <w:sz w:val="26"/>
            <w:u w:val="single" w:color="0563C1"/>
          </w:rPr>
          <w:t>родительскоепризнание.рф</w:t>
        </w:r>
        <w:proofErr w:type="spellEnd"/>
      </w:hyperlink>
      <w:hyperlink r:id="rId8">
        <w:r>
          <w:rPr>
            <w:sz w:val="26"/>
          </w:rPr>
          <w:t>.</w:t>
        </w:r>
      </w:hyperlink>
      <w:r>
        <w:rPr>
          <w:sz w:val="26"/>
        </w:rPr>
        <w:t xml:space="preserve"> 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t xml:space="preserve">После представления родителями (родительским комитетом) информации о педагоге на Всероссийский портал почета, на имя </w:t>
      </w:r>
      <w:proofErr w:type="spellStart"/>
      <w:r>
        <w:rPr>
          <w:sz w:val="26"/>
        </w:rPr>
        <w:t>каждлго</w:t>
      </w:r>
      <w:proofErr w:type="spellEnd"/>
      <w:r>
        <w:rPr>
          <w:sz w:val="26"/>
        </w:rPr>
        <w:t xml:space="preserve"> представленного </w:t>
      </w:r>
      <w:r>
        <w:rPr>
          <w:i/>
          <w:sz w:val="26"/>
        </w:rPr>
        <w:t>педагога оформляет</w:t>
      </w:r>
      <w:r>
        <w:rPr>
          <w:i/>
          <w:sz w:val="26"/>
        </w:rPr>
        <w:t xml:space="preserve">ся именной Диплом номинанта «Родительское признание» и именное Свидетельство </w:t>
      </w:r>
      <w:r>
        <w:rPr>
          <w:sz w:val="26"/>
        </w:rPr>
        <w:t>о присвоении педагогу почетного Статуса «Родительское признание».</w:t>
      </w:r>
      <w:r>
        <w:rPr>
          <w:i/>
          <w:sz w:val="26"/>
        </w:rPr>
        <w:t xml:space="preserve">  </w:t>
      </w:r>
    </w:p>
    <w:p w:rsidR="00AE7C0A" w:rsidRDefault="0039664B">
      <w:pPr>
        <w:spacing w:after="0" w:line="280" w:lineRule="auto"/>
        <w:ind w:left="-15" w:right="50"/>
      </w:pPr>
      <w:r>
        <w:rPr>
          <w:i/>
          <w:sz w:val="26"/>
        </w:rPr>
        <w:t>Фото педагога, информация о педагоге, как о лучшем, удостоенном родительского признания, будет находиться на По</w:t>
      </w:r>
      <w:r>
        <w:rPr>
          <w:i/>
          <w:sz w:val="26"/>
        </w:rPr>
        <w:t>ртале педагогического почета «Родительское признание» постоянно.</w:t>
      </w:r>
      <w:r>
        <w:rPr>
          <w:sz w:val="26"/>
        </w:rPr>
        <w:t xml:space="preserve"> </w:t>
      </w:r>
      <w:r>
        <w:rPr>
          <w:i/>
          <w:sz w:val="26"/>
        </w:rPr>
        <w:t xml:space="preserve">По итогам учебного года отдельные педагоги будут награждены специальным призом – памятными кубками и дипломами за особый вклад в </w:t>
      </w:r>
      <w:proofErr w:type="spellStart"/>
      <w:r>
        <w:rPr>
          <w:i/>
          <w:sz w:val="26"/>
        </w:rPr>
        <w:t>детствосбережение</w:t>
      </w:r>
      <w:proofErr w:type="spellEnd"/>
      <w:r>
        <w:rPr>
          <w:i/>
          <w:sz w:val="26"/>
        </w:rPr>
        <w:t xml:space="preserve"> (подробности – на сайте).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t>Диплом и Свидетел</w:t>
      </w:r>
      <w:r>
        <w:rPr>
          <w:sz w:val="26"/>
        </w:rPr>
        <w:t xml:space="preserve">ьство для вручения педагогу, информация о размещении на Всероссийском портале почета будет направлена на официальный электронный адрес представителя организации-заявителя в течение 2-х дней с момента подачи и публикации информации на сайте. 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t>Вручение памя</w:t>
      </w:r>
      <w:r>
        <w:rPr>
          <w:sz w:val="26"/>
        </w:rPr>
        <w:t xml:space="preserve">тных кубков педагогам - по итогам 2022-2023 учебного года (в мае 2023 года) по согласованию с муниципалитетами.  </w:t>
      </w:r>
    </w:p>
    <w:p w:rsidR="00AE7C0A" w:rsidRDefault="0039664B">
      <w:pPr>
        <w:spacing w:after="13" w:line="269" w:lineRule="auto"/>
        <w:ind w:left="-15" w:right="51"/>
      </w:pPr>
      <w:r>
        <w:rPr>
          <w:sz w:val="26"/>
        </w:rPr>
        <w:t xml:space="preserve">Подробная информация, государственные разрешительные документы учредителя, номинанты прошлых лет, электронная форма подачи </w:t>
      </w:r>
      <w:proofErr w:type="spellStart"/>
      <w:r>
        <w:rPr>
          <w:sz w:val="26"/>
        </w:rPr>
        <w:t>кандидатапедагога</w:t>
      </w:r>
      <w:proofErr w:type="spellEnd"/>
      <w:r>
        <w:rPr>
          <w:sz w:val="26"/>
        </w:rPr>
        <w:t xml:space="preserve"> н</w:t>
      </w:r>
      <w:r>
        <w:rPr>
          <w:sz w:val="26"/>
        </w:rPr>
        <w:t>а Портал почета размещены на официальном сайте</w:t>
      </w:r>
      <w:r>
        <w:rPr>
          <w:i/>
          <w:sz w:val="26"/>
        </w:rPr>
        <w:t xml:space="preserve"> </w:t>
      </w:r>
      <w:r>
        <w:rPr>
          <w:sz w:val="26"/>
        </w:rPr>
        <w:t>ВПП «Родительское признание» (</w:t>
      </w:r>
      <w:proofErr w:type="spellStart"/>
      <w:r>
        <w:fldChar w:fldCharType="begin"/>
      </w:r>
      <w:r>
        <w:instrText xml:space="preserve"> HYPERLINK "https://родительскоепризнание.рф/" \h </w:instrText>
      </w:r>
      <w:r>
        <w:fldChar w:fldCharType="separate"/>
      </w:r>
      <w:r>
        <w:rPr>
          <w:color w:val="0563C1"/>
          <w:sz w:val="26"/>
          <w:u w:val="single" w:color="0563C1"/>
        </w:rPr>
        <w:t>родительскоепризнание.рф</w:t>
      </w:r>
      <w:proofErr w:type="spellEnd"/>
      <w:r>
        <w:rPr>
          <w:color w:val="0563C1"/>
          <w:sz w:val="26"/>
          <w:u w:val="single" w:color="0563C1"/>
        </w:rPr>
        <w:fldChar w:fldCharType="end"/>
      </w:r>
      <w:hyperlink r:id="rId9">
        <w:r>
          <w:rPr>
            <w:sz w:val="26"/>
          </w:rPr>
          <w:t>)</w:t>
        </w:r>
      </w:hyperlink>
      <w:r>
        <w:rPr>
          <w:sz w:val="26"/>
        </w:rPr>
        <w:t xml:space="preserve">.  </w:t>
      </w:r>
    </w:p>
    <w:p w:rsidR="00AE7C0A" w:rsidRDefault="0039664B">
      <w:pPr>
        <w:spacing w:after="13" w:line="269" w:lineRule="auto"/>
        <w:ind w:left="-15" w:right="51" w:firstLine="0"/>
      </w:pPr>
      <w:r>
        <w:rPr>
          <w:sz w:val="26"/>
        </w:rPr>
        <w:t xml:space="preserve"> В каждой школе, в каждом детском саду есть </w:t>
      </w:r>
      <w:r>
        <w:rPr>
          <w:sz w:val="26"/>
        </w:rPr>
        <w:t xml:space="preserve">педагоги, достойные родительского признания! Публичная благодарность и выражение родительского признания – лучшая награда педагогу и самые теплые воспоминания о родителях и детях на долгие годы для любого педагога.  </w:t>
      </w:r>
    </w:p>
    <w:p w:rsidR="00AE7C0A" w:rsidRDefault="0039664B">
      <w:pPr>
        <w:spacing w:after="13" w:line="269" w:lineRule="auto"/>
        <w:ind w:left="-15" w:right="51" w:firstLine="0"/>
      </w:pPr>
      <w:r>
        <w:rPr>
          <w:sz w:val="26"/>
        </w:rPr>
        <w:t xml:space="preserve"> Разместить кандидатуру достойного педа</w:t>
      </w:r>
      <w:r>
        <w:rPr>
          <w:sz w:val="26"/>
        </w:rPr>
        <w:t xml:space="preserve">гога на Всероссийском портале педагогического почета «Родительское признание» в 2023 году можно с 15 января по 15 мая, заполнив электронную форму на Портале </w:t>
      </w:r>
      <w:hyperlink r:id="rId10">
        <w:proofErr w:type="spellStart"/>
        <w:r>
          <w:rPr>
            <w:color w:val="0563C1"/>
            <w:sz w:val="26"/>
            <w:u w:val="single" w:color="0563C1"/>
          </w:rPr>
          <w:t>родительскоепризнание.рф</w:t>
        </w:r>
        <w:proofErr w:type="spellEnd"/>
      </w:hyperlink>
      <w:hyperlink r:id="rId11">
        <w:r>
          <w:rPr>
            <w:sz w:val="26"/>
          </w:rPr>
          <w:t>.</w:t>
        </w:r>
      </w:hyperlink>
      <w:r>
        <w:rPr>
          <w:sz w:val="26"/>
        </w:rPr>
        <w:t xml:space="preserve"> </w:t>
      </w:r>
    </w:p>
    <w:p w:rsidR="00AE7C0A" w:rsidRDefault="0039664B">
      <w:pPr>
        <w:spacing w:after="0" w:line="259" w:lineRule="auto"/>
        <w:ind w:right="0" w:firstLine="0"/>
        <w:jc w:val="left"/>
      </w:pPr>
      <w:r>
        <w:rPr>
          <w:sz w:val="26"/>
        </w:rPr>
        <w:t xml:space="preserve"> </w:t>
      </w:r>
    </w:p>
    <w:p w:rsidR="00AE7C0A" w:rsidRDefault="0039664B">
      <w:pPr>
        <w:spacing w:after="23" w:line="259" w:lineRule="auto"/>
        <w:ind w:right="0" w:firstLine="0"/>
        <w:jc w:val="left"/>
      </w:pPr>
      <w:r>
        <w:rPr>
          <w:sz w:val="26"/>
        </w:rPr>
        <w:t xml:space="preserve"> </w:t>
      </w:r>
    </w:p>
    <w:p w:rsidR="00AE7C0A" w:rsidRDefault="0039664B">
      <w:pPr>
        <w:spacing w:after="13" w:line="269" w:lineRule="auto"/>
        <w:ind w:left="-15" w:right="51" w:firstLine="0"/>
      </w:pPr>
      <w:r>
        <w:rPr>
          <w:sz w:val="26"/>
        </w:rPr>
        <w:t xml:space="preserve">Председатель Дирекции </w:t>
      </w:r>
    </w:p>
    <w:p w:rsidR="00AE7C0A" w:rsidRDefault="0039664B">
      <w:pPr>
        <w:spacing w:after="13" w:line="269" w:lineRule="auto"/>
        <w:ind w:left="-15" w:right="256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2682697</wp:posOffset>
                </wp:positionH>
                <wp:positionV relativeFrom="paragraph">
                  <wp:posOffset>-20788</wp:posOffset>
                </wp:positionV>
                <wp:extent cx="1899443" cy="1197052"/>
                <wp:effectExtent l="0" t="0" r="0" b="0"/>
                <wp:wrapSquare wrapText="bothSides"/>
                <wp:docPr id="6967" name="Group 6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443" cy="1197052"/>
                          <a:chOff x="0" y="0"/>
                          <a:chExt cx="1899443" cy="1197052"/>
                        </a:xfrm>
                      </wpg:grpSpPr>
                      <pic:pic xmlns:pic="http://schemas.openxmlformats.org/drawingml/2006/picture">
                        <pic:nvPicPr>
                          <pic:cNvPr id="846" name="Picture 84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312106">
                            <a:off x="43271" y="80047"/>
                            <a:ext cx="1812902" cy="1036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7" name="Rectangle 1037"/>
                        <wps:cNvSpPr/>
                        <wps:spPr>
                          <a:xfrm>
                            <a:off x="15113" y="36901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464947" y="36901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914527" y="36901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955675" y="36901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1364107" y="36901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C0A" w:rsidRDefault="0039664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67" style="width:149.562pt;height:94.256pt;position:absolute;mso-position-horizontal-relative:text;mso-position-horizontal:absolute;margin-left:211.236pt;mso-position-vertical-relative:text;margin-top:-1.63696pt;" coordsize="18994,11970">
                <v:shape id="Picture 846" style="position:absolute;width:18129;height:10369;left:432;top:800;rotation:5;" filled="f">
                  <v:imagedata r:id="rId13"/>
                </v:shape>
                <v:rect id="Rectangle 1037" style="position:absolute;width:547;height:2423;left:151;top:3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8" style="position:absolute;width:547;height:2423;left:4649;top:3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" style="position:absolute;width:547;height:2423;left:9145;top:3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0" style="position:absolute;width:547;height:2423;left:9556;top:3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1" style="position:absolute;width:547;height:2423;left:13641;top:3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6"/>
        </w:rPr>
        <w:t xml:space="preserve">Всероссийской профессионально-общественной Инициативы «Родительское признание», </w:t>
      </w:r>
    </w:p>
    <w:p w:rsidR="00AE7C0A" w:rsidRDefault="0039664B">
      <w:pPr>
        <w:tabs>
          <w:tab w:val="center" w:pos="3541"/>
          <w:tab w:val="center" w:pos="8057"/>
        </w:tabs>
        <w:spacing w:after="13" w:line="269" w:lineRule="auto"/>
        <w:ind w:left="-15" w:right="0" w:firstLine="0"/>
        <w:jc w:val="left"/>
      </w:pPr>
      <w:r>
        <w:rPr>
          <w:sz w:val="26"/>
        </w:rPr>
        <w:t xml:space="preserve">заслуженный учитель РФ </w:t>
      </w:r>
      <w:r>
        <w:rPr>
          <w:sz w:val="26"/>
        </w:rPr>
        <w:tab/>
        <w:t xml:space="preserve"> </w:t>
      </w:r>
      <w:r>
        <w:rPr>
          <w:sz w:val="26"/>
        </w:rPr>
        <w:tab/>
        <w:t xml:space="preserve">Н.В. </w:t>
      </w:r>
      <w:proofErr w:type="spellStart"/>
      <w:r>
        <w:rPr>
          <w:sz w:val="26"/>
        </w:rPr>
        <w:t>Четверикова</w:t>
      </w:r>
      <w:proofErr w:type="spellEnd"/>
      <w:r>
        <w:rPr>
          <w:sz w:val="26"/>
        </w:rPr>
        <w:t xml:space="preserve"> </w:t>
      </w:r>
    </w:p>
    <w:p w:rsidR="00AE7C0A" w:rsidRDefault="0039664B">
      <w:pPr>
        <w:spacing w:after="0" w:line="259" w:lineRule="auto"/>
        <w:ind w:left="708" w:right="2201" w:firstLine="0"/>
        <w:jc w:val="left"/>
      </w:pPr>
      <w:r>
        <w:t xml:space="preserve"> </w:t>
      </w:r>
    </w:p>
    <w:p w:rsidR="00AE7C0A" w:rsidRDefault="0039664B">
      <w:pPr>
        <w:spacing w:after="0" w:line="259" w:lineRule="auto"/>
        <w:ind w:right="2201" w:firstLine="0"/>
        <w:jc w:val="left"/>
      </w:pPr>
      <w:r>
        <w:t xml:space="preserve"> </w:t>
      </w:r>
    </w:p>
    <w:p w:rsidR="00AE7C0A" w:rsidRDefault="0039664B">
      <w:pPr>
        <w:spacing w:after="4" w:line="267" w:lineRule="auto"/>
        <w:ind w:left="-5" w:right="2201" w:hanging="10"/>
        <w:jc w:val="left"/>
      </w:pPr>
      <w:r>
        <w:rPr>
          <w:sz w:val="22"/>
        </w:rPr>
        <w:t xml:space="preserve">Исполнитель:  </w:t>
      </w:r>
    </w:p>
    <w:p w:rsidR="00AE7C0A" w:rsidRDefault="0039664B" w:rsidP="00E4489B">
      <w:pPr>
        <w:spacing w:after="4" w:line="267" w:lineRule="auto"/>
        <w:ind w:left="-5" w:right="2201" w:hanging="10"/>
        <w:jc w:val="left"/>
      </w:pPr>
      <w:r>
        <w:rPr>
          <w:sz w:val="22"/>
        </w:rPr>
        <w:t>Надеждина Светлана Алексеевна vpoirp@mail.ru</w:t>
      </w:r>
      <w:r>
        <w:rPr>
          <w:sz w:val="24"/>
        </w:rPr>
        <w:t xml:space="preserve"> </w:t>
      </w:r>
      <w:bookmarkStart w:id="0" w:name="_GoBack"/>
      <w:bookmarkEnd w:id="0"/>
      <w:r>
        <w:t xml:space="preserve"> </w:t>
      </w:r>
    </w:p>
    <w:sectPr w:rsidR="00AE7C0A">
      <w:footerReference w:type="even" r:id="rId14"/>
      <w:footerReference w:type="default" r:id="rId15"/>
      <w:footerReference w:type="first" r:id="rId16"/>
      <w:pgSz w:w="11906" w:h="16838"/>
      <w:pgMar w:top="948" w:right="788" w:bottom="997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4B" w:rsidRDefault="0039664B">
      <w:pPr>
        <w:spacing w:after="0" w:line="240" w:lineRule="auto"/>
      </w:pPr>
      <w:r>
        <w:separator/>
      </w:r>
    </w:p>
  </w:endnote>
  <w:endnote w:type="continuationSeparator" w:id="0">
    <w:p w:rsidR="0039664B" w:rsidRDefault="0039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0A" w:rsidRDefault="0039664B">
    <w:pPr>
      <w:tabs>
        <w:tab w:val="right" w:pos="9417"/>
      </w:tabs>
      <w:spacing w:after="0" w:line="259" w:lineRule="auto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0A" w:rsidRDefault="0039664B">
    <w:pPr>
      <w:tabs>
        <w:tab w:val="right" w:pos="9417"/>
      </w:tabs>
      <w:spacing w:after="0" w:line="259" w:lineRule="auto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4489B" w:rsidRPr="00E4489B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C0A" w:rsidRDefault="00AE7C0A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4B" w:rsidRDefault="0039664B">
      <w:pPr>
        <w:spacing w:after="0" w:line="240" w:lineRule="auto"/>
      </w:pPr>
      <w:r>
        <w:separator/>
      </w:r>
    </w:p>
  </w:footnote>
  <w:footnote w:type="continuationSeparator" w:id="0">
    <w:p w:rsidR="0039664B" w:rsidRDefault="00396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0A"/>
    <w:rsid w:val="0039664B"/>
    <w:rsid w:val="00AE7C0A"/>
    <w:rsid w:val="00E4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6985"/>
  <w15:docId w15:val="{76D523E6-4CC5-4D61-A0C4-FD705F6B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right="6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86;&#1076;&#1080;&#1090;&#1077;&#1083;&#1100;&#1089;&#1082;&#1086;&#1077;&#1087;&#1088;&#1080;&#1079;&#1085;&#1072;&#1085;&#1080;&#1077;.&#1088;&#1092;/" TargetMode="External"/><Relationship Id="rId13" Type="http://schemas.openxmlformats.org/officeDocument/2006/relationships/image" Target="media/image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&#1088;&#1086;&#1076;&#1080;&#1090;&#1077;&#1083;&#1100;&#1089;&#1082;&#1086;&#1077;&#1087;&#1088;&#1080;&#1079;&#1085;&#1072;&#1085;&#1080;&#1077;.&#1088;&#1092;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&#1088;&#1086;&#1076;&#1080;&#1090;&#1077;&#1083;&#1100;&#1089;&#1082;&#1086;&#1077;&#1087;&#1088;&#1080;&#1079;&#1085;&#1072;&#1085;&#1080;&#1077;.&#1088;&#1092;/" TargetMode="External"/><Relationship Id="rId11" Type="http://schemas.openxmlformats.org/officeDocument/2006/relationships/hyperlink" Target="https://&#1088;&#1086;&#1076;&#1080;&#1090;&#1077;&#1083;&#1100;&#1089;&#1082;&#1086;&#1077;&#1087;&#1088;&#1080;&#1079;&#1085;&#1072;&#1085;&#1080;&#1077;.&#1088;&#1092;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&#1088;&#1086;&#1076;&#1080;&#1090;&#1077;&#1083;&#1100;&#1089;&#1082;&#1086;&#1077;&#1087;&#1088;&#1080;&#1079;&#1085;&#1072;&#1085;&#1080;&#1077;.&#1088;&#1092;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88;&#1086;&#1076;&#1080;&#1090;&#1077;&#1083;&#1100;&#1089;&#1082;&#1086;&#1077;&#1087;&#1088;&#1080;&#1079;&#1085;&#1072;&#1085;&#1080;&#1077;.&#1088;&#1092;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Карелии</dc:title>
  <dc:subject>Республики Карелии</dc:subject>
  <dc:creator>IAO55</dc:creator>
  <cp:keywords/>
  <cp:lastModifiedBy>Пользователь Windows</cp:lastModifiedBy>
  <cp:revision>2</cp:revision>
  <dcterms:created xsi:type="dcterms:W3CDTF">2023-02-06T10:43:00Z</dcterms:created>
  <dcterms:modified xsi:type="dcterms:W3CDTF">2023-02-06T10:43:00Z</dcterms:modified>
</cp:coreProperties>
</file>