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0F" w:rsidRPr="001F7D0F" w:rsidRDefault="001F7D0F" w:rsidP="00FF3688">
      <w:pPr>
        <w:spacing w:after="39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F7D0F" w:rsidRPr="001F7D0F" w:rsidRDefault="001F7D0F">
      <w:pPr>
        <w:spacing w:after="39" w:line="240" w:lineRule="auto"/>
        <w:ind w:left="10" w:right="-15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1F7D0F" w:rsidRDefault="001F7D0F">
      <w:pPr>
        <w:spacing w:after="39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07686" w:rsidRDefault="009233DC">
      <w:pPr>
        <w:spacing w:after="39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План мероприятий по формированию позитивного отношения  </w:t>
      </w:r>
    </w:p>
    <w:p w:rsidR="00707686" w:rsidRDefault="009233DC">
      <w:pPr>
        <w:spacing w:after="39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 вопросам объективной оценки результатов обучения </w:t>
      </w:r>
    </w:p>
    <w:p w:rsidR="009233DC" w:rsidRDefault="0018673B">
      <w:pPr>
        <w:spacing w:after="39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в М</w:t>
      </w:r>
      <w:r w:rsidR="009233DC">
        <w:rPr>
          <w:rFonts w:ascii="Times New Roman" w:eastAsia="Times New Roman" w:hAnsi="Times New Roman" w:cs="Times New Roman"/>
          <w:b/>
          <w:sz w:val="24"/>
        </w:rPr>
        <w:t>ОУ «</w:t>
      </w:r>
      <w:r>
        <w:rPr>
          <w:rFonts w:ascii="Times New Roman" w:eastAsia="Times New Roman" w:hAnsi="Times New Roman" w:cs="Times New Roman"/>
          <w:b/>
          <w:sz w:val="24"/>
        </w:rPr>
        <w:t xml:space="preserve"> Беляницкая СОШ </w:t>
      </w:r>
      <w:r w:rsidR="009233DC">
        <w:rPr>
          <w:rFonts w:ascii="Times New Roman" w:eastAsia="Times New Roman" w:hAnsi="Times New Roman" w:cs="Times New Roman"/>
          <w:b/>
          <w:sz w:val="24"/>
        </w:rPr>
        <w:t>» на 2020-2021 учебный год</w:t>
      </w:r>
    </w:p>
    <w:p w:rsidR="00707686" w:rsidRDefault="00707686">
      <w:pPr>
        <w:spacing w:after="79" w:line="240" w:lineRule="auto"/>
      </w:pPr>
    </w:p>
    <w:p w:rsidR="00707686" w:rsidRDefault="009233DC" w:rsidP="009233DC">
      <w:pPr>
        <w:spacing w:after="98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Цель:  </w:t>
      </w:r>
      <w:proofErr w:type="gramStart"/>
      <w:r>
        <w:t>-</w:t>
      </w:r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овышение эффективности системы образования  средствами формирования инструментов образовательных результатов обучающихся; </w:t>
      </w:r>
    </w:p>
    <w:p w:rsidR="00707686" w:rsidRDefault="009233DC" w:rsidP="009233DC">
      <w:pPr>
        <w:spacing w:after="51" w:line="240" w:lineRule="auto"/>
        <w:ind w:left="705"/>
      </w:pPr>
      <w:r>
        <w:rPr>
          <w:rFonts w:ascii="Times New Roman" w:eastAsia="Times New Roman" w:hAnsi="Times New Roman" w:cs="Times New Roman"/>
          <w:sz w:val="24"/>
        </w:rPr>
        <w:t xml:space="preserve"> -совершенствование управления качеством образования, представление всем участникам образовательного процесса достоверной информации о качестве образования  </w:t>
      </w:r>
    </w:p>
    <w:tbl>
      <w:tblPr>
        <w:tblStyle w:val="TableGrid"/>
        <w:tblW w:w="15454" w:type="dxa"/>
        <w:tblInd w:w="-142" w:type="dxa"/>
        <w:tblCellMar>
          <w:left w:w="106" w:type="dxa"/>
          <w:right w:w="47" w:type="dxa"/>
        </w:tblCellMar>
        <w:tblLook w:val="04A0"/>
      </w:tblPr>
      <w:tblGrid>
        <w:gridCol w:w="2838"/>
        <w:gridCol w:w="3497"/>
        <w:gridCol w:w="5432"/>
        <w:gridCol w:w="1750"/>
        <w:gridCol w:w="1937"/>
      </w:tblGrid>
      <w:tr w:rsidR="00707686" w:rsidTr="009233DC">
        <w:trPr>
          <w:trHeight w:val="286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86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задачи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86" w:rsidRDefault="009233DC">
            <w:r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86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Ожидаемые результаты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86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86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</w:p>
        </w:tc>
      </w:tr>
      <w:tr w:rsidR="009233DC" w:rsidTr="00C00B24">
        <w:trPr>
          <w:trHeight w:val="1666"/>
        </w:trPr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позитивного отношения  к вопросам объективной оценки результатов обучения 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 w:rsidP="00FF3688">
            <w:pPr>
              <w:spacing w:after="44" w:line="234" w:lineRule="auto"/>
              <w:ind w:right="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информационных продуктов по процедурам оценки качества образования для педагогических работников, родителей, обучающихся 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информационных продуктов по процедурам оценки качества образования для педагогических работников, родителей, обучающихся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Август-октябрь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18673B">
            <w:pPr>
              <w:spacing w:after="46" w:line="23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</w:t>
            </w:r>
            <w:r w:rsidR="009233DC">
              <w:rPr>
                <w:rFonts w:ascii="Times New Roman" w:eastAsia="Times New Roman" w:hAnsi="Times New Roman" w:cs="Times New Roman"/>
                <w:sz w:val="24"/>
              </w:rPr>
              <w:t xml:space="preserve">Р, </w:t>
            </w:r>
          </w:p>
          <w:p w:rsidR="009233DC" w:rsidRDefault="009233DC">
            <w:pPr>
              <w:spacing w:after="42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9233DC" w:rsidTr="00C00B24">
        <w:trPr>
          <w:trHeight w:val="13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33DC" w:rsidRDefault="009233DC"/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 w:rsidP="00FF3688">
            <w:pPr>
              <w:spacing w:after="44" w:line="234" w:lineRule="auto"/>
              <w:ind w:right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обучающихся семинаров с коллективом по преодолению рисков получения необъективных результатов 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способов преодоления риска получения необъективных результатов при проведении процедур оценки качества образования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- ноябрь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spacing w:after="46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</w:p>
          <w:p w:rsidR="009233DC" w:rsidRDefault="0018673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директора по У</w:t>
            </w:r>
            <w:r w:rsidR="009233DC"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</w:tr>
      <w:tr w:rsidR="009233DC" w:rsidTr="00C00B24">
        <w:trPr>
          <w:trHeight w:val="139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33DC" w:rsidRDefault="009233DC"/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righ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Выработка единых критериев оценивания разных форм деятельности обучающихся 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 w:righ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предложений от ШМО, родителей по формированию единых критериев оценивания. Утверждение локальных актов требований к единым критериям оценивания разных форм деятельности обучающихся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Август-сентябрь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18673B">
            <w:pPr>
              <w:spacing w:after="46" w:line="23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</w:t>
            </w:r>
            <w:r w:rsidR="009233DC">
              <w:rPr>
                <w:rFonts w:ascii="Times New Roman" w:eastAsia="Times New Roman" w:hAnsi="Times New Roman" w:cs="Times New Roman"/>
                <w:sz w:val="24"/>
              </w:rPr>
              <w:t xml:space="preserve">Р, </w:t>
            </w:r>
          </w:p>
          <w:p w:rsidR="009233DC" w:rsidRDefault="009233DC">
            <w:pPr>
              <w:spacing w:after="42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9233DC" w:rsidTr="00C00B24">
        <w:trPr>
          <w:trHeight w:val="166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33DC" w:rsidRDefault="009233DC"/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right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педагогических советов, совещаний по повышению качества образования на основе анализа результатов процедур оценки качества образования 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Скорректированные рабочие программы по учебным предметам с учетом результатов процедур оценки качества образования. Проектирование образовательной деятельности обучающихся на основе результатов анализа процедур оценки качества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- сентябрь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18673B">
            <w:pPr>
              <w:spacing w:after="46" w:line="23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</w:t>
            </w:r>
            <w:r w:rsidR="009233DC">
              <w:rPr>
                <w:rFonts w:ascii="Times New Roman" w:eastAsia="Times New Roman" w:hAnsi="Times New Roman" w:cs="Times New Roman"/>
                <w:sz w:val="24"/>
              </w:rPr>
              <w:t xml:space="preserve">Р, </w:t>
            </w:r>
          </w:p>
          <w:p w:rsidR="009233DC" w:rsidRDefault="009233DC">
            <w:pPr>
              <w:spacing w:after="42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9233DC" w:rsidTr="00C00B24">
        <w:trPr>
          <w:trHeight w:val="13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33DC" w:rsidRDefault="009233DC"/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Взаимное посещение уроков с целью использования педагогами формирующего оценивания для организации деятельности обучающихся 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Сформированный банк практик использования педагогами формирующего оценивания для организации деятельности обучающихся в ОО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18673B">
            <w:pPr>
              <w:spacing w:after="46" w:line="23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</w:t>
            </w:r>
            <w:r w:rsidR="009233DC">
              <w:rPr>
                <w:rFonts w:ascii="Times New Roman" w:eastAsia="Times New Roman" w:hAnsi="Times New Roman" w:cs="Times New Roman"/>
                <w:sz w:val="24"/>
              </w:rPr>
              <w:t xml:space="preserve">Р, </w:t>
            </w:r>
          </w:p>
          <w:p w:rsidR="009233DC" w:rsidRDefault="009233DC">
            <w:pPr>
              <w:spacing w:after="42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9233DC" w:rsidTr="00645FF8">
        <w:trPr>
          <w:trHeight w:val="154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33DC" w:rsidRDefault="009233DC"/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3DC" w:rsidRDefault="009233DC" w:rsidP="00FF3688"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программ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внеурочной деятельности по обучению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критериальному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оцениванию обучающихся 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разработанных программ внеурочной </w:t>
            </w:r>
          </w:p>
          <w:p w:rsidR="009233DC" w:rsidRDefault="009233DC" w:rsidP="00E9169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деятельности.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</w:t>
            </w:r>
          </w:p>
          <w:p w:rsidR="009233DC" w:rsidRDefault="0018673B">
            <w:pPr>
              <w:spacing w:after="46" w:line="234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директора по У</w:t>
            </w:r>
            <w:r w:rsidR="009233DC">
              <w:rPr>
                <w:rFonts w:ascii="Times New Roman" w:eastAsia="Times New Roman" w:hAnsi="Times New Roman" w:cs="Times New Roman"/>
                <w:sz w:val="24"/>
              </w:rPr>
              <w:t xml:space="preserve">Р,  ВР </w:t>
            </w:r>
          </w:p>
          <w:p w:rsidR="009233DC" w:rsidRDefault="009233DC">
            <w:pPr>
              <w:spacing w:after="42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  <w:p w:rsidR="009233DC" w:rsidRDefault="009233DC" w:rsidP="00645FF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9233DC" w:rsidTr="00C00B24">
        <w:trPr>
          <w:trHeight w:val="83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33DC" w:rsidRDefault="009233DC"/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и внедрение в ОО 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мониторинга и контроля 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акта о внедрении в ОО 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18673B">
            <w:pPr>
              <w:ind w:left="2" w:right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</w:t>
            </w:r>
            <w:r w:rsidR="009233DC">
              <w:rPr>
                <w:rFonts w:ascii="Times New Roman" w:eastAsia="Times New Roman" w:hAnsi="Times New Roman" w:cs="Times New Roman"/>
                <w:sz w:val="24"/>
              </w:rPr>
              <w:t>Р,  ВР</w:t>
            </w:r>
          </w:p>
        </w:tc>
      </w:tr>
      <w:tr w:rsidR="009233DC" w:rsidTr="00C00B24">
        <w:trPr>
          <w:trHeight w:val="83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33DC" w:rsidRDefault="009233DC"/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Принятие управленческих решений на основе работы с объективными результатами 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протоколов заседание педсоветов,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методобъеднений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приказов директора по работе с объективными результатами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18673B">
            <w:pPr>
              <w:ind w:left="2" w:right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</w:t>
            </w:r>
            <w:r w:rsidR="009233DC">
              <w:rPr>
                <w:rFonts w:ascii="Times New Roman" w:eastAsia="Times New Roman" w:hAnsi="Times New Roman" w:cs="Times New Roman"/>
                <w:sz w:val="24"/>
              </w:rPr>
              <w:t>Р,  ВР</w:t>
            </w:r>
          </w:p>
        </w:tc>
      </w:tr>
      <w:tr w:rsidR="009233DC" w:rsidTr="00C00B24">
        <w:trPr>
          <w:trHeight w:val="111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33DC" w:rsidRDefault="009233DC"/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целостной системы повышения квалификации педагогических и руководящих работников 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 повышения квалификации работников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18673B">
            <w:pPr>
              <w:ind w:left="2" w:right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</w:t>
            </w:r>
            <w:r w:rsidR="009233DC">
              <w:rPr>
                <w:rFonts w:ascii="Times New Roman" w:eastAsia="Times New Roman" w:hAnsi="Times New Roman" w:cs="Times New Roman"/>
                <w:sz w:val="24"/>
              </w:rPr>
              <w:t>Р,  ВР</w:t>
            </w:r>
          </w:p>
        </w:tc>
      </w:tr>
      <w:tr w:rsidR="009233DC" w:rsidTr="00C00B24">
        <w:trPr>
          <w:trHeight w:val="111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33DC" w:rsidRDefault="009233DC"/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системы взаимодействия с родителями, включая вопросы объективной оценки 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 w:righ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родительских собраний, консультаций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18673B">
            <w:pPr>
              <w:ind w:left="2" w:right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</w:t>
            </w:r>
            <w:r w:rsidR="009233DC">
              <w:rPr>
                <w:rFonts w:ascii="Times New Roman" w:eastAsia="Times New Roman" w:hAnsi="Times New Roman" w:cs="Times New Roman"/>
                <w:sz w:val="24"/>
              </w:rPr>
              <w:t>Р,  ВР</w:t>
            </w:r>
          </w:p>
        </w:tc>
      </w:tr>
      <w:tr w:rsidR="009233DC" w:rsidTr="00C00B24">
        <w:trPr>
          <w:trHeight w:val="83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/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прозрачности и открытости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оценочной деятельности 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на сайте ОО материалов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оценочной деятельности (банк заданий, демоверсии, критерии оценивания и др.)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9233D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3DC" w:rsidRDefault="0018673B">
            <w:pPr>
              <w:ind w:left="2" w:right="3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</w:t>
            </w:r>
            <w:r w:rsidR="009233DC">
              <w:rPr>
                <w:rFonts w:ascii="Times New Roman" w:eastAsia="Times New Roman" w:hAnsi="Times New Roman" w:cs="Times New Roman"/>
                <w:sz w:val="24"/>
              </w:rPr>
              <w:t>Р,  ВР</w:t>
            </w:r>
          </w:p>
        </w:tc>
      </w:tr>
    </w:tbl>
    <w:p w:rsidR="00707686" w:rsidRDefault="00707686">
      <w:pPr>
        <w:spacing w:line="240" w:lineRule="auto"/>
        <w:ind w:left="720"/>
        <w:jc w:val="both"/>
      </w:pPr>
    </w:p>
    <w:sectPr w:rsidR="00707686" w:rsidSect="00E43907">
      <w:pgSz w:w="16838" w:h="11906" w:orient="landscape"/>
      <w:pgMar w:top="725" w:right="738" w:bottom="85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F7916"/>
    <w:multiLevelType w:val="hybridMultilevel"/>
    <w:tmpl w:val="0FF8DC44"/>
    <w:lvl w:ilvl="0" w:tplc="B7885CA4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ED250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444BC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1A8CF0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9AAF60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0038E0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84BD8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7C2EAA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D64B8E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7686"/>
    <w:rsid w:val="0018673B"/>
    <w:rsid w:val="001F7D0F"/>
    <w:rsid w:val="00707686"/>
    <w:rsid w:val="009233DC"/>
    <w:rsid w:val="00E43907"/>
    <w:rsid w:val="00FF3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07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439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F7D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D0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tntit56</cp:lastModifiedBy>
  <cp:revision>7</cp:revision>
  <cp:lastPrinted>2020-12-25T03:08:00Z</cp:lastPrinted>
  <dcterms:created xsi:type="dcterms:W3CDTF">2020-12-25T03:03:00Z</dcterms:created>
  <dcterms:modified xsi:type="dcterms:W3CDTF">2021-10-26T12:04:00Z</dcterms:modified>
</cp:coreProperties>
</file>