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11" w:rsidRDefault="00212BA8">
      <w:pPr>
        <w:spacing w:after="0" w:line="408" w:lineRule="auto"/>
        <w:ind w:left="120"/>
        <w:jc w:val="center"/>
      </w:pPr>
      <w:bookmarkStart w:id="0" w:name="block-2098633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b9bd104d-6082-47bd-8132-2766a2040a6c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34df4a62-8dcd-4a78-a0bb-c2323fe584ec"/>
      <w:r>
        <w:rPr>
          <w:rFonts w:ascii="Times New Roman" w:hAnsi="Times New Roman"/>
          <w:b/>
          <w:color w:val="000000"/>
          <w:sz w:val="28"/>
        </w:rPr>
        <w:t>Администрация Сонковского муниципального округа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"Беляницкая СОШ Сонковского района Тверской области "</w:t>
      </w:r>
    </w:p>
    <w:p w:rsidR="00904311" w:rsidRDefault="00904311">
      <w:pPr>
        <w:spacing w:after="0"/>
        <w:ind w:left="120"/>
      </w:pPr>
    </w:p>
    <w:p w:rsidR="00904311" w:rsidRDefault="00904311">
      <w:pPr>
        <w:spacing w:after="0"/>
        <w:ind w:left="120"/>
      </w:pPr>
    </w:p>
    <w:p w:rsidR="00904311" w:rsidRDefault="00904311">
      <w:pPr>
        <w:spacing w:after="0"/>
        <w:ind w:left="120"/>
      </w:pPr>
    </w:p>
    <w:p w:rsidR="00904311" w:rsidRDefault="0090431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12B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212B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212B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12B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 Е.Ю.</w:t>
            </w:r>
          </w:p>
          <w:p w:rsidR="004E6975" w:rsidRDefault="00212B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12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12B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212B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4E6975" w:rsidRDefault="00212B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12B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4E6975" w:rsidRDefault="00212B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12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12B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12B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212B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12B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 М.В.</w:t>
            </w:r>
          </w:p>
          <w:p w:rsidR="000E6D86" w:rsidRDefault="00212B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12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4311" w:rsidRDefault="00904311">
      <w:pPr>
        <w:spacing w:after="0"/>
        <w:ind w:left="120"/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04311" w:rsidRDefault="00904311">
      <w:pPr>
        <w:spacing w:after="0"/>
        <w:ind w:left="120"/>
      </w:pPr>
    </w:p>
    <w:p w:rsidR="00904311" w:rsidRDefault="00904311">
      <w:pPr>
        <w:spacing w:after="0"/>
        <w:ind w:left="120"/>
      </w:pP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299309)</w:t>
      </w:r>
    </w:p>
    <w:p w:rsidR="00904311" w:rsidRDefault="00904311">
      <w:pPr>
        <w:spacing w:after="0"/>
        <w:ind w:left="120"/>
        <w:jc w:val="center"/>
      </w:pP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904311" w:rsidRDefault="00212BA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904311">
      <w:pPr>
        <w:spacing w:after="0"/>
        <w:ind w:left="120"/>
        <w:jc w:val="center"/>
      </w:pPr>
    </w:p>
    <w:p w:rsidR="00904311" w:rsidRDefault="00212BA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6129fc25-1484-4cce-a161-840ff826026d"/>
      <w:r>
        <w:rPr>
          <w:rFonts w:ascii="Times New Roman" w:hAnsi="Times New Roman"/>
          <w:b/>
          <w:color w:val="000000"/>
          <w:sz w:val="28"/>
        </w:rPr>
        <w:t>с. Беляницы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04311" w:rsidRDefault="00904311">
      <w:pPr>
        <w:spacing w:after="0"/>
        <w:ind w:left="120"/>
      </w:pPr>
    </w:p>
    <w:p w:rsidR="00904311" w:rsidRDefault="00904311">
      <w:pPr>
        <w:sectPr w:rsidR="00904311">
          <w:pgSz w:w="11906" w:h="16383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 w:line="264" w:lineRule="auto"/>
        <w:ind w:left="120"/>
        <w:jc w:val="both"/>
      </w:pPr>
      <w:bookmarkStart w:id="6" w:name="block-209863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04311" w:rsidRDefault="00904311">
      <w:pPr>
        <w:spacing w:after="0" w:line="264" w:lineRule="auto"/>
        <w:ind w:left="120"/>
        <w:jc w:val="both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>
        <w:rPr>
          <w:rFonts w:ascii="Times New Roman" w:hAnsi="Times New Roman"/>
          <w:color w:val="000000"/>
          <w:sz w:val="28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r>
        <w:rPr>
          <w:rFonts w:ascii="Times New Roman" w:hAnsi="Times New Roman"/>
          <w:color w:val="000000"/>
          <w:sz w:val="28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</w:t>
      </w:r>
      <w:r>
        <w:rPr>
          <w:rFonts w:ascii="Times New Roman" w:hAnsi="Times New Roman"/>
          <w:color w:val="000000"/>
          <w:sz w:val="28"/>
        </w:rPr>
        <w:t>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</w:t>
      </w:r>
      <w:r>
        <w:rPr>
          <w:rFonts w:ascii="Times New Roman" w:hAnsi="Times New Roman"/>
          <w:color w:val="000000"/>
          <w:sz w:val="28"/>
        </w:rPr>
        <w:t>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>
        <w:rPr>
          <w:rFonts w:ascii="Times New Roman" w:hAnsi="Times New Roman"/>
          <w:color w:val="000000"/>
          <w:sz w:val="28"/>
        </w:rPr>
        <w:t xml:space="preserve">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</w:t>
      </w:r>
      <w:r>
        <w:rPr>
          <w:rFonts w:ascii="Times New Roman" w:hAnsi="Times New Roman"/>
          <w:color w:val="000000"/>
          <w:sz w:val="28"/>
        </w:rPr>
        <w:t>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Учебные темы, связанные с восприятием, могут быть реализованы как отдельные уроки, но </w:t>
      </w:r>
      <w:r>
        <w:rPr>
          <w:rFonts w:ascii="Times New Roman" w:hAnsi="Times New Roman"/>
          <w:color w:val="000000"/>
          <w:sz w:val="28"/>
        </w:rPr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</w:t>
      </w:r>
      <w:r>
        <w:rPr>
          <w:rFonts w:ascii="Times New Roman" w:hAnsi="Times New Roman"/>
          <w:color w:val="000000"/>
          <w:sz w:val="28"/>
        </w:rPr>
        <w:t xml:space="preserve">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</w:t>
      </w:r>
      <w:r>
        <w:rPr>
          <w:rFonts w:ascii="Times New Roman" w:hAnsi="Times New Roman"/>
          <w:color w:val="000000"/>
          <w:sz w:val="28"/>
        </w:rPr>
        <w:t>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</w:t>
      </w:r>
      <w:r>
        <w:rPr>
          <w:rFonts w:ascii="Times New Roman" w:hAnsi="Times New Roman"/>
          <w:color w:val="000000"/>
          <w:sz w:val="28"/>
        </w:rPr>
        <w:t>ву структурировано как система тематических модулей. Изучение содержания всех модулей в 1–4 классах обязательно.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2de083b3-1f31-409f-b177-a515047f5be6"/>
      <w:r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</w:t>
      </w:r>
      <w:r>
        <w:rPr>
          <w:rFonts w:ascii="Times New Roman" w:hAnsi="Times New Roman"/>
          <w:color w:val="000000"/>
          <w:sz w:val="28"/>
        </w:rPr>
        <w:t xml:space="preserve">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904311" w:rsidRDefault="00904311">
      <w:pPr>
        <w:spacing w:after="0" w:line="264" w:lineRule="auto"/>
        <w:ind w:left="120"/>
        <w:jc w:val="both"/>
      </w:pPr>
    </w:p>
    <w:p w:rsidR="00904311" w:rsidRDefault="00904311">
      <w:pPr>
        <w:sectPr w:rsidR="00904311">
          <w:pgSz w:w="11906" w:h="16383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 w:line="264" w:lineRule="auto"/>
        <w:ind w:left="120"/>
        <w:jc w:val="both"/>
      </w:pPr>
      <w:bookmarkStart w:id="8" w:name="block-2098634"/>
      <w:bookmarkEnd w:id="6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904311" w:rsidRDefault="00904311">
      <w:pPr>
        <w:spacing w:after="0" w:line="264" w:lineRule="auto"/>
        <w:ind w:left="120"/>
        <w:jc w:val="both"/>
      </w:pPr>
    </w:p>
    <w:p w:rsidR="00904311" w:rsidRDefault="00212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04311" w:rsidRDefault="00904311">
      <w:pPr>
        <w:spacing w:after="0" w:line="264" w:lineRule="auto"/>
        <w:ind w:left="120"/>
        <w:jc w:val="both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</w:t>
      </w:r>
      <w:r>
        <w:rPr>
          <w:rFonts w:ascii="Times New Roman" w:hAnsi="Times New Roman"/>
          <w:color w:val="000000"/>
          <w:sz w:val="28"/>
        </w:rPr>
        <w:t>ависимости от содержания изображения.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пропорциях: короткое – длинное. </w:t>
      </w:r>
      <w:r>
        <w:rPr>
          <w:rFonts w:ascii="Times New Roman" w:hAnsi="Times New Roman"/>
          <w:color w:val="000000"/>
          <w:sz w:val="28"/>
        </w:rPr>
        <w:t>Развитие навыка видения соотношения частей целого (на основе рисунков животных).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как одно из главных сре</w:t>
      </w:r>
      <w:r>
        <w:rPr>
          <w:rFonts w:ascii="Times New Roman" w:hAnsi="Times New Roman"/>
          <w:color w:val="000000"/>
          <w:sz w:val="28"/>
        </w:rPr>
        <w:t>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моциональная выразительность цвета, способы выражения настроения в изображаемом сюжете.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«Време</w:t>
      </w:r>
      <w:r>
        <w:rPr>
          <w:rFonts w:ascii="Times New Roman" w:hAnsi="Times New Roman"/>
          <w:color w:val="000000"/>
          <w:sz w:val="28"/>
        </w:rPr>
        <w:t>на года». Контрастные цветовые состояния времён года. Живопись (гуашь), аппликация или смешанная техника.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в объёме. Приёмы работы с пластилином; дощечка, </w:t>
      </w:r>
      <w:r>
        <w:rPr>
          <w:rFonts w:ascii="Times New Roman" w:hAnsi="Times New Roman"/>
          <w:color w:val="000000"/>
          <w:sz w:val="28"/>
        </w:rPr>
        <w:t>стек, тряпочка.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</w:t>
      </w:r>
      <w:r>
        <w:rPr>
          <w:rFonts w:ascii="Times New Roman" w:hAnsi="Times New Roman"/>
          <w:color w:val="000000"/>
          <w:sz w:val="28"/>
        </w:rPr>
        <w:t>гопольская игрушка или по выбору учителя с учётом местных промыслов).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в природе</w:t>
      </w:r>
      <w:r>
        <w:rPr>
          <w:rFonts w:ascii="Times New Roman" w:hAnsi="Times New Roman"/>
          <w:color w:val="000000"/>
          <w:sz w:val="28"/>
        </w:rPr>
        <w:t>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и орнаменты, создава</w:t>
      </w:r>
      <w:r>
        <w:rPr>
          <w:rFonts w:ascii="Times New Roman" w:hAnsi="Times New Roman"/>
          <w:color w:val="000000"/>
          <w:sz w:val="28"/>
        </w:rPr>
        <w:t>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</w:t>
      </w:r>
      <w:r>
        <w:rPr>
          <w:rFonts w:ascii="Times New Roman" w:hAnsi="Times New Roman"/>
          <w:color w:val="000000"/>
          <w:sz w:val="28"/>
        </w:rPr>
        <w:t>ользование линии симметрии при составлении узора крыльев.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</w:t>
      </w:r>
      <w:r>
        <w:rPr>
          <w:rFonts w:ascii="Times New Roman" w:hAnsi="Times New Roman"/>
          <w:color w:val="000000"/>
          <w:sz w:val="28"/>
        </w:rPr>
        <w:t>мета: изготовление нарядной упаковки путём складывания бумаги и аппликации.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</w:t>
      </w:r>
      <w:r>
        <w:rPr>
          <w:rFonts w:ascii="Times New Roman" w:hAnsi="Times New Roman"/>
          <w:color w:val="000000"/>
          <w:sz w:val="28"/>
        </w:rPr>
        <w:t>суждение особенностей и составных частей зданий.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Макетирование (или </w:t>
      </w:r>
      <w:r>
        <w:rPr>
          <w:rFonts w:ascii="Times New Roman" w:hAnsi="Times New Roman"/>
          <w:color w:val="000000"/>
          <w:sz w:val="28"/>
        </w:rPr>
        <w:t>аппликация) пространственной среды сказочного города из бумаги, картона или пластилина.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Художественное </w:t>
      </w:r>
      <w:r>
        <w:rPr>
          <w:rFonts w:ascii="Times New Roman" w:hAnsi="Times New Roman"/>
          <w:color w:val="000000"/>
          <w:sz w:val="28"/>
        </w:rPr>
        <w:t>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</w:t>
      </w:r>
      <w:r>
        <w:rPr>
          <w:rFonts w:ascii="Times New Roman" w:hAnsi="Times New Roman"/>
          <w:color w:val="000000"/>
          <w:sz w:val="28"/>
        </w:rPr>
        <w:t>ии с изучаемой темой.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зритель. Освоение зрительских умений на основ</w:t>
      </w:r>
      <w:r>
        <w:rPr>
          <w:rFonts w:ascii="Times New Roman" w:hAnsi="Times New Roman"/>
          <w:color w:val="000000"/>
          <w:sz w:val="28"/>
        </w:rPr>
        <w:t>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</w:t>
      </w:r>
      <w:r>
        <w:rPr>
          <w:rFonts w:ascii="Times New Roman" w:hAnsi="Times New Roman"/>
          <w:color w:val="000000"/>
          <w:sz w:val="28"/>
        </w:rPr>
        <w:t>рительных впечатлений.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904311" w:rsidRDefault="00904311">
      <w:pPr>
        <w:spacing w:after="0"/>
        <w:ind w:left="120"/>
      </w:pPr>
      <w:bookmarkStart w:id="9" w:name="_Toc137210402"/>
      <w:bookmarkEnd w:id="9"/>
    </w:p>
    <w:p w:rsidR="00904311" w:rsidRDefault="00904311">
      <w:pPr>
        <w:spacing w:after="0"/>
        <w:ind w:left="120"/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Ритм линий. Выразительность линии. Художественные материалы для линейного рисунка и их свойства. Развитие навыков </w:t>
      </w:r>
      <w:r>
        <w:rPr>
          <w:rFonts w:ascii="Times New Roman" w:hAnsi="Times New Roman"/>
          <w:color w:val="000000"/>
          <w:sz w:val="28"/>
        </w:rPr>
        <w:t>линейного рисунка.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</w:t>
      </w:r>
      <w:r>
        <w:rPr>
          <w:rFonts w:ascii="Times New Roman" w:hAnsi="Times New Roman"/>
          <w:color w:val="000000"/>
          <w:sz w:val="28"/>
        </w:rPr>
        <w:t>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рисунок животного с активным выражением его характера. Рассматривание графиче</w:t>
      </w:r>
      <w:r>
        <w:rPr>
          <w:rFonts w:ascii="Times New Roman" w:hAnsi="Times New Roman"/>
          <w:color w:val="000000"/>
          <w:sz w:val="28"/>
        </w:rPr>
        <w:t xml:space="preserve">ских произведений анималистического жанра.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</w:t>
      </w:r>
      <w:r>
        <w:rPr>
          <w:rFonts w:ascii="Times New Roman" w:hAnsi="Times New Roman"/>
          <w:color w:val="000000"/>
          <w:sz w:val="28"/>
        </w:rPr>
        <w:t xml:space="preserve"> краски.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</w:t>
      </w:r>
      <w:r>
        <w:rPr>
          <w:rFonts w:ascii="Times New Roman" w:hAnsi="Times New Roman"/>
          <w:color w:val="000000"/>
          <w:sz w:val="28"/>
        </w:rPr>
        <w:t xml:space="preserve"> цветовых состояний и отношений.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</w:t>
      </w:r>
      <w:r>
        <w:rPr>
          <w:rFonts w:ascii="Times New Roman" w:hAnsi="Times New Roman"/>
          <w:color w:val="000000"/>
          <w:sz w:val="28"/>
        </w:rPr>
        <w:t>етер – по выбору учителя). Произведения И. К. Айвазовского.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</w:t>
      </w:r>
      <w:r>
        <w:rPr>
          <w:rFonts w:ascii="Times New Roman" w:hAnsi="Times New Roman"/>
          <w:color w:val="000000"/>
          <w:sz w:val="28"/>
        </w:rPr>
        <w:t>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животных (например, кошки, собаки, медвежонка) </w:t>
      </w:r>
      <w:r>
        <w:rPr>
          <w:rFonts w:ascii="Times New Roman" w:hAnsi="Times New Roman"/>
          <w:color w:val="000000"/>
          <w:sz w:val="28"/>
        </w:rPr>
        <w:t>с передачей характерной пластики движения. Соблюдение цельности формы, её преобразование и добавление деталей.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</w:t>
      </w:r>
      <w:r>
        <w:rPr>
          <w:rFonts w:ascii="Times New Roman" w:hAnsi="Times New Roman"/>
          <w:b/>
          <w:color w:val="000000"/>
          <w:sz w:val="28"/>
        </w:rPr>
        <w:t>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</w:t>
      </w:r>
      <w:r>
        <w:rPr>
          <w:rFonts w:ascii="Times New Roman" w:hAnsi="Times New Roman"/>
          <w:color w:val="000000"/>
          <w:sz w:val="28"/>
        </w:rPr>
        <w:t>ные изделия).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</w:t>
      </w:r>
      <w:r>
        <w:rPr>
          <w:rFonts w:ascii="Times New Roman" w:hAnsi="Times New Roman"/>
          <w:color w:val="000000"/>
          <w:sz w:val="28"/>
        </w:rPr>
        <w:t>ские, дымковские, каргопольские игрушки (и другие по выбору учителя с учётом местных художественных промыслов).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игрового сказочного города из бумаги (на основе сворачивания геом</w:t>
      </w:r>
      <w:r>
        <w:rPr>
          <w:rFonts w:ascii="Times New Roman" w:hAnsi="Times New Roman"/>
          <w:color w:val="000000"/>
          <w:sz w:val="28"/>
        </w:rPr>
        <w:t xml:space="preserve">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</w:t>
      </w:r>
      <w:r>
        <w:rPr>
          <w:rFonts w:ascii="Times New Roman" w:hAnsi="Times New Roman"/>
          <w:color w:val="000000"/>
          <w:sz w:val="28"/>
        </w:rPr>
        <w:t xml:space="preserve">дома для доброго или злого сказочного персонажа (иллюстрация сказки по выбору учителя).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</w:t>
      </w:r>
      <w:r>
        <w:rPr>
          <w:rFonts w:ascii="Times New Roman" w:hAnsi="Times New Roman"/>
          <w:color w:val="000000"/>
          <w:sz w:val="28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</w:t>
      </w:r>
      <w:r>
        <w:rPr>
          <w:rFonts w:ascii="Times New Roman" w:hAnsi="Times New Roman"/>
          <w:color w:val="000000"/>
          <w:sz w:val="28"/>
        </w:rPr>
        <w:t>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Paint или другом графическом </w:t>
      </w:r>
      <w:r>
        <w:rPr>
          <w:rFonts w:ascii="Times New Roman" w:hAnsi="Times New Roman"/>
          <w:color w:val="000000"/>
          <w:sz w:val="28"/>
        </w:rPr>
        <w:t>редакторе).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</w:t>
      </w:r>
      <w:r>
        <w:rPr>
          <w:rFonts w:ascii="Times New Roman" w:hAnsi="Times New Roman"/>
          <w:color w:val="000000"/>
          <w:sz w:val="28"/>
        </w:rPr>
        <w:t>aint на основе простых сюжетов (например, образ дерева).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</w:t>
      </w:r>
      <w:r>
        <w:rPr>
          <w:rFonts w:ascii="Times New Roman" w:hAnsi="Times New Roman"/>
          <w:color w:val="000000"/>
          <w:sz w:val="28"/>
        </w:rPr>
        <w:t>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904311" w:rsidRDefault="00904311">
      <w:pPr>
        <w:spacing w:after="0"/>
        <w:ind w:left="120"/>
      </w:pPr>
      <w:bookmarkStart w:id="10" w:name="_Toc137210403"/>
      <w:bookmarkEnd w:id="10"/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</w:t>
      </w:r>
      <w:r>
        <w:rPr>
          <w:rFonts w:ascii="Times New Roman" w:hAnsi="Times New Roman"/>
          <w:color w:val="000000"/>
          <w:sz w:val="28"/>
        </w:rPr>
        <w:t>и-игрушки. Совмещение изображения и текста. Расположение иллюстраций и текста на развороте книги.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</w:t>
      </w:r>
      <w:r>
        <w:rPr>
          <w:rFonts w:ascii="Times New Roman" w:hAnsi="Times New Roman"/>
          <w:color w:val="000000"/>
          <w:sz w:val="28"/>
        </w:rPr>
        <w:t>и афиши. Совмещение шрифта и изображения. Особенности композиции плаката.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</w:t>
      </w:r>
      <w:r>
        <w:rPr>
          <w:rFonts w:ascii="Times New Roman" w:hAnsi="Times New Roman"/>
          <w:color w:val="000000"/>
          <w:sz w:val="28"/>
        </w:rPr>
        <w:t>ических машин.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сюжетной </w:t>
      </w:r>
      <w:r>
        <w:rPr>
          <w:rFonts w:ascii="Times New Roman" w:hAnsi="Times New Roman"/>
          <w:color w:val="000000"/>
          <w:sz w:val="28"/>
        </w:rPr>
        <w:t>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</w:t>
      </w:r>
      <w:r>
        <w:rPr>
          <w:rFonts w:ascii="Times New Roman" w:hAnsi="Times New Roman"/>
          <w:color w:val="000000"/>
          <w:sz w:val="28"/>
        </w:rPr>
        <w:t>ь по цветной бумаге, возможно совмещение с наклейками в виде коллажа или аппликации.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</w:t>
      </w:r>
      <w:r>
        <w:rPr>
          <w:rFonts w:ascii="Times New Roman" w:hAnsi="Times New Roman"/>
          <w:color w:val="000000"/>
          <w:sz w:val="28"/>
        </w:rPr>
        <w:t>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 человека по памяти и представлению с опорой на натуру. </w:t>
      </w:r>
      <w:r>
        <w:rPr>
          <w:rFonts w:ascii="Times New Roman" w:hAnsi="Times New Roman"/>
          <w:color w:val="000000"/>
          <w:sz w:val="28"/>
        </w:rPr>
        <w:t>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</w:t>
      </w:r>
      <w:r>
        <w:rPr>
          <w:rFonts w:ascii="Times New Roman" w:hAnsi="Times New Roman"/>
          <w:color w:val="000000"/>
          <w:sz w:val="28"/>
        </w:rPr>
        <w:t>ого контраста, включения в композицию дополнительных предметов.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</w:t>
      </w:r>
      <w:r>
        <w:rPr>
          <w:rFonts w:ascii="Times New Roman" w:hAnsi="Times New Roman"/>
          <w:color w:val="000000"/>
          <w:sz w:val="28"/>
        </w:rPr>
        <w:t>казочного персонажа на основе сюжета известной сказки или создание этого персонажа путём бумагопластики.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</w:t>
      </w:r>
      <w:r>
        <w:rPr>
          <w:rFonts w:ascii="Times New Roman" w:hAnsi="Times New Roman"/>
          <w:color w:val="000000"/>
          <w:sz w:val="28"/>
        </w:rPr>
        <w:t>ижения в скульптуре. Работа с пластилином или глиной.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</w:t>
      </w:r>
      <w:r>
        <w:rPr>
          <w:rFonts w:ascii="Times New Roman" w:hAnsi="Times New Roman"/>
          <w:color w:val="000000"/>
          <w:sz w:val="28"/>
        </w:rPr>
        <w:t>иях других промыслов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</w:t>
      </w:r>
      <w:r>
        <w:rPr>
          <w:rFonts w:ascii="Times New Roman" w:hAnsi="Times New Roman"/>
          <w:color w:val="000000"/>
          <w:sz w:val="28"/>
        </w:rPr>
        <w:t>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</w:t>
      </w:r>
      <w:r>
        <w:rPr>
          <w:rFonts w:ascii="Times New Roman" w:hAnsi="Times New Roman"/>
          <w:color w:val="000000"/>
          <w:sz w:val="28"/>
        </w:rPr>
        <w:t>ок для цветов.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</w:t>
      </w:r>
      <w:r>
        <w:rPr>
          <w:rFonts w:ascii="Times New Roman" w:hAnsi="Times New Roman"/>
          <w:color w:val="000000"/>
          <w:sz w:val="28"/>
        </w:rPr>
        <w:t>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</w:t>
      </w:r>
      <w:r>
        <w:rPr>
          <w:rFonts w:ascii="Times New Roman" w:hAnsi="Times New Roman"/>
          <w:color w:val="000000"/>
          <w:sz w:val="28"/>
        </w:rPr>
        <w:t>позиционная склейка-аппликация рисунков зданий и других элементов городского пространства, выполненных индивидуально).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</w:t>
      </w:r>
      <w:r>
        <w:rPr>
          <w:rFonts w:ascii="Times New Roman" w:hAnsi="Times New Roman"/>
          <w:color w:val="000000"/>
          <w:sz w:val="28"/>
        </w:rPr>
        <w:t>звестных российских иллюстраторов детских книг.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Виртуальное путешест</w:t>
      </w:r>
      <w:r>
        <w:rPr>
          <w:rFonts w:ascii="Times New Roman" w:hAnsi="Times New Roman"/>
          <w:color w:val="000000"/>
          <w:sz w:val="28"/>
        </w:rPr>
        <w:t>вие: памятники архитектуры в Москве и Санкт-Петербурге (обзор памятников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</w:t>
      </w:r>
      <w:r>
        <w:rPr>
          <w:rFonts w:ascii="Times New Roman" w:hAnsi="Times New Roman"/>
          <w:color w:val="000000"/>
          <w:sz w:val="28"/>
        </w:rPr>
        <w:t>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</w:t>
      </w:r>
      <w:r>
        <w:rPr>
          <w:rFonts w:ascii="Times New Roman" w:hAnsi="Times New Roman"/>
          <w:color w:val="000000"/>
          <w:sz w:val="28"/>
        </w:rPr>
        <w:t>и посещения музеев; посещение знаменитого музея как событие; интерес к коллекции музея и искусству в целом.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</w:t>
      </w:r>
      <w:r>
        <w:rPr>
          <w:rFonts w:ascii="Times New Roman" w:hAnsi="Times New Roman"/>
          <w:color w:val="000000"/>
          <w:sz w:val="28"/>
        </w:rPr>
        <w:t>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художников-пейзажистов: И. И. Шишкина, И. И. Левитана</w:t>
      </w:r>
      <w:r>
        <w:rPr>
          <w:rFonts w:ascii="Times New Roman" w:hAnsi="Times New Roman"/>
          <w:color w:val="000000"/>
          <w:sz w:val="28"/>
        </w:rPr>
        <w:t xml:space="preserve">, А. К. Саврасова, В. Д. Поленова, И. К. Айвазовского и других.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в графическом редакторе </w:t>
      </w:r>
      <w:r>
        <w:rPr>
          <w:rFonts w:ascii="Times New Roman" w:hAnsi="Times New Roman"/>
          <w:color w:val="000000"/>
          <w:sz w:val="28"/>
        </w:rPr>
        <w:t>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</w:t>
      </w:r>
      <w:r>
        <w:rPr>
          <w:rFonts w:ascii="Times New Roman" w:hAnsi="Times New Roman"/>
          <w:color w:val="000000"/>
          <w:sz w:val="28"/>
        </w:rPr>
        <w:t>к, птичек, облаков.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</w:t>
      </w:r>
      <w:r>
        <w:rPr>
          <w:rFonts w:ascii="Times New Roman" w:hAnsi="Times New Roman"/>
          <w:color w:val="000000"/>
          <w:sz w:val="28"/>
        </w:rPr>
        <w:t>тов на основе одного и того же элемента.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</w:t>
      </w:r>
      <w:r>
        <w:rPr>
          <w:rFonts w:ascii="Times New Roman" w:hAnsi="Times New Roman"/>
          <w:color w:val="000000"/>
          <w:sz w:val="28"/>
        </w:rPr>
        <w:t>ой открытки.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904311" w:rsidRDefault="00904311">
      <w:pPr>
        <w:spacing w:after="0"/>
        <w:ind w:left="120"/>
      </w:pPr>
      <w:bookmarkStart w:id="11" w:name="_Toc137210404"/>
      <w:bookmarkEnd w:id="11"/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</w:rPr>
        <w:t>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</w:t>
      </w:r>
      <w:r>
        <w:rPr>
          <w:rFonts w:ascii="Times New Roman" w:hAnsi="Times New Roman"/>
          <w:color w:val="000000"/>
          <w:sz w:val="28"/>
        </w:rPr>
        <w:t>я фигуры на плоскости листа: бег, ходьба, сидящая и стоящая фигуры.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</w:t>
      </w:r>
      <w:r>
        <w:rPr>
          <w:rFonts w:ascii="Times New Roman" w:hAnsi="Times New Roman"/>
          <w:color w:val="000000"/>
          <w:sz w:val="28"/>
        </w:rPr>
        <w:t>ов (смешанная техника).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</w:t>
      </w:r>
      <w:r>
        <w:rPr>
          <w:rFonts w:ascii="Times New Roman" w:hAnsi="Times New Roman"/>
          <w:color w:val="000000"/>
          <w:sz w:val="28"/>
        </w:rPr>
        <w:t>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</w:t>
      </w:r>
      <w:r>
        <w:rPr>
          <w:rFonts w:ascii="Times New Roman" w:hAnsi="Times New Roman"/>
          <w:color w:val="000000"/>
          <w:sz w:val="28"/>
        </w:rPr>
        <w:t xml:space="preserve">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</w:t>
      </w:r>
      <w:r>
        <w:rPr>
          <w:rFonts w:ascii="Times New Roman" w:hAnsi="Times New Roman"/>
          <w:color w:val="000000"/>
          <w:sz w:val="28"/>
        </w:rPr>
        <w:t xml:space="preserve">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</w:t>
      </w:r>
      <w:r>
        <w:rPr>
          <w:rFonts w:ascii="Times New Roman" w:hAnsi="Times New Roman"/>
          <w:color w:val="000000"/>
          <w:sz w:val="28"/>
        </w:rPr>
        <w:t>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</w:t>
      </w:r>
      <w:r>
        <w:rPr>
          <w:rFonts w:ascii="Times New Roman" w:hAnsi="Times New Roman"/>
          <w:color w:val="000000"/>
          <w:sz w:val="28"/>
        </w:rPr>
        <w:t xml:space="preserve">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</w:t>
      </w:r>
      <w:r>
        <w:rPr>
          <w:rFonts w:ascii="Times New Roman" w:hAnsi="Times New Roman"/>
          <w:color w:val="000000"/>
          <w:sz w:val="28"/>
        </w:rPr>
        <w:t xml:space="preserve"> росписи стен, изразцы.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Женский и мужской костюмы в </w:t>
      </w:r>
      <w:r>
        <w:rPr>
          <w:rFonts w:ascii="Times New Roman" w:hAnsi="Times New Roman"/>
          <w:color w:val="000000"/>
          <w:sz w:val="28"/>
        </w:rPr>
        <w:t>традициях разных народов.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>
        <w:rPr>
          <w:rFonts w:ascii="Times New Roman" w:hAnsi="Times New Roman"/>
          <w:color w:val="000000"/>
          <w:sz w:val="28"/>
        </w:rPr>
        <w:t>илищ.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>
        <w:rPr>
          <w:rFonts w:ascii="Times New Roman" w:hAnsi="Times New Roman"/>
          <w:color w:val="000000"/>
          <w:sz w:val="28"/>
        </w:rPr>
        <w:t>ного жилого деревянного дома. Разные виды изб и надворных построек.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</w:t>
      </w:r>
      <w:r>
        <w:rPr>
          <w:rFonts w:ascii="Times New Roman" w:hAnsi="Times New Roman"/>
          <w:color w:val="000000"/>
          <w:sz w:val="28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</w:t>
      </w:r>
      <w:r>
        <w:rPr>
          <w:rFonts w:ascii="Times New Roman" w:hAnsi="Times New Roman"/>
          <w:color w:val="000000"/>
          <w:sz w:val="28"/>
        </w:rPr>
        <w:t>ны и башни, торг, посад, главный собор. Красота и мудрость в организации города, жизнь в городе.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</w:t>
      </w:r>
      <w:r>
        <w:rPr>
          <w:rFonts w:ascii="Times New Roman" w:hAnsi="Times New Roman"/>
          <w:color w:val="000000"/>
          <w:sz w:val="28"/>
        </w:rPr>
        <w:t>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</w:t>
      </w:r>
      <w:r>
        <w:rPr>
          <w:rFonts w:ascii="Times New Roman" w:hAnsi="Times New Roman"/>
          <w:color w:val="000000"/>
          <w:sz w:val="28"/>
        </w:rPr>
        <w:t>, Пикассо (и других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</w:t>
      </w:r>
      <w:r>
        <w:rPr>
          <w:rFonts w:ascii="Times New Roman" w:hAnsi="Times New Roman"/>
          <w:color w:val="000000"/>
          <w:sz w:val="28"/>
        </w:rPr>
        <w:t>го деревянного зодчества. Архитектурный комплекс на острове Кижи.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>
        <w:rPr>
          <w:rFonts w:ascii="Times New Roman" w:hAnsi="Times New Roman"/>
          <w:color w:val="000000"/>
          <w:sz w:val="28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</w:t>
      </w:r>
      <w:r>
        <w:rPr>
          <w:rFonts w:ascii="Times New Roman" w:hAnsi="Times New Roman"/>
          <w:color w:val="000000"/>
          <w:sz w:val="28"/>
        </w:rPr>
        <w:t>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</w:t>
      </w:r>
      <w:r>
        <w:rPr>
          <w:rFonts w:ascii="Times New Roman" w:hAnsi="Times New Roman"/>
          <w:color w:val="000000"/>
          <w:sz w:val="28"/>
        </w:rPr>
        <w:t>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</w:t>
      </w:r>
      <w:r>
        <w:rPr>
          <w:rFonts w:ascii="Times New Roman" w:hAnsi="Times New Roman"/>
          <w:color w:val="000000"/>
          <w:sz w:val="28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</w:t>
      </w:r>
      <w:r>
        <w:rPr>
          <w:rFonts w:ascii="Times New Roman" w:hAnsi="Times New Roman"/>
          <w:color w:val="000000"/>
          <w:sz w:val="28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</w:t>
      </w:r>
      <w:r>
        <w:rPr>
          <w:rFonts w:ascii="Times New Roman" w:hAnsi="Times New Roman"/>
          <w:color w:val="000000"/>
          <w:sz w:val="28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</w:t>
      </w:r>
      <w:r>
        <w:rPr>
          <w:rFonts w:ascii="Times New Roman" w:hAnsi="Times New Roman"/>
          <w:color w:val="000000"/>
          <w:sz w:val="28"/>
        </w:rPr>
        <w:t>льный редактор GIF-анимации и сохранить простое повторяющееся движение своего рисунка.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</w:t>
      </w:r>
      <w:r>
        <w:rPr>
          <w:rFonts w:ascii="Times New Roman" w:hAnsi="Times New Roman"/>
          <w:color w:val="000000"/>
          <w:sz w:val="28"/>
        </w:rPr>
        <w:t>народов России.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904311" w:rsidRDefault="00904311">
      <w:pPr>
        <w:sectPr w:rsidR="00904311">
          <w:pgSz w:w="11906" w:h="16383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 w:line="264" w:lineRule="auto"/>
        <w:ind w:left="120"/>
        <w:jc w:val="both"/>
      </w:pPr>
      <w:bookmarkStart w:id="12" w:name="block-2098631"/>
      <w:bookmarkEnd w:id="8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04311" w:rsidRDefault="00904311">
      <w:pPr>
        <w:spacing w:after="0" w:line="264" w:lineRule="auto"/>
        <w:ind w:left="120"/>
        <w:jc w:val="both"/>
      </w:pPr>
    </w:p>
    <w:p w:rsidR="00904311" w:rsidRDefault="00212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 xml:space="preserve">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</w:t>
      </w:r>
      <w:r>
        <w:rPr>
          <w:rFonts w:ascii="Times New Roman" w:hAnsi="Times New Roman"/>
          <w:color w:val="000000"/>
          <w:sz w:val="28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</w:t>
      </w:r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04311" w:rsidRDefault="00212B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904311" w:rsidRDefault="00212B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04311" w:rsidRDefault="00212B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</w:t>
      </w:r>
      <w:r>
        <w:rPr>
          <w:rFonts w:ascii="Times New Roman" w:hAnsi="Times New Roman"/>
          <w:color w:val="000000"/>
          <w:sz w:val="28"/>
        </w:rPr>
        <w:t>венное развитие обучающихся;</w:t>
      </w:r>
    </w:p>
    <w:p w:rsidR="00904311" w:rsidRDefault="00212B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04311" w:rsidRDefault="00212B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</w:t>
      </w:r>
      <w:r>
        <w:rPr>
          <w:rFonts w:ascii="Times New Roman" w:hAnsi="Times New Roman"/>
          <w:color w:val="000000"/>
          <w:sz w:val="28"/>
        </w:rPr>
        <w:t xml:space="preserve">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</w:t>
      </w:r>
      <w:r>
        <w:rPr>
          <w:rFonts w:ascii="Times New Roman" w:hAnsi="Times New Roman"/>
          <w:color w:val="000000"/>
          <w:sz w:val="28"/>
        </w:rPr>
        <w:t>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</w:t>
      </w:r>
      <w:r>
        <w:rPr>
          <w:rFonts w:ascii="Times New Roman" w:hAnsi="Times New Roman"/>
          <w:color w:val="000000"/>
          <w:sz w:val="28"/>
        </w:rPr>
        <w:t xml:space="preserve">радициях.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</w:t>
      </w:r>
      <w:r>
        <w:rPr>
          <w:rFonts w:ascii="Times New Roman" w:hAnsi="Times New Roman"/>
          <w:color w:val="000000"/>
          <w:sz w:val="28"/>
        </w:rPr>
        <w:t>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</w:t>
      </w:r>
      <w:r>
        <w:rPr>
          <w:rFonts w:ascii="Times New Roman" w:hAnsi="Times New Roman"/>
          <w:b/>
          <w:color w:val="000000"/>
          <w:sz w:val="28"/>
        </w:rPr>
        <w:t>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</w:t>
      </w:r>
      <w:r>
        <w:rPr>
          <w:rFonts w:ascii="Times New Roman" w:hAnsi="Times New Roman"/>
          <w:color w:val="000000"/>
          <w:sz w:val="28"/>
        </w:rPr>
        <w:t>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</w:t>
      </w:r>
      <w:r>
        <w:rPr>
          <w:rFonts w:ascii="Times New Roman" w:hAnsi="Times New Roman"/>
          <w:b/>
          <w:color w:val="000000"/>
          <w:sz w:val="28"/>
        </w:rPr>
        <w:t>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</w:t>
      </w:r>
      <w:r>
        <w:rPr>
          <w:rFonts w:ascii="Times New Roman" w:hAnsi="Times New Roman"/>
          <w:color w:val="000000"/>
          <w:sz w:val="28"/>
        </w:rPr>
        <w:t>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</w:t>
      </w:r>
      <w:r>
        <w:rPr>
          <w:rFonts w:ascii="Times New Roman" w:hAnsi="Times New Roman"/>
          <w:color w:val="000000"/>
          <w:sz w:val="28"/>
        </w:rPr>
        <w:t xml:space="preserve">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</w:t>
      </w:r>
      <w:r>
        <w:rPr>
          <w:rFonts w:ascii="Times New Roman" w:hAnsi="Times New Roman"/>
          <w:b/>
          <w:color w:val="000000"/>
          <w:sz w:val="28"/>
        </w:rPr>
        <w:t>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</w:t>
      </w:r>
      <w:r>
        <w:rPr>
          <w:rFonts w:ascii="Times New Roman" w:hAnsi="Times New Roman"/>
          <w:color w:val="000000"/>
          <w:sz w:val="28"/>
        </w:rPr>
        <w:t>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</w:t>
      </w:r>
      <w:r>
        <w:rPr>
          <w:rFonts w:ascii="Times New Roman" w:hAnsi="Times New Roman"/>
          <w:color w:val="000000"/>
          <w:sz w:val="28"/>
        </w:rPr>
        <w:t>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познавательными </w:t>
      </w:r>
      <w:r>
        <w:rPr>
          <w:rFonts w:ascii="Times New Roman" w:hAnsi="Times New Roman"/>
          <w:b/>
          <w:color w:val="000000"/>
          <w:sz w:val="28"/>
        </w:rPr>
        <w:t>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</w:t>
      </w:r>
      <w:r>
        <w:rPr>
          <w:rFonts w:ascii="Times New Roman" w:hAnsi="Times New Roman"/>
          <w:color w:val="000000"/>
          <w:sz w:val="28"/>
        </w:rPr>
        <w:t xml:space="preserve"> учебные действия, совместная деятельность.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плоскостные и </w:t>
      </w:r>
      <w:r>
        <w:rPr>
          <w:rFonts w:ascii="Times New Roman" w:hAnsi="Times New Roman"/>
          <w:color w:val="000000"/>
          <w:sz w:val="28"/>
        </w:rPr>
        <w:t>пространственные объекты по заданным основаниям;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</w:t>
      </w:r>
      <w:r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</w:t>
      </w:r>
      <w:r>
        <w:rPr>
          <w:rFonts w:ascii="Times New Roman" w:hAnsi="Times New Roman"/>
          <w:color w:val="000000"/>
          <w:sz w:val="28"/>
        </w:rPr>
        <w:t xml:space="preserve">композиции; 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904311" w:rsidRDefault="00212B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</w:t>
      </w:r>
      <w:r>
        <w:rPr>
          <w:rFonts w:ascii="Times New Roman" w:hAnsi="Times New Roman"/>
          <w:color w:val="000000"/>
          <w:sz w:val="28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>
        <w:rPr>
          <w:rFonts w:ascii="Times New Roman" w:hAnsi="Times New Roman"/>
          <w:color w:val="000000"/>
          <w:sz w:val="28"/>
        </w:rPr>
        <w:t xml:space="preserve"> искусства, архитектуры и продуктов детского художественного творчества;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</w:t>
      </w:r>
      <w:r>
        <w:rPr>
          <w:rFonts w:ascii="Times New Roman" w:hAnsi="Times New Roman"/>
          <w:color w:val="000000"/>
          <w:sz w:val="28"/>
        </w:rPr>
        <w:t>ских категорий явления природы и предметно-пространственную среду жизни человека;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знаково-символические </w:t>
      </w:r>
      <w:r>
        <w:rPr>
          <w:rFonts w:ascii="Times New Roman" w:hAnsi="Times New Roman"/>
          <w:color w:val="000000"/>
          <w:sz w:val="28"/>
        </w:rPr>
        <w:t>средства для составления орнаментов и декоративных композиций;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</w:t>
      </w:r>
      <w:r>
        <w:rPr>
          <w:rFonts w:ascii="Times New Roman" w:hAnsi="Times New Roman"/>
          <w:color w:val="000000"/>
          <w:sz w:val="28"/>
        </w:rPr>
        <w:t>а содержания произведений;</w:t>
      </w:r>
    </w:p>
    <w:p w:rsidR="00904311" w:rsidRDefault="00212B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</w:t>
      </w:r>
      <w:r>
        <w:rPr>
          <w:rFonts w:ascii="Times New Roman" w:hAnsi="Times New Roman"/>
          <w:color w:val="000000"/>
          <w:sz w:val="28"/>
        </w:rPr>
        <w:t xml:space="preserve"> образовательные ресурсы;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готовить информацию на заданную или выбранную тему и представлять её в различных видах: рисунках </w:t>
      </w:r>
      <w:r>
        <w:rPr>
          <w:rFonts w:ascii="Times New Roman" w:hAnsi="Times New Roman"/>
          <w:color w:val="000000"/>
          <w:sz w:val="28"/>
        </w:rPr>
        <w:t>и эскизах, электронных презентациях;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04311" w:rsidRDefault="00212B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</w:t>
      </w:r>
      <w:r>
        <w:rPr>
          <w:rFonts w:ascii="Times New Roman" w:hAnsi="Times New Roman"/>
          <w:color w:val="000000"/>
          <w:sz w:val="28"/>
        </w:rPr>
        <w:t>информационной безопасности при работе в Интернете.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</w:t>
      </w:r>
      <w:r>
        <w:rPr>
          <w:rFonts w:ascii="Times New Roman" w:hAnsi="Times New Roman"/>
          <w:color w:val="000000"/>
          <w:sz w:val="28"/>
        </w:rPr>
        <w:t>обого языка общения – межличностного (автор – зритель), между поколениями, между народами;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</w:t>
      </w:r>
      <w:r>
        <w:rPr>
          <w:rFonts w:ascii="Times New Roman" w:hAnsi="Times New Roman"/>
          <w:color w:val="000000"/>
          <w:sz w:val="28"/>
        </w:rPr>
        <w:t xml:space="preserve">яя и корректно отстаивая свои позиции в оценке и понимании обсуждаемого явления; 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</w:t>
      </w:r>
      <w:r>
        <w:rPr>
          <w:rFonts w:ascii="Times New Roman" w:hAnsi="Times New Roman"/>
          <w:color w:val="000000"/>
          <w:sz w:val="28"/>
        </w:rPr>
        <w:t>ты своего творческого, художественного или исследовательского опыта;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и чужое право на ошибку, </w:t>
      </w:r>
      <w:r>
        <w:rPr>
          <w:rFonts w:ascii="Times New Roman" w:hAnsi="Times New Roman"/>
          <w:color w:val="000000"/>
          <w:sz w:val="28"/>
        </w:rPr>
        <w:t>развивать свои способности сопереживать, понимать намерения и переживания свои и других людей;</w:t>
      </w:r>
    </w:p>
    <w:p w:rsidR="00904311" w:rsidRDefault="00212B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</w:t>
      </w:r>
      <w:r>
        <w:rPr>
          <w:rFonts w:ascii="Times New Roman" w:hAnsi="Times New Roman"/>
          <w:color w:val="000000"/>
          <w:sz w:val="28"/>
        </w:rPr>
        <w:t>нять поручения, подчиняться, ответственно относиться к своей задаче по достижению общего результата.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</w:t>
      </w:r>
      <w:r>
        <w:rPr>
          <w:rFonts w:ascii="Times New Roman" w:hAnsi="Times New Roman"/>
          <w:color w:val="000000"/>
          <w:sz w:val="28"/>
        </w:rPr>
        <w:t xml:space="preserve"> универсальных учебных действий: </w:t>
      </w:r>
    </w:p>
    <w:p w:rsidR="00904311" w:rsidRDefault="00212B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904311" w:rsidRDefault="00212B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904311" w:rsidRDefault="00212B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</w:t>
      </w:r>
      <w:r>
        <w:rPr>
          <w:rFonts w:ascii="Times New Roman" w:hAnsi="Times New Roman"/>
          <w:color w:val="000000"/>
          <w:sz w:val="28"/>
        </w:rPr>
        <w:t xml:space="preserve">док в окружающем пространстве и проявляя бережное отношение к используемым материалам; </w:t>
      </w:r>
    </w:p>
    <w:p w:rsidR="00904311" w:rsidRDefault="00212B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04311" w:rsidRDefault="00904311">
      <w:pPr>
        <w:spacing w:after="0"/>
        <w:ind w:left="120"/>
      </w:pPr>
      <w:bookmarkStart w:id="14" w:name="_Toc124264882"/>
      <w:bookmarkEnd w:id="14"/>
    </w:p>
    <w:p w:rsidR="00904311" w:rsidRDefault="00904311">
      <w:pPr>
        <w:spacing w:after="0"/>
        <w:ind w:left="120"/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</w:t>
      </w:r>
      <w:r>
        <w:rPr>
          <w:rFonts w:ascii="Times New Roman" w:hAnsi="Times New Roman"/>
          <w:color w:val="000000"/>
          <w:sz w:val="28"/>
        </w:rPr>
        <w:t>оте в условиях урока.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</w:t>
      </w:r>
      <w:r>
        <w:rPr>
          <w:rFonts w:ascii="Times New Roman" w:hAnsi="Times New Roman"/>
          <w:color w:val="000000"/>
          <w:sz w:val="28"/>
        </w:rPr>
        <w:t>вы обучения рисунку.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</w:t>
      </w:r>
      <w:r>
        <w:rPr>
          <w:rFonts w:ascii="Times New Roman" w:hAnsi="Times New Roman"/>
          <w:color w:val="000000"/>
          <w:sz w:val="28"/>
        </w:rPr>
        <w:t>ображения на листе.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обсуждать </w:t>
      </w:r>
      <w:r>
        <w:rPr>
          <w:rFonts w:ascii="Times New Roman" w:hAnsi="Times New Roman"/>
          <w:color w:val="000000"/>
          <w:sz w:val="28"/>
        </w:rPr>
        <w:t>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</w:t>
      </w:r>
      <w:r>
        <w:rPr>
          <w:rFonts w:ascii="Times New Roman" w:hAnsi="Times New Roman"/>
          <w:color w:val="000000"/>
          <w:sz w:val="28"/>
        </w:rPr>
        <w:t>ыки работы красками «гуашь» в условиях урока.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эмоциональное звучание цвета и уметь формулировать своё мнение с опорой на опыт жизненных </w:t>
      </w:r>
      <w:r>
        <w:rPr>
          <w:rFonts w:ascii="Times New Roman" w:hAnsi="Times New Roman"/>
          <w:color w:val="000000"/>
          <w:sz w:val="28"/>
        </w:rPr>
        <w:t>ассоциаций.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</w:t>
      </w:r>
      <w:r>
        <w:rPr>
          <w:rFonts w:ascii="Times New Roman" w:hAnsi="Times New Roman"/>
          <w:color w:val="000000"/>
          <w:sz w:val="28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</w:t>
      </w:r>
      <w:r>
        <w:rPr>
          <w:rFonts w:ascii="Times New Roman" w:hAnsi="Times New Roman"/>
          <w:color w:val="000000"/>
          <w:sz w:val="28"/>
        </w:rPr>
        <w:t>ь первичными навыками бумагопластики – создания объёмных форм из бумаги путём её складывания, надрезания, закручивания.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</w:t>
      </w:r>
      <w:r>
        <w:rPr>
          <w:rFonts w:ascii="Times New Roman" w:hAnsi="Times New Roman"/>
          <w:color w:val="000000"/>
          <w:sz w:val="28"/>
        </w:rPr>
        <w:t>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</w:t>
      </w:r>
      <w:r>
        <w:rPr>
          <w:rFonts w:ascii="Times New Roman" w:hAnsi="Times New Roman"/>
          <w:color w:val="000000"/>
          <w:sz w:val="28"/>
        </w:rPr>
        <w:t>ся использовать правила симметрии в своей художественной деятельности.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</w:t>
      </w:r>
      <w:r>
        <w:rPr>
          <w:rFonts w:ascii="Times New Roman" w:hAnsi="Times New Roman"/>
          <w:color w:val="000000"/>
          <w:sz w:val="28"/>
        </w:rPr>
        <w:t xml:space="preserve"> промысла.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</w:t>
      </w:r>
      <w:r>
        <w:rPr>
          <w:rFonts w:ascii="Times New Roman" w:hAnsi="Times New Roman"/>
          <w:color w:val="000000"/>
          <w:sz w:val="28"/>
        </w:rPr>
        <w:t>обенности и составные части рассматриваемых зданий.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риобретать представления о конструктивной основе любого предмета и первичные навыки анализа его строения.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</w:t>
      </w:r>
      <w:r>
        <w:rPr>
          <w:rFonts w:ascii="Times New Roman" w:hAnsi="Times New Roman"/>
          <w:color w:val="000000"/>
          <w:sz w:val="28"/>
        </w:rPr>
        <w:t>я, композиции (расположения на листе), цвета, а также соответствия учебной задаче, поставленной учителем.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</w:t>
      </w:r>
      <w:r>
        <w:rPr>
          <w:rFonts w:ascii="Times New Roman" w:hAnsi="Times New Roman"/>
          <w:color w:val="000000"/>
          <w:sz w:val="28"/>
        </w:rPr>
        <w:t>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</w:t>
      </w:r>
      <w:r>
        <w:rPr>
          <w:rFonts w:ascii="Times New Roman" w:hAnsi="Times New Roman"/>
          <w:color w:val="000000"/>
          <w:sz w:val="28"/>
        </w:rPr>
        <w:t>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</w:t>
      </w:r>
      <w:r>
        <w:rPr>
          <w:rFonts w:ascii="Times New Roman" w:hAnsi="Times New Roman"/>
          <w:color w:val="000000"/>
          <w:sz w:val="28"/>
        </w:rPr>
        <w:t xml:space="preserve"> выраженным эмоциональным настроением (например, натюрморты В. Ван Гога или А. Матисса).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иобретать опыт создания фотографий с целью эстетического и целенаправленного наблюдения природы.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color w:val="000000"/>
          <w:sz w:val="28"/>
        </w:rPr>
        <w:t xml:space="preserve">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</w:t>
      </w:r>
      <w:r>
        <w:rPr>
          <w:rFonts w:ascii="Times New Roman" w:hAnsi="Times New Roman"/>
          <w:color w:val="000000"/>
          <w:sz w:val="28"/>
        </w:rPr>
        <w:t>ьные свойства твёрдых, сухих, мягких и жидких графических материалов.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</w:t>
      </w:r>
      <w:r>
        <w:rPr>
          <w:rFonts w:ascii="Times New Roman" w:hAnsi="Times New Roman"/>
          <w:color w:val="000000"/>
          <w:sz w:val="28"/>
        </w:rPr>
        <w:t>ионной основы выражения содержания.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умение вести рисунок с натуры</w:t>
      </w:r>
      <w:r>
        <w:rPr>
          <w:rFonts w:ascii="Times New Roman" w:hAnsi="Times New Roman"/>
          <w:color w:val="000000"/>
          <w:sz w:val="28"/>
        </w:rPr>
        <w:t>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</w:t>
      </w:r>
      <w:r>
        <w:rPr>
          <w:rFonts w:ascii="Times New Roman" w:hAnsi="Times New Roman"/>
          <w:color w:val="000000"/>
          <w:sz w:val="28"/>
        </w:rPr>
        <w:t>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названия основных и </w:t>
      </w:r>
      <w:r>
        <w:rPr>
          <w:rFonts w:ascii="Times New Roman" w:hAnsi="Times New Roman"/>
          <w:color w:val="000000"/>
          <w:sz w:val="28"/>
        </w:rPr>
        <w:t>составных цветов и способы получения разных оттенков составного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делении цветов на тёплые и холодные; уметь </w:t>
      </w:r>
      <w:r>
        <w:rPr>
          <w:rFonts w:ascii="Times New Roman" w:hAnsi="Times New Roman"/>
          <w:color w:val="000000"/>
          <w:sz w:val="28"/>
        </w:rPr>
        <w:t>различать и сравнивать тёплые и холодные оттенки цвета.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</w:t>
      </w:r>
      <w:r>
        <w:rPr>
          <w:rFonts w:ascii="Times New Roman" w:hAnsi="Times New Roman"/>
          <w:color w:val="000000"/>
          <w:sz w:val="28"/>
        </w:rPr>
        <w:t>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</w:t>
      </w:r>
      <w:r>
        <w:rPr>
          <w:rFonts w:ascii="Times New Roman" w:hAnsi="Times New Roman"/>
          <w:color w:val="000000"/>
          <w:sz w:val="28"/>
        </w:rPr>
        <w:t xml:space="preserve"> какими художественными средствами удалось показать характер сказочных персонажей.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</w:t>
      </w:r>
      <w:r>
        <w:rPr>
          <w:rFonts w:ascii="Times New Roman" w:hAnsi="Times New Roman"/>
          <w:color w:val="000000"/>
          <w:sz w:val="28"/>
        </w:rPr>
        <w:t>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</w:t>
      </w:r>
      <w:r>
        <w:rPr>
          <w:rFonts w:ascii="Times New Roman" w:hAnsi="Times New Roman"/>
          <w:color w:val="000000"/>
          <w:sz w:val="28"/>
        </w:rPr>
        <w:t xml:space="preserve"> осмотре произведения с разных сторон.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</w:t>
      </w:r>
      <w:r>
        <w:rPr>
          <w:rFonts w:ascii="Times New Roman" w:hAnsi="Times New Roman"/>
          <w:color w:val="000000"/>
          <w:sz w:val="28"/>
        </w:rPr>
        <w:t>вать и эстетически оценивать разнообразие форм в природе, воспринимаемых как узоры.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</w:t>
      </w:r>
      <w:r>
        <w:rPr>
          <w:rFonts w:ascii="Times New Roman" w:hAnsi="Times New Roman"/>
          <w:color w:val="000000"/>
          <w:sz w:val="28"/>
        </w:rPr>
        <w:t>и декоративного искусства (кружево, шитьё, ювелирные изделия и другое).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</w:t>
      </w:r>
      <w:r>
        <w:rPr>
          <w:rFonts w:ascii="Times New Roman" w:hAnsi="Times New Roman"/>
          <w:color w:val="000000"/>
          <w:sz w:val="28"/>
        </w:rPr>
        <w:t>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преобразования бытовых подручных нехудожественных материалов в художественные </w:t>
      </w:r>
      <w:r>
        <w:rPr>
          <w:rFonts w:ascii="Times New Roman" w:hAnsi="Times New Roman"/>
          <w:color w:val="000000"/>
          <w:sz w:val="28"/>
        </w:rPr>
        <w:t>изображения и поделки.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</w:t>
      </w:r>
      <w:r>
        <w:rPr>
          <w:rFonts w:ascii="Times New Roman" w:hAnsi="Times New Roman"/>
          <w:color w:val="000000"/>
          <w:sz w:val="28"/>
        </w:rPr>
        <w:t>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</w:t>
      </w:r>
      <w:r>
        <w:rPr>
          <w:rFonts w:ascii="Times New Roman" w:hAnsi="Times New Roman"/>
          <w:color w:val="000000"/>
          <w:sz w:val="28"/>
        </w:rPr>
        <w:t xml:space="preserve">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</w:t>
      </w:r>
      <w:r>
        <w:rPr>
          <w:rFonts w:ascii="Times New Roman" w:hAnsi="Times New Roman"/>
          <w:color w:val="000000"/>
          <w:sz w:val="28"/>
        </w:rPr>
        <w:t>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</w:t>
      </w:r>
      <w:r>
        <w:rPr>
          <w:rFonts w:ascii="Times New Roman" w:hAnsi="Times New Roman"/>
          <w:color w:val="000000"/>
          <w:sz w:val="28"/>
        </w:rPr>
        <w:t>казок.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</w:t>
      </w:r>
      <w:r>
        <w:rPr>
          <w:rFonts w:ascii="Times New Roman" w:hAnsi="Times New Roman"/>
          <w:color w:val="000000"/>
          <w:sz w:val="28"/>
        </w:rPr>
        <w:t>ответа на поставленную учебную задачу.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эстетического наблюдения и художественного анализа произведений декоративного </w:t>
      </w:r>
      <w:r>
        <w:rPr>
          <w:rFonts w:ascii="Times New Roman" w:hAnsi="Times New Roman"/>
          <w:color w:val="000000"/>
          <w:sz w:val="28"/>
        </w:rPr>
        <w:t>искусства и их орнаментальной организации (например, кружево, шитьё, резьба и роспись по дереву и ткани, чеканка).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</w:t>
      </w:r>
      <w:r>
        <w:rPr>
          <w:rFonts w:ascii="Times New Roman" w:hAnsi="Times New Roman"/>
          <w:color w:val="000000"/>
          <w:sz w:val="28"/>
        </w:rPr>
        <w:t>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</w:t>
      </w:r>
      <w:r>
        <w:rPr>
          <w:rFonts w:ascii="Times New Roman" w:hAnsi="Times New Roman"/>
          <w:color w:val="000000"/>
          <w:sz w:val="28"/>
        </w:rPr>
        <w:t>вным, ярким выражением настроения (В. Ван Гога, К. Моне, А. Матисса и других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</w:t>
      </w:r>
      <w:r>
        <w:rPr>
          <w:rFonts w:ascii="Times New Roman" w:hAnsi="Times New Roman"/>
          <w:color w:val="000000"/>
          <w:sz w:val="28"/>
        </w:rPr>
        <w:t>ина, Е. И. Чарушина (и других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</w:t>
      </w:r>
      <w:r>
        <w:rPr>
          <w:rFonts w:ascii="Times New Roman" w:hAnsi="Times New Roman"/>
          <w:color w:val="000000"/>
          <w:sz w:val="28"/>
        </w:rPr>
        <w:t>ких фигур в программе Paint, а также построения из них простых рисунков или орнаментов.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</w:t>
      </w:r>
      <w:r>
        <w:rPr>
          <w:rFonts w:ascii="Times New Roman" w:hAnsi="Times New Roman"/>
          <w:color w:val="000000"/>
          <w:sz w:val="28"/>
        </w:rPr>
        <w:t>например, образ дерева).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</w:t>
      </w:r>
      <w:r>
        <w:rPr>
          <w:rFonts w:ascii="Times New Roman" w:hAnsi="Times New Roman"/>
          <w:color w:val="000000"/>
          <w:sz w:val="28"/>
        </w:rPr>
        <w:t>ит следующие предметные результаты по отдельным темам программы по изобразительному искусству: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</w:t>
      </w:r>
      <w:r>
        <w:rPr>
          <w:rFonts w:ascii="Times New Roman" w:hAnsi="Times New Roman"/>
          <w:color w:val="000000"/>
          <w:sz w:val="28"/>
        </w:rPr>
        <w:t>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</w:t>
      </w:r>
      <w:r>
        <w:rPr>
          <w:rFonts w:ascii="Times New Roman" w:hAnsi="Times New Roman"/>
          <w:color w:val="000000"/>
          <w:sz w:val="28"/>
        </w:rPr>
        <w:t>разных (изобразительных) возможностях надписи, о работе художника над шрифтовой композицией.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</w:t>
      </w:r>
      <w:r>
        <w:rPr>
          <w:rFonts w:ascii="Times New Roman" w:hAnsi="Times New Roman"/>
          <w:color w:val="000000"/>
          <w:sz w:val="28"/>
        </w:rPr>
        <w:t>лнять творческую композицию – эскиз афиши к выбранному спектаклю или фильму.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маску сказочного персонажа с ярко </w:t>
      </w:r>
      <w:r>
        <w:rPr>
          <w:rFonts w:ascii="Times New Roman" w:hAnsi="Times New Roman"/>
          <w:color w:val="000000"/>
          <w:sz w:val="28"/>
        </w:rPr>
        <w:t>выраженным характером лица (для карнавала или спектакля).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</w:t>
      </w:r>
      <w:r>
        <w:rPr>
          <w:rFonts w:ascii="Times New Roman" w:hAnsi="Times New Roman"/>
          <w:color w:val="000000"/>
          <w:sz w:val="28"/>
        </w:rPr>
        <w:t>астроение в натюрмортах известных отечественных художников.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</w:t>
      </w:r>
      <w:r>
        <w:rPr>
          <w:rFonts w:ascii="Times New Roman" w:hAnsi="Times New Roman"/>
          <w:color w:val="000000"/>
          <w:sz w:val="28"/>
        </w:rPr>
        <w:t>ставлению.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</w:t>
      </w:r>
      <w:r>
        <w:rPr>
          <w:rFonts w:ascii="Times New Roman" w:hAnsi="Times New Roman"/>
          <w:color w:val="000000"/>
          <w:sz w:val="28"/>
        </w:rPr>
        <w:t>раздников.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</w:t>
      </w:r>
      <w:r>
        <w:rPr>
          <w:rFonts w:ascii="Times New Roman" w:hAnsi="Times New Roman"/>
          <w:color w:val="000000"/>
          <w:sz w:val="28"/>
        </w:rPr>
        <w:t>персонажа в технике бумагопластики,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</w:t>
      </w:r>
      <w:r>
        <w:rPr>
          <w:rFonts w:ascii="Times New Roman" w:hAnsi="Times New Roman"/>
          <w:color w:val="000000"/>
          <w:sz w:val="28"/>
        </w:rPr>
        <w:t>рковая скульптура, мелкая пластика, рельеф (виды рельефа).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</w:t>
      </w:r>
      <w:r>
        <w:rPr>
          <w:rFonts w:ascii="Times New Roman" w:hAnsi="Times New Roman"/>
          <w:color w:val="000000"/>
          <w:sz w:val="28"/>
        </w:rPr>
        <w:t>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</w:t>
      </w:r>
      <w:r>
        <w:rPr>
          <w:rFonts w:ascii="Times New Roman" w:hAnsi="Times New Roman"/>
          <w:color w:val="000000"/>
          <w:sz w:val="28"/>
        </w:rPr>
        <w:t>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</w:t>
      </w:r>
      <w:r>
        <w:rPr>
          <w:rFonts w:ascii="Times New Roman" w:hAnsi="Times New Roman"/>
          <w:color w:val="000000"/>
          <w:sz w:val="28"/>
        </w:rPr>
        <w:t>здания композиции орнамента в квадрате (в качестве эскиза росписи женского платка).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</w:t>
      </w:r>
      <w:r>
        <w:rPr>
          <w:rFonts w:ascii="Times New Roman" w:hAnsi="Times New Roman"/>
          <w:color w:val="000000"/>
          <w:sz w:val="28"/>
        </w:rPr>
        <w:t xml:space="preserve"> города.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</w:t>
      </w:r>
      <w:r>
        <w:rPr>
          <w:rFonts w:ascii="Times New Roman" w:hAnsi="Times New Roman"/>
          <w:color w:val="000000"/>
          <w:sz w:val="28"/>
        </w:rPr>
        <w:t>странство.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</w:t>
      </w:r>
      <w:r>
        <w:rPr>
          <w:rFonts w:ascii="Times New Roman" w:hAnsi="Times New Roman"/>
          <w:color w:val="000000"/>
          <w:sz w:val="28"/>
        </w:rPr>
        <w:t>ллажа).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</w:t>
      </w:r>
      <w:r>
        <w:rPr>
          <w:rFonts w:ascii="Times New Roman" w:hAnsi="Times New Roman"/>
          <w:color w:val="000000"/>
          <w:sz w:val="28"/>
        </w:rPr>
        <w:t>ать имена нескольких художников детской книги.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</w:t>
      </w:r>
      <w:r>
        <w:rPr>
          <w:rFonts w:ascii="Times New Roman" w:hAnsi="Times New Roman"/>
          <w:color w:val="000000"/>
          <w:sz w:val="28"/>
        </w:rPr>
        <w:t>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</w:t>
      </w:r>
      <w:r>
        <w:rPr>
          <w:rFonts w:ascii="Times New Roman" w:hAnsi="Times New Roman"/>
          <w:color w:val="000000"/>
          <w:sz w:val="28"/>
        </w:rPr>
        <w:t>разднике.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художников-пейзажистов: И. И. Шишкина, И. И. Левитана, А. К. Саврасова, В. Д. Поленова, И. К. Айвазовск</w:t>
      </w:r>
      <w:r>
        <w:rPr>
          <w:rFonts w:ascii="Times New Roman" w:hAnsi="Times New Roman"/>
          <w:color w:val="000000"/>
          <w:sz w:val="28"/>
        </w:rPr>
        <w:t xml:space="preserve">ого и других (по выбору учителя), приобретать представления об их произведениях.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</w:t>
      </w:r>
      <w:r>
        <w:rPr>
          <w:rFonts w:ascii="Times New Roman" w:hAnsi="Times New Roman"/>
          <w:color w:val="000000"/>
          <w:sz w:val="28"/>
        </w:rPr>
        <w:t>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</w:t>
      </w:r>
      <w:r>
        <w:rPr>
          <w:rFonts w:ascii="Times New Roman" w:hAnsi="Times New Roman"/>
          <w:color w:val="000000"/>
          <w:sz w:val="28"/>
        </w:rPr>
        <w:t>кциях своих региональных музеев.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</w:t>
      </w:r>
      <w:r>
        <w:rPr>
          <w:rFonts w:ascii="Times New Roman" w:hAnsi="Times New Roman"/>
          <w:color w:val="000000"/>
          <w:sz w:val="28"/>
        </w:rPr>
        <w:t xml:space="preserve">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</w:t>
      </w:r>
      <w:r>
        <w:rPr>
          <w:rFonts w:ascii="Times New Roman" w:hAnsi="Times New Roman"/>
          <w:color w:val="000000"/>
          <w:sz w:val="28"/>
        </w:rPr>
        <w:t>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</w:t>
      </w:r>
      <w:r>
        <w:rPr>
          <w:rFonts w:ascii="Times New Roman" w:hAnsi="Times New Roman"/>
          <w:color w:val="000000"/>
          <w:sz w:val="28"/>
        </w:rPr>
        <w:t>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представление о традиционных одеждах разных народов и представление о красоте человека </w:t>
      </w:r>
      <w:r>
        <w:rPr>
          <w:rFonts w:ascii="Times New Roman" w:hAnsi="Times New Roman"/>
          <w:color w:val="000000"/>
          <w:sz w:val="28"/>
        </w:rPr>
        <w:t>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</w:t>
      </w:r>
      <w:r>
        <w:rPr>
          <w:rFonts w:ascii="Times New Roman" w:hAnsi="Times New Roman"/>
          <w:color w:val="000000"/>
          <w:sz w:val="28"/>
        </w:rPr>
        <w:t>зажей разных климатических зон (пейзаж гор, пейзаж степной или пустынной зоны, пейзаж, типичный для среднерусской природы).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</w:t>
      </w:r>
      <w:r>
        <w:rPr>
          <w:rFonts w:ascii="Times New Roman" w:hAnsi="Times New Roman"/>
          <w:color w:val="000000"/>
          <w:sz w:val="28"/>
        </w:rPr>
        <w:t>ны в народном костюме.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двойной портрет (например, портрет </w:t>
      </w:r>
      <w:r>
        <w:rPr>
          <w:rFonts w:ascii="Times New Roman" w:hAnsi="Times New Roman"/>
          <w:color w:val="000000"/>
          <w:sz w:val="28"/>
        </w:rPr>
        <w:t>матери и ребёнка).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</w:t>
      </w:r>
      <w:r>
        <w:rPr>
          <w:rFonts w:ascii="Times New Roman" w:hAnsi="Times New Roman"/>
          <w:color w:val="000000"/>
          <w:sz w:val="28"/>
        </w:rPr>
        <w:t>аздника и традиционных праздников у разных народов), в которых выражается обобщённый образ национальной культуры.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героям Великой Отечественной войны или участие в коллективной разработке проекта маке</w:t>
      </w:r>
      <w:r>
        <w:rPr>
          <w:rFonts w:ascii="Times New Roman" w:hAnsi="Times New Roman"/>
          <w:color w:val="000000"/>
          <w:sz w:val="28"/>
        </w:rPr>
        <w:t xml:space="preserve">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</w:t>
      </w:r>
      <w:r>
        <w:rPr>
          <w:rFonts w:ascii="Times New Roman" w:hAnsi="Times New Roman"/>
          <w:b/>
          <w:color w:val="000000"/>
          <w:sz w:val="28"/>
        </w:rPr>
        <w:t>скусство»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</w:t>
      </w:r>
      <w:r>
        <w:rPr>
          <w:rFonts w:ascii="Times New Roman" w:hAnsi="Times New Roman"/>
          <w:color w:val="000000"/>
          <w:sz w:val="28"/>
        </w:rPr>
        <w:t>редметов быта у разных народов, в разные эпохи.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</w:t>
      </w:r>
      <w:r>
        <w:rPr>
          <w:rFonts w:ascii="Times New Roman" w:hAnsi="Times New Roman"/>
          <w:color w:val="000000"/>
          <w:sz w:val="28"/>
        </w:rPr>
        <w:t>торые характерны для предметов быта).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</w:t>
      </w:r>
      <w:r>
        <w:rPr>
          <w:rFonts w:ascii="Times New Roman" w:hAnsi="Times New Roman"/>
          <w:color w:val="000000"/>
          <w:sz w:val="28"/>
        </w:rPr>
        <w:t>родой.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</w:t>
      </w:r>
      <w:r>
        <w:rPr>
          <w:rFonts w:ascii="Times New Roman" w:hAnsi="Times New Roman"/>
          <w:color w:val="000000"/>
          <w:sz w:val="28"/>
        </w:rPr>
        <w:t xml:space="preserve"> же деталей: единство красоты и пользы. Иметь представления о конструктивных особенностях переносного жилища – юрты.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</w:t>
      </w:r>
      <w:r>
        <w:rPr>
          <w:rFonts w:ascii="Times New Roman" w:hAnsi="Times New Roman"/>
          <w:color w:val="000000"/>
          <w:sz w:val="28"/>
        </w:rPr>
        <w:t xml:space="preserve">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</w:t>
      </w:r>
      <w:r>
        <w:rPr>
          <w:rFonts w:ascii="Times New Roman" w:hAnsi="Times New Roman"/>
          <w:color w:val="000000"/>
          <w:sz w:val="28"/>
        </w:rPr>
        <w:t>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характерных чертах храмовых сооружений, характерных для </w:t>
      </w:r>
      <w:r>
        <w:rPr>
          <w:rFonts w:ascii="Times New Roman" w:hAnsi="Times New Roman"/>
          <w:color w:val="000000"/>
          <w:sz w:val="28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</w:t>
      </w:r>
      <w:r>
        <w:rPr>
          <w:rFonts w:ascii="Times New Roman" w:hAnsi="Times New Roman"/>
          <w:color w:val="000000"/>
          <w:sz w:val="28"/>
        </w:rPr>
        <w:t>кого образа своей и мировой культуры.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</w:t>
      </w:r>
      <w:r>
        <w:rPr>
          <w:rFonts w:ascii="Times New Roman" w:hAnsi="Times New Roman"/>
          <w:color w:val="000000"/>
          <w:sz w:val="28"/>
        </w:rPr>
        <w:t xml:space="preserve"> Сурикова, К. А. Коровина, А. Г. Венецианова, А. П. Рябушкина, И. Я. Билибина и других 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</w:t>
      </w:r>
      <w:r>
        <w:rPr>
          <w:rFonts w:ascii="Times New Roman" w:hAnsi="Times New Roman"/>
          <w:color w:val="000000"/>
          <w:sz w:val="28"/>
        </w:rPr>
        <w:t xml:space="preserve">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называть и объяснять содержание памятника К. Минину и Д. Пожарскому скульптора И. П. Мартоса в Москве.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</w:t>
      </w:r>
      <w:r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</w:t>
      </w:r>
      <w:r>
        <w:rPr>
          <w:rFonts w:ascii="Times New Roman" w:hAnsi="Times New Roman"/>
          <w:color w:val="000000"/>
          <w:sz w:val="28"/>
        </w:rPr>
        <w:t>посещении мемориальных памятников.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</w:t>
      </w:r>
      <w:r>
        <w:rPr>
          <w:rFonts w:ascii="Times New Roman" w:hAnsi="Times New Roman"/>
          <w:color w:val="000000"/>
          <w:sz w:val="28"/>
        </w:rPr>
        <w:t>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</w:t>
      </w:r>
      <w:r>
        <w:rPr>
          <w:rFonts w:ascii="Times New Roman" w:hAnsi="Times New Roman"/>
          <w:color w:val="000000"/>
          <w:sz w:val="28"/>
        </w:rPr>
        <w:t>оизведений великих европейских художников: Леонардо да Винчи, Рафаэля, Рембрандта, Пикассо и других (по выбору учителя).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</w:t>
      </w:r>
      <w:r>
        <w:rPr>
          <w:rFonts w:ascii="Times New Roman" w:hAnsi="Times New Roman"/>
          <w:color w:val="000000"/>
          <w:sz w:val="28"/>
        </w:rPr>
        <w:t xml:space="preserve">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</w:t>
      </w:r>
      <w:r>
        <w:rPr>
          <w:rFonts w:ascii="Times New Roman" w:hAnsi="Times New Roman"/>
          <w:color w:val="000000"/>
          <w:sz w:val="28"/>
        </w:rPr>
        <w:t>еревянного дома (избы) и различные варианты его устройства.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</w:t>
      </w:r>
      <w:r>
        <w:rPr>
          <w:rFonts w:ascii="Times New Roman" w:hAnsi="Times New Roman"/>
          <w:color w:val="000000"/>
          <w:sz w:val="28"/>
        </w:rPr>
        <w:t xml:space="preserve">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</w:t>
      </w:r>
      <w:r>
        <w:rPr>
          <w:rFonts w:ascii="Times New Roman" w:hAnsi="Times New Roman"/>
          <w:color w:val="000000"/>
          <w:sz w:val="28"/>
        </w:rPr>
        <w:t>нный православный собор с закомарами, со сводами-нефами, главой, куполом, готический или романский собор, пагода, мечеть).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</w:t>
      </w:r>
      <w:r>
        <w:rPr>
          <w:rFonts w:ascii="Times New Roman" w:hAnsi="Times New Roman"/>
          <w:color w:val="000000"/>
          <w:sz w:val="28"/>
        </w:rPr>
        <w:t>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</w:t>
      </w:r>
      <w:r>
        <w:rPr>
          <w:rFonts w:ascii="Times New Roman" w:hAnsi="Times New Roman"/>
          <w:color w:val="000000"/>
          <w:sz w:val="28"/>
        </w:rPr>
        <w:t>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</w:t>
      </w:r>
      <w:r>
        <w:rPr>
          <w:rFonts w:ascii="Times New Roman" w:hAnsi="Times New Roman"/>
          <w:color w:val="000000"/>
          <w:sz w:val="28"/>
        </w:rPr>
        <w:t>ений, которые надо помнить и знать.</w:t>
      </w:r>
    </w:p>
    <w:p w:rsidR="00904311" w:rsidRDefault="00212B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904311" w:rsidRDefault="00904311">
      <w:pPr>
        <w:sectPr w:rsidR="00904311">
          <w:pgSz w:w="11906" w:h="16383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bookmarkStart w:id="17" w:name="block-2098632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43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43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43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43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bookmarkStart w:id="18" w:name="block-2098635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90431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дети любят рисовать: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t>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Короткое и длинное: рисуем животных с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</w:t>
            </w:r>
            <w:r>
              <w:rPr>
                <w:rFonts w:ascii="Times New Roman" w:hAnsi="Times New Roman"/>
                <w:color w:val="000000"/>
                <w:sz w:val="24"/>
              </w:rPr>
              <w:t>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Красивые рыбы: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Нарядные узоры на глиняных игрушках: украшаем узорами </w:t>
            </w:r>
            <w:r>
              <w:rPr>
                <w:rFonts w:ascii="Times New Roman" w:hAnsi="Times New Roman"/>
                <w:color w:val="000000"/>
                <w:sz w:val="24"/>
              </w:rPr>
              <w:t>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Постройки в нашей жизни: рассматриваем и </w:t>
            </w:r>
            <w:r>
              <w:rPr>
                <w:rFonts w:ascii="Times New Roman" w:hAnsi="Times New Roman"/>
                <w:color w:val="000000"/>
                <w:sz w:val="24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Строим город: рисуем и </w:t>
            </w:r>
            <w:r>
              <w:rPr>
                <w:rFonts w:ascii="Times New Roman" w:hAnsi="Times New Roman"/>
                <w:color w:val="000000"/>
                <w:sz w:val="24"/>
              </w:rPr>
              <w:t>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Город, в котором мы живем: фотографируем постройки и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</w:t>
            </w:r>
            <w:r>
              <w:rPr>
                <w:rFonts w:ascii="Times New Roman" w:hAnsi="Times New Roman"/>
                <w:color w:val="000000"/>
                <w:sz w:val="24"/>
              </w:rPr>
              <w:t>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904311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какими еще материалами работает художник: рассматриваем, обсуждаем, пробуем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Линия на экране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Постройка, реальность, фантазия: обсуждаем домики,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природы в различных состояниях: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рисуем украшения для злой и </w:t>
            </w:r>
            <w:r>
              <w:rPr>
                <w:rFonts w:ascii="Times New Roman" w:hAnsi="Times New Roman"/>
                <w:color w:val="000000"/>
                <w:sz w:val="24"/>
              </w:rPr>
              <w:t>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 и движение пятен: вырезаем из бумаги птичек и создаем из них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90431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Посуда у тебя дома: изображаем орнаменты и эскизы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Мамин </w:t>
            </w:r>
            <w:r>
              <w:rPr>
                <w:rFonts w:ascii="Times New Roman" w:hAnsi="Times New Roman"/>
                <w:color w:val="000000"/>
                <w:sz w:val="24"/>
              </w:rPr>
              <w:t>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художника на улицах твоего города: создаем панно «Образ моего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14996a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 – особый мир: восприятие картин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904311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11" w:rsidRDefault="00904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11" w:rsidRDefault="00904311"/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Деревянный мир: создаем макет </w:t>
            </w:r>
            <w:r>
              <w:rPr>
                <w:rFonts w:ascii="Times New Roman" w:hAnsi="Times New Roman"/>
                <w:color w:val="000000"/>
                <w:sz w:val="24"/>
              </w:rPr>
              <w:t>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создаем портрет русской красавицы (в национальном костюме с </w:t>
            </w:r>
            <w:r>
              <w:rPr>
                <w:rFonts w:ascii="Times New Roman" w:hAnsi="Times New Roman"/>
                <w:color w:val="000000"/>
                <w:sz w:val="24"/>
              </w:rPr>
              <w:t>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угол: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Великий Новгород: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</w:t>
            </w:r>
            <w:r>
              <w:rPr>
                <w:rFonts w:ascii="Times New Roman" w:hAnsi="Times New Roman"/>
                <w:color w:val="000000"/>
                <w:sz w:val="24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90431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04311" w:rsidRDefault="00904311">
            <w:pPr>
              <w:spacing w:after="0"/>
              <w:ind w:left="135"/>
            </w:pPr>
          </w:p>
        </w:tc>
      </w:tr>
      <w:tr w:rsidR="009043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4311" w:rsidRDefault="00212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11" w:rsidRDefault="00904311"/>
        </w:tc>
      </w:tr>
    </w:tbl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904311">
      <w:pPr>
        <w:sectPr w:rsidR="0090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11" w:rsidRDefault="00212BA8">
      <w:pPr>
        <w:spacing w:after="0"/>
        <w:ind w:left="120"/>
      </w:pPr>
      <w:bookmarkStart w:id="19" w:name="block-2098636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04311" w:rsidRDefault="00212B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04311" w:rsidRDefault="00904311">
      <w:pPr>
        <w:spacing w:after="0"/>
        <w:ind w:left="120"/>
      </w:pP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04311" w:rsidRDefault="00212B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04311" w:rsidRDefault="00904311">
      <w:pPr>
        <w:sectPr w:rsidR="0090431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12BA8" w:rsidRDefault="00212BA8"/>
    <w:sectPr w:rsidR="00212B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EA3"/>
    <w:multiLevelType w:val="multilevel"/>
    <w:tmpl w:val="C7A6A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E375E"/>
    <w:multiLevelType w:val="multilevel"/>
    <w:tmpl w:val="9C48F1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502D7"/>
    <w:multiLevelType w:val="multilevel"/>
    <w:tmpl w:val="24589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86690"/>
    <w:multiLevelType w:val="multilevel"/>
    <w:tmpl w:val="CA747B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084F62"/>
    <w:multiLevelType w:val="multilevel"/>
    <w:tmpl w:val="6520D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E6200C"/>
    <w:multiLevelType w:val="multilevel"/>
    <w:tmpl w:val="6A3A9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11"/>
    <w:rsid w:val="00212BA8"/>
    <w:rsid w:val="006812DE"/>
    <w:rsid w:val="0090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12310</Words>
  <Characters>70170</Characters>
  <Application>Microsoft Office Word</Application>
  <DocSecurity>0</DocSecurity>
  <Lines>584</Lines>
  <Paragraphs>164</Paragraphs>
  <ScaleCrop>false</ScaleCrop>
  <Company>SPecialiST RePack</Company>
  <LinksUpToDate>false</LinksUpToDate>
  <CharactersWithSpaces>82316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2</cp:revision>
  <dcterms:created xsi:type="dcterms:W3CDTF">2023-09-03T08:16:00Z</dcterms:created>
  <dcterms:modified xsi:type="dcterms:W3CDTF">2023-09-03T08:16:00Z</dcterms:modified>
</cp:coreProperties>
</file>