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A9" w:rsidRDefault="008166A9" w:rsidP="003B1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A99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8166A9" w:rsidRDefault="008166A9" w:rsidP="003B18D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A99">
        <w:rPr>
          <w:rFonts w:ascii="Times New Roman" w:hAnsi="Times New Roman"/>
          <w:b/>
          <w:sz w:val="28"/>
          <w:szCs w:val="28"/>
        </w:rPr>
        <w:t>по введению второго иностранного языка</w:t>
      </w:r>
      <w:r w:rsidR="003B18DE">
        <w:rPr>
          <w:rFonts w:ascii="Times New Roman" w:hAnsi="Times New Roman"/>
          <w:b/>
          <w:sz w:val="28"/>
          <w:szCs w:val="28"/>
        </w:rPr>
        <w:t xml:space="preserve"> </w:t>
      </w:r>
      <w:r w:rsidR="003B18DE">
        <w:rPr>
          <w:rFonts w:ascii="Times New Roman" w:hAnsi="Times New Roman" w:cs="Times New Roman"/>
          <w:b/>
          <w:sz w:val="28"/>
          <w:szCs w:val="28"/>
        </w:rPr>
        <w:t xml:space="preserve">как обязательному предмету </w:t>
      </w:r>
      <w:r>
        <w:rPr>
          <w:rFonts w:ascii="Times New Roman" w:hAnsi="Times New Roman"/>
          <w:b/>
          <w:sz w:val="28"/>
          <w:szCs w:val="28"/>
        </w:rPr>
        <w:t>в общеоб</w:t>
      </w:r>
      <w:r w:rsidR="003B18DE">
        <w:rPr>
          <w:rFonts w:ascii="Times New Roman" w:hAnsi="Times New Roman"/>
          <w:b/>
          <w:sz w:val="28"/>
          <w:szCs w:val="28"/>
        </w:rPr>
        <w:t>разовательных организациях Твер</w:t>
      </w:r>
      <w:r>
        <w:rPr>
          <w:rFonts w:ascii="Times New Roman" w:hAnsi="Times New Roman"/>
          <w:b/>
          <w:sz w:val="28"/>
          <w:szCs w:val="28"/>
        </w:rPr>
        <w:t>ской области на ступени основного общего образования</w:t>
      </w:r>
    </w:p>
    <w:p w:rsidR="00134ECE" w:rsidRDefault="00134ECE" w:rsidP="00134ECE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23D">
        <w:rPr>
          <w:rFonts w:ascii="Times New Roman" w:hAnsi="Times New Roman" w:cs="Times New Roman"/>
          <w:sz w:val="28"/>
          <w:szCs w:val="28"/>
        </w:rPr>
        <w:t xml:space="preserve">    Актуальные изменения в политической, социально-экономической и культурной сферах в Российской Федерации привели не только к значитель</w:t>
      </w:r>
      <w:r>
        <w:rPr>
          <w:rFonts w:ascii="Times New Roman" w:hAnsi="Times New Roman" w:cs="Times New Roman"/>
          <w:sz w:val="28"/>
          <w:szCs w:val="28"/>
        </w:rPr>
        <w:t>ному расширению функций предметной области</w:t>
      </w:r>
      <w:r w:rsidRPr="0096123D">
        <w:rPr>
          <w:rFonts w:ascii="Times New Roman" w:hAnsi="Times New Roman" w:cs="Times New Roman"/>
          <w:sz w:val="28"/>
          <w:szCs w:val="28"/>
        </w:rPr>
        <w:t xml:space="preserve"> «Иностранный язык», переосмыслению содержания обучения, его целей и задач, но и к необходимости поиска новых подходов в этой области. </w:t>
      </w:r>
    </w:p>
    <w:p w:rsidR="00134ECE" w:rsidRPr="00894C03" w:rsidRDefault="00134ECE" w:rsidP="00134E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С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 1 сентября 2015 года все образовательные организации Российской Федерации приступили к реализации Федерального государственного образовательного стандарта основного общего образования,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которым </w:t>
      </w:r>
      <w:r w:rsidRPr="00894C0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предмет «Второй иностранный язык» является обязательным для </w:t>
      </w:r>
      <w:proofErr w:type="gramStart"/>
      <w:r w:rsidRPr="00894C03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обучающихся</w:t>
      </w:r>
      <w:proofErr w:type="gramEnd"/>
      <w:r w:rsidRPr="00894C0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основной школы.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 В ус</w:t>
      </w:r>
      <w:r>
        <w:rPr>
          <w:rFonts w:ascii="Times New Roman" w:hAnsi="Times New Roman" w:cs="Times New Roman"/>
          <w:color w:val="000000"/>
          <w:sz w:val="28"/>
          <w:szCs w:val="28"/>
        </w:rPr>
        <w:t>ловиях поликультурного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 владение одним иностранным языком уже не считается достаточным.</w:t>
      </w:r>
    </w:p>
    <w:p w:rsidR="00134ECE" w:rsidRPr="00894C03" w:rsidRDefault="00134ECE" w:rsidP="00134E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>Министерство просвещение Российской Федерации рекомендовало организациям, осуществляющим образовательную деятельность, выбор учебных планов, предусматривающих изучение второго иностранного языка.</w:t>
      </w:r>
    </w:p>
    <w:p w:rsidR="00134ECE" w:rsidRPr="00894C03" w:rsidRDefault="00134ECE" w:rsidP="00134E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03">
        <w:rPr>
          <w:rFonts w:ascii="Times New Roman" w:hAnsi="Times New Roman" w:cs="Times New Roman"/>
          <w:color w:val="000000"/>
          <w:sz w:val="28"/>
          <w:szCs w:val="28"/>
        </w:rPr>
        <w:t>Многие школы оказались не готовы к нововведению. Появление еще одного обязательного предмета в учебном плане основной школы вызвало многочисленные вопросы у представителей администрации школ, у учителей иностранного языка, у родителей и у самих обучающихся.</w:t>
      </w:r>
    </w:p>
    <w:p w:rsidR="00134ECE" w:rsidRDefault="00134ECE" w:rsidP="00134E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Приказом 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Министерства просвещения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31 декабря 2015 года № 1577 «О внесении изменений в федеральный государственный образовательный стандарт основного общего образования» </w:t>
      </w:r>
      <w:r w:rsidRPr="00894C0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предметы «Иностранный язык» и «Второй иностранный язык» были вынесены в отдельную предметную область </w:t>
      </w:r>
      <w:r w:rsidRPr="00894C03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«Иностранные языки»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 (ФГОС ООО, пункт 11.3).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Вместо предметной области «Филология» в учебный план вошли следующие </w:t>
      </w:r>
      <w:r w:rsidRPr="0008092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обязательные </w:t>
      </w:r>
      <w:r w:rsidRPr="0008092D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предметные области и учебные предметы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34ECE" w:rsidRDefault="00134ECE" w:rsidP="00134E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 – русский язык и литература (русский язык, литература);</w:t>
      </w:r>
    </w:p>
    <w:p w:rsidR="00134ECE" w:rsidRDefault="00134ECE" w:rsidP="00134E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 – родной язык и родная литература (родной язык, родная литература);</w:t>
      </w:r>
    </w:p>
    <w:p w:rsidR="00134ECE" w:rsidRPr="00894C03" w:rsidRDefault="00134ECE" w:rsidP="00134E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894C0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иностранные языки (иностранный язык, второй иностранный язык) 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>(ФГОС ООО, пункт 18.3.1).</w:t>
      </w:r>
    </w:p>
    <w:p w:rsidR="00134ECE" w:rsidRDefault="00134ECE" w:rsidP="00134E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Pr="00894C03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предмет «Второй иностранный язык» входит в инвариантную часть учебного плана основного общего образования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, так же, как и все предметы, перечисленные в пункте 18.3.1. На основании данного положения ФГОС ООО </w:t>
      </w:r>
      <w:r w:rsidRPr="00894C03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предмет «Второй иностранный язык»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C03">
        <w:rPr>
          <w:rFonts w:ascii="Times New Roman" w:hAnsi="Times New Roman" w:cs="Times New Roman"/>
          <w:b/>
          <w:i/>
          <w:color w:val="000000"/>
          <w:sz w:val="28"/>
          <w:szCs w:val="28"/>
        </w:rPr>
        <w:t>является обязательным на уровне основного общего образования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37C6" w:rsidRPr="006811BB" w:rsidRDefault="00B537C6" w:rsidP="00681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11B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81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Вместе с тем, ФГОС не определяет, в каком объеме и на каком этапе освоения образовательной программы необходимо вводить второй иностранный язык. </w:t>
      </w:r>
    </w:p>
    <w:p w:rsidR="00B537C6" w:rsidRPr="006811BB" w:rsidRDefault="00B537C6" w:rsidP="00681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1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</w:t>
      </w:r>
      <w:proofErr w:type="gramStart"/>
      <w:r w:rsidRPr="00681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681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2 статьи 28 Федерального закона № 273-ФЗ «Об образовании в Российской Федерации»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 </w:t>
      </w:r>
    </w:p>
    <w:p w:rsidR="00B537C6" w:rsidRPr="006811BB" w:rsidRDefault="00B537C6" w:rsidP="00681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1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</w:t>
      </w:r>
      <w:proofErr w:type="gramStart"/>
      <w:r w:rsidRPr="00681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681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5 и 7 статьи 12 Федерального закона № 273-ФЗ «Об образовании в Российской Федерации» основная образовательная программа разрабатывается и утверждается образовательной организацией самостоятельно на основе ФГОС и с учетом примерной основной образовательной программы, носящей рекомендательный характер.</w:t>
      </w:r>
    </w:p>
    <w:p w:rsidR="00B537C6" w:rsidRPr="006811BB" w:rsidRDefault="00B537C6" w:rsidP="006811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Количество учебных занятий за 5 лет не может составлять менее 5267 часов и более 6020 часов (п. 18.3.1 ФГОС ООО). Следовательно, образовательной организации следует самостоятельно определить в рамках своей компетенции в учебном плане образовательной программы: в каком </w:t>
      </w:r>
      <w:proofErr w:type="gramStart"/>
      <w:r w:rsidRPr="00681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классе</w:t>
      </w:r>
      <w:proofErr w:type="gramEnd"/>
      <w:r w:rsidRPr="00681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 </w:t>
      </w:r>
      <w:proofErr w:type="gramStart"/>
      <w:r w:rsidRPr="00681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каком</w:t>
      </w:r>
      <w:proofErr w:type="gramEnd"/>
      <w:r w:rsidRPr="00681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объеме (количестве часов) изучается второй иностранный язык. </w:t>
      </w:r>
    </w:p>
    <w:p w:rsidR="00B537C6" w:rsidRPr="00A327F2" w:rsidRDefault="00A327F2" w:rsidP="00A327F2">
      <w:pPr>
        <w:pStyle w:val="1"/>
        <w:ind w:left="0"/>
      </w:pPr>
      <w:r>
        <w:t xml:space="preserve">          </w:t>
      </w:r>
      <w:r w:rsidR="00B537C6" w:rsidRPr="00A327F2">
        <w:t>При введении предмета второй иностранный язык в учебный план основного общего образования следует руководствоваться следующими нормативно-правовыми документами:</w:t>
      </w:r>
    </w:p>
    <w:p w:rsidR="00B537C6" w:rsidRPr="006811BB" w:rsidRDefault="00B537C6" w:rsidP="006811BB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6811BB">
        <w:rPr>
          <w:rFonts w:ascii="Times New Roman" w:hAnsi="Times New Roman"/>
          <w:bCs/>
          <w:kern w:val="36"/>
          <w:sz w:val="28"/>
          <w:szCs w:val="28"/>
        </w:rPr>
        <w:t>Федеральный закон от 29.12.2012 N 273-ФЗ «Об образовании в Российской Федерации»;</w:t>
      </w:r>
    </w:p>
    <w:p w:rsidR="00B537C6" w:rsidRPr="006811BB" w:rsidRDefault="00B537C6" w:rsidP="006811BB">
      <w:pPr>
        <w:pStyle w:val="a7"/>
        <w:widowControl/>
        <w:numPr>
          <w:ilvl w:val="0"/>
          <w:numId w:val="13"/>
        </w:numPr>
        <w:tabs>
          <w:tab w:val="clear" w:pos="709"/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6811BB">
        <w:rPr>
          <w:rFonts w:cs="Times New Roman"/>
          <w:sz w:val="28"/>
          <w:szCs w:val="28"/>
        </w:rPr>
        <w:t>Приказ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образования».</w:t>
      </w:r>
    </w:p>
    <w:p w:rsidR="00B537C6" w:rsidRPr="006811BB" w:rsidRDefault="00B537C6" w:rsidP="006811BB">
      <w:pPr>
        <w:pStyle w:val="a7"/>
        <w:widowControl/>
        <w:numPr>
          <w:ilvl w:val="0"/>
          <w:numId w:val="13"/>
        </w:numPr>
        <w:tabs>
          <w:tab w:val="clear" w:pos="709"/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6811BB">
        <w:rPr>
          <w:rFonts w:eastAsia="Times New Roman" w:cs="Times New Roman"/>
          <w:sz w:val="28"/>
          <w:szCs w:val="28"/>
        </w:rPr>
        <w:t>Приказ Министерства образования и науки Российской Федерации от 29.12.2014 г. № 1644 «О внесении изменений в  Приказ Министерства образования и науки Российской Федерации от 17.12.2010 г. № 1897 « Об утверждении федерального государственного образовательного стандарта основного общего образования»;</w:t>
      </w:r>
    </w:p>
    <w:p w:rsidR="00B537C6" w:rsidRPr="006811BB" w:rsidRDefault="00B537C6" w:rsidP="006811BB">
      <w:pPr>
        <w:pStyle w:val="a7"/>
        <w:widowControl/>
        <w:numPr>
          <w:ilvl w:val="0"/>
          <w:numId w:val="13"/>
        </w:numPr>
        <w:tabs>
          <w:tab w:val="clear" w:pos="709"/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6811BB">
        <w:rPr>
          <w:rFonts w:cs="Times New Roman"/>
          <w:sz w:val="28"/>
          <w:szCs w:val="28"/>
        </w:rPr>
        <w:t>Приказ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№1897»;</w:t>
      </w:r>
    </w:p>
    <w:p w:rsidR="00B537C6" w:rsidRPr="006811BB" w:rsidRDefault="00B537C6" w:rsidP="006811BB">
      <w:pPr>
        <w:pStyle w:val="a7"/>
        <w:widowControl/>
        <w:numPr>
          <w:ilvl w:val="0"/>
          <w:numId w:val="13"/>
        </w:numPr>
        <w:tabs>
          <w:tab w:val="clear" w:pos="709"/>
          <w:tab w:val="left" w:pos="0"/>
          <w:tab w:val="left" w:pos="851"/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6811BB">
        <w:rPr>
          <w:rFonts w:eastAsia="Times New Roman" w:cs="Times New Roman"/>
          <w:sz w:val="28"/>
          <w:szCs w:val="28"/>
        </w:rPr>
        <w:t>Письмо  Министерства образования и науки Российской Федерации от 12.05.2011г. № 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B537C6" w:rsidRPr="006811BB" w:rsidRDefault="00B537C6" w:rsidP="006811BB">
      <w:pPr>
        <w:pStyle w:val="a7"/>
        <w:widowControl/>
        <w:numPr>
          <w:ilvl w:val="0"/>
          <w:numId w:val="13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6811BB">
        <w:rPr>
          <w:rFonts w:cs="Times New Roman"/>
          <w:sz w:val="28"/>
          <w:szCs w:val="28"/>
        </w:rPr>
        <w:t>Приказ Министерства образования и науки Российской Федерации от 30.08.2013 г. № 1015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образования»;</w:t>
      </w:r>
    </w:p>
    <w:p w:rsidR="00B537C6" w:rsidRPr="006811BB" w:rsidRDefault="00B537C6" w:rsidP="006811BB">
      <w:pPr>
        <w:pStyle w:val="a7"/>
        <w:widowControl/>
        <w:numPr>
          <w:ilvl w:val="0"/>
          <w:numId w:val="13"/>
        </w:numPr>
        <w:shd w:val="clear" w:color="auto" w:fill="FFFFFF"/>
        <w:tabs>
          <w:tab w:val="clear" w:pos="709"/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6811BB">
        <w:rPr>
          <w:rFonts w:cs="Times New Roman"/>
          <w:sz w:val="28"/>
          <w:szCs w:val="28"/>
        </w:rPr>
        <w:lastRenderedPageBreak/>
        <w:t xml:space="preserve">Приказ </w:t>
      </w:r>
      <w:proofErr w:type="spellStart"/>
      <w:r w:rsidRPr="006811BB">
        <w:rPr>
          <w:rFonts w:cs="Times New Roman"/>
          <w:sz w:val="28"/>
          <w:szCs w:val="28"/>
        </w:rPr>
        <w:t>Минобрнауки</w:t>
      </w:r>
      <w:proofErr w:type="spellEnd"/>
      <w:r w:rsidRPr="006811BB">
        <w:rPr>
          <w:rFonts w:cs="Times New Roman"/>
          <w:sz w:val="28"/>
          <w:szCs w:val="28"/>
        </w:rPr>
        <w:t xml:space="preserve"> РФ от 04.10.2010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</w:p>
    <w:p w:rsidR="00B537C6" w:rsidRPr="006811BB" w:rsidRDefault="00B537C6" w:rsidP="006811BB">
      <w:pPr>
        <w:pStyle w:val="a7"/>
        <w:widowControl/>
        <w:numPr>
          <w:ilvl w:val="0"/>
          <w:numId w:val="13"/>
        </w:numPr>
        <w:shd w:val="clear" w:color="auto" w:fill="FFFFFF"/>
        <w:tabs>
          <w:tab w:val="clear" w:pos="709"/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6811BB">
        <w:rPr>
          <w:rFonts w:eastAsia="Calibri" w:cs="Times New Roman"/>
          <w:sz w:val="28"/>
          <w:szCs w:val="28"/>
        </w:rPr>
        <w:t xml:space="preserve">Рекомендации </w:t>
      </w:r>
      <w:proofErr w:type="spellStart"/>
      <w:r w:rsidRPr="006811BB">
        <w:rPr>
          <w:rFonts w:eastAsia="Calibri" w:cs="Times New Roman"/>
          <w:sz w:val="28"/>
          <w:szCs w:val="28"/>
        </w:rPr>
        <w:t>Минобрнауки</w:t>
      </w:r>
      <w:proofErr w:type="spellEnd"/>
      <w:r w:rsidRPr="006811BB">
        <w:rPr>
          <w:rFonts w:eastAsia="Calibri" w:cs="Times New Roman"/>
          <w:sz w:val="28"/>
          <w:szCs w:val="28"/>
        </w:rPr>
        <w:t xml:space="preserve"> РФ от 24.11.2011 № МД-1552/03 «Об оснащении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(ФГОС) основного общего образования, организации проектной деятельности, моделирования и технического творчества обучающихся»;</w:t>
      </w:r>
    </w:p>
    <w:p w:rsidR="00B537C6" w:rsidRPr="006811BB" w:rsidRDefault="00B537C6" w:rsidP="006811BB">
      <w:pPr>
        <w:pStyle w:val="a7"/>
        <w:widowControl/>
        <w:numPr>
          <w:ilvl w:val="0"/>
          <w:numId w:val="13"/>
        </w:numPr>
        <w:shd w:val="clear" w:color="auto" w:fill="FFFFFF"/>
        <w:tabs>
          <w:tab w:val="clear" w:pos="709"/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6811BB">
        <w:rPr>
          <w:rFonts w:eastAsia="Calibri" w:cs="Times New Roman"/>
          <w:sz w:val="28"/>
          <w:szCs w:val="28"/>
        </w:rPr>
        <w:t>Приказ Министерства образования и науки Российской Федерации № 2 от 09.01.2014 г.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537C6" w:rsidRPr="009959FA" w:rsidRDefault="00B537C6" w:rsidP="004735D2">
      <w:pPr>
        <w:pStyle w:val="a7"/>
        <w:widowControl/>
        <w:numPr>
          <w:ilvl w:val="0"/>
          <w:numId w:val="13"/>
        </w:numPr>
        <w:shd w:val="clear" w:color="auto" w:fill="FFFFFF"/>
        <w:tabs>
          <w:tab w:val="clear" w:pos="709"/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9959FA">
        <w:rPr>
          <w:rFonts w:cs="Times New Roman"/>
          <w:sz w:val="28"/>
          <w:szCs w:val="28"/>
        </w:rPr>
        <w:t xml:space="preserve">Постановление Главного государственного санитарного врача РФ от 29.12.2010 г. № 189 «Об утверждении </w:t>
      </w:r>
      <w:proofErr w:type="spellStart"/>
      <w:r w:rsidRPr="009959FA">
        <w:rPr>
          <w:rFonts w:cs="Times New Roman"/>
          <w:sz w:val="28"/>
          <w:szCs w:val="28"/>
        </w:rPr>
        <w:t>СанПиН</w:t>
      </w:r>
      <w:proofErr w:type="spellEnd"/>
      <w:r w:rsidRPr="009959FA">
        <w:rPr>
          <w:rFonts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 изменениями и дополнениями);</w:t>
      </w:r>
      <w:r w:rsidR="007C5E2A" w:rsidRPr="009959FA">
        <w:rPr>
          <w:sz w:val="28"/>
          <w:szCs w:val="28"/>
        </w:rPr>
        <w:t xml:space="preserve">               </w:t>
      </w:r>
      <w:r w:rsidR="005A366A" w:rsidRPr="009959FA">
        <w:rPr>
          <w:sz w:val="28"/>
          <w:szCs w:val="28"/>
        </w:rPr>
        <w:t xml:space="preserve">                  </w:t>
      </w:r>
      <w:r w:rsidR="003A0B1C" w:rsidRPr="009959FA">
        <w:rPr>
          <w:sz w:val="28"/>
          <w:szCs w:val="28"/>
        </w:rPr>
        <w:t xml:space="preserve">        </w:t>
      </w:r>
      <w:r w:rsidR="005A77A2" w:rsidRPr="009959FA">
        <w:rPr>
          <w:sz w:val="28"/>
          <w:szCs w:val="28"/>
        </w:rPr>
        <w:t xml:space="preserve">    - </w:t>
      </w:r>
      <w:r w:rsidRPr="009959FA">
        <w:rPr>
          <w:rFonts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r w:rsidRPr="009959F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Pr="009959FA">
        <w:rPr>
          <w:rFonts w:eastAsia="Times New Roman" w:cs="Times New Roman"/>
          <w:color w:val="000000"/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890E9A" w:rsidRPr="009959FA">
        <w:rPr>
          <w:rFonts w:eastAsia="Times New Roman" w:cs="Times New Roman"/>
          <w:color w:val="000000"/>
          <w:sz w:val="28"/>
          <w:szCs w:val="28"/>
        </w:rPr>
        <w:t xml:space="preserve"> 2019г.</w:t>
      </w:r>
      <w:r w:rsidRPr="009959FA">
        <w:rPr>
          <w:rFonts w:eastAsia="Times New Roman" w:cs="Times New Roman"/>
          <w:color w:val="000000"/>
          <w:sz w:val="28"/>
          <w:szCs w:val="28"/>
        </w:rPr>
        <w:t>;</w:t>
      </w:r>
      <w:r w:rsidRPr="009959F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5240F6" w:rsidRPr="001A2B09" w:rsidRDefault="005240F6" w:rsidP="005240F6">
      <w:pPr>
        <w:pStyle w:val="Default"/>
        <w:spacing w:line="360" w:lineRule="auto"/>
        <w:jc w:val="both"/>
        <w:rPr>
          <w:i/>
          <w:color w:val="auto"/>
          <w:sz w:val="28"/>
          <w:szCs w:val="28"/>
        </w:rPr>
      </w:pPr>
      <w:r w:rsidRPr="001A2B09">
        <w:rPr>
          <w:i/>
          <w:color w:val="auto"/>
          <w:sz w:val="28"/>
          <w:szCs w:val="28"/>
        </w:rPr>
        <w:t xml:space="preserve">       Объем часов на изучение </w:t>
      </w:r>
      <w:r>
        <w:rPr>
          <w:i/>
          <w:color w:val="auto"/>
          <w:sz w:val="28"/>
          <w:szCs w:val="28"/>
        </w:rPr>
        <w:t>предмета</w:t>
      </w:r>
      <w:r w:rsidRPr="001A2B09">
        <w:rPr>
          <w:i/>
          <w:color w:val="auto"/>
          <w:sz w:val="28"/>
          <w:szCs w:val="28"/>
        </w:rPr>
        <w:t xml:space="preserve"> «Второй иностранный язык» и их распределение по годам обучения в пределах уровня основного общего образования образовательная организация определяет самостоятельно, исходя из специфики образовательной организации, ее кадровых и иных возможностей. Поскольку общий объем аудиторной нагрузки по второму иностранному языку на уровне основного общего образования не </w:t>
      </w:r>
      <w:r w:rsidRPr="001A2B09">
        <w:rPr>
          <w:i/>
          <w:color w:val="auto"/>
          <w:sz w:val="28"/>
          <w:szCs w:val="28"/>
        </w:rPr>
        <w:lastRenderedPageBreak/>
        <w:t xml:space="preserve">регламентирован федеральными нормативными документами, общеобразовательные организации могут </w:t>
      </w:r>
      <w:r w:rsidRPr="001A2B09">
        <w:rPr>
          <w:i/>
          <w:iCs/>
          <w:color w:val="auto"/>
          <w:sz w:val="28"/>
          <w:szCs w:val="28"/>
        </w:rPr>
        <w:t xml:space="preserve">самостоятельно </w:t>
      </w:r>
      <w:r w:rsidRPr="001A2B09">
        <w:rPr>
          <w:i/>
          <w:color w:val="auto"/>
          <w:sz w:val="28"/>
          <w:szCs w:val="28"/>
        </w:rPr>
        <w:t xml:space="preserve">установить в своей основной образовательной программе основного общего образования: </w:t>
      </w:r>
    </w:p>
    <w:p w:rsidR="005240F6" w:rsidRPr="001A2B09" w:rsidRDefault="005240F6" w:rsidP="005240F6">
      <w:pPr>
        <w:pStyle w:val="Default"/>
        <w:spacing w:line="360" w:lineRule="auto"/>
        <w:jc w:val="both"/>
        <w:rPr>
          <w:i/>
          <w:color w:val="auto"/>
          <w:sz w:val="28"/>
          <w:szCs w:val="28"/>
        </w:rPr>
      </w:pPr>
      <w:r w:rsidRPr="001A2B09">
        <w:rPr>
          <w:i/>
          <w:color w:val="auto"/>
          <w:sz w:val="28"/>
          <w:szCs w:val="28"/>
        </w:rPr>
        <w:t xml:space="preserve">- классы, с которых обучающиеся начинают осваивать второй иностранный язык; </w:t>
      </w:r>
    </w:p>
    <w:p w:rsidR="005240F6" w:rsidRDefault="005240F6" w:rsidP="005240F6">
      <w:pPr>
        <w:pStyle w:val="Default"/>
        <w:spacing w:line="360" w:lineRule="auto"/>
        <w:jc w:val="both"/>
        <w:rPr>
          <w:i/>
          <w:color w:val="auto"/>
          <w:sz w:val="28"/>
          <w:szCs w:val="28"/>
        </w:rPr>
      </w:pPr>
      <w:r w:rsidRPr="001A2B09">
        <w:rPr>
          <w:i/>
          <w:color w:val="auto"/>
          <w:sz w:val="28"/>
          <w:szCs w:val="28"/>
        </w:rPr>
        <w:t xml:space="preserve">- количество часов, отводимых на изучение предмета «Второй иностранный язык» и их распределение по годам обучения. </w:t>
      </w:r>
    </w:p>
    <w:p w:rsidR="005240F6" w:rsidRPr="00153F5B" w:rsidRDefault="005240F6" w:rsidP="005240F6">
      <w:pPr>
        <w:pStyle w:val="Default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53F5B">
        <w:rPr>
          <w:i/>
          <w:sz w:val="28"/>
          <w:szCs w:val="28"/>
        </w:rPr>
        <w:t xml:space="preserve">Таким образом, образовательная организация сама определяет приемлемую для себя модель введения преподавания предмета «Второй иностранный язык», не противоречащую ФГОС ООО и </w:t>
      </w:r>
      <w:proofErr w:type="spellStart"/>
      <w:r w:rsidRPr="00153F5B">
        <w:rPr>
          <w:i/>
          <w:sz w:val="28"/>
          <w:szCs w:val="28"/>
        </w:rPr>
        <w:t>СанПиН</w:t>
      </w:r>
      <w:proofErr w:type="spellEnd"/>
      <w:r w:rsidRPr="00153F5B">
        <w:rPr>
          <w:i/>
          <w:sz w:val="28"/>
          <w:szCs w:val="28"/>
        </w:rPr>
        <w:t xml:space="preserve"> и обеспечивающую достижение</w:t>
      </w:r>
      <w:r>
        <w:rPr>
          <w:i/>
          <w:sz w:val="28"/>
          <w:szCs w:val="28"/>
        </w:rPr>
        <w:t xml:space="preserve"> соответствующе</w:t>
      </w:r>
      <w:r w:rsidRPr="00153F5B">
        <w:rPr>
          <w:i/>
          <w:sz w:val="28"/>
          <w:szCs w:val="28"/>
        </w:rPr>
        <w:t xml:space="preserve">го уровня иноязычной коммуникативной компетенции на втором иностранном языке. </w:t>
      </w:r>
    </w:p>
    <w:p w:rsidR="00134ECE" w:rsidRDefault="00134ECE" w:rsidP="00134E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94C03">
        <w:rPr>
          <w:rFonts w:ascii="Times New Roman" w:hAnsi="Times New Roman" w:cs="Times New Roman"/>
          <w:color w:val="000000"/>
          <w:sz w:val="28"/>
          <w:szCs w:val="28"/>
        </w:rPr>
        <w:t>При выборе модели введения второго иностранного языка в образовательной организации следует учитывать требования к результатам освоения предметной области «Иностранные языки» и  факторы, влияющие на процесс изучения иностранных языков.</w:t>
      </w:r>
    </w:p>
    <w:p w:rsidR="00134ECE" w:rsidRPr="0096123D" w:rsidRDefault="00134ECE" w:rsidP="00134ECE">
      <w:pPr>
        <w:spacing w:before="120" w:line="360" w:lineRule="auto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6123D">
        <w:rPr>
          <w:rFonts w:ascii="Times New Roman" w:hAnsi="Times New Roman" w:cs="Times New Roman"/>
          <w:color w:val="000000"/>
          <w:sz w:val="28"/>
          <w:szCs w:val="28"/>
        </w:rPr>
        <w:t xml:space="preserve">Система школьного образования должна обеспечить учащимся широкий выбор иностранных языков, поддерживать и обеспечивать при наличии условий (обеспеченность педагогическими кадрами, </w:t>
      </w:r>
      <w:proofErr w:type="spellStart"/>
      <w:r w:rsidRPr="0096123D"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96123D">
        <w:rPr>
          <w:rFonts w:ascii="Times New Roman" w:hAnsi="Times New Roman" w:cs="Times New Roman"/>
          <w:color w:val="000000"/>
          <w:sz w:val="28"/>
          <w:szCs w:val="28"/>
        </w:rPr>
        <w:t>–методическими комплектами) изучение вторых иностранных  языков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6123D">
        <w:rPr>
          <w:rFonts w:ascii="Times New Roman" w:hAnsi="Times New Roman" w:cs="Times New Roman"/>
          <w:color w:val="000000"/>
          <w:sz w:val="28"/>
          <w:szCs w:val="28"/>
        </w:rPr>
        <w:t xml:space="preserve">  Это  расширяет возможности междисциплинарного и межличностного общения россий</w:t>
      </w:r>
      <w:r>
        <w:rPr>
          <w:rFonts w:ascii="Times New Roman" w:hAnsi="Times New Roman" w:cs="Times New Roman"/>
          <w:color w:val="000000"/>
          <w:sz w:val="28"/>
          <w:szCs w:val="28"/>
        </w:rPr>
        <w:t>ских граждан в современном мире</w:t>
      </w:r>
      <w:r w:rsidRPr="009612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4ECE" w:rsidRPr="0096123D" w:rsidRDefault="00134ECE" w:rsidP="00134EC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</w:tabs>
        <w:spacing w:before="120" w:line="360" w:lineRule="auto"/>
        <w:jc w:val="both"/>
        <w:textAlignment w:val="top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30FF">
        <w:rPr>
          <w:rFonts w:ascii="Times New Roman" w:hAnsi="Times New Roman" w:cs="Times New Roman"/>
          <w:sz w:val="28"/>
          <w:szCs w:val="28"/>
        </w:rPr>
        <w:t xml:space="preserve">       В базисном учебном плане  впервые законодательно закреплена возможность изучения второго иностранного языка.</w:t>
      </w:r>
      <w:r w:rsidRPr="0096123D">
        <w:rPr>
          <w:rFonts w:ascii="Times New Roman" w:hAnsi="Times New Roman" w:cs="Times New Roman"/>
          <w:sz w:val="28"/>
          <w:szCs w:val="28"/>
        </w:rPr>
        <w:t xml:space="preserve"> Оно может быть начато в основной школе и  продолжено на старшей</w:t>
      </w:r>
      <w:r>
        <w:rPr>
          <w:rFonts w:ascii="Times New Roman" w:hAnsi="Times New Roman" w:cs="Times New Roman"/>
          <w:sz w:val="28"/>
          <w:szCs w:val="28"/>
        </w:rPr>
        <w:t xml:space="preserve"> ступени</w:t>
      </w:r>
      <w:r w:rsidRPr="00961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ECE" w:rsidRPr="0096123D" w:rsidRDefault="00134ECE" w:rsidP="00134ECE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123D">
        <w:rPr>
          <w:rFonts w:ascii="Times New Roman" w:hAnsi="Times New Roman" w:cs="Times New Roman"/>
          <w:sz w:val="28"/>
          <w:szCs w:val="28"/>
        </w:rPr>
        <w:t>Новые возможности в организации школьного образования, создавшиеся за последнее деся</w:t>
      </w:r>
      <w:r>
        <w:rPr>
          <w:rFonts w:ascii="Times New Roman" w:hAnsi="Times New Roman" w:cs="Times New Roman"/>
          <w:sz w:val="28"/>
          <w:szCs w:val="28"/>
        </w:rPr>
        <w:t xml:space="preserve">тилетие, позволяют  ввести в </w:t>
      </w:r>
      <w:r w:rsidRPr="0096123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6123D">
        <w:rPr>
          <w:rFonts w:ascii="Times New Roman" w:hAnsi="Times New Roman" w:cs="Times New Roman"/>
          <w:sz w:val="28"/>
          <w:szCs w:val="28"/>
        </w:rPr>
        <w:t xml:space="preserve"> регионов </w:t>
      </w:r>
      <w:proofErr w:type="gramStart"/>
      <w:r w:rsidRPr="0096123D"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 w:rsidRPr="0096123D">
        <w:rPr>
          <w:rFonts w:ascii="Times New Roman" w:hAnsi="Times New Roman" w:cs="Times New Roman"/>
          <w:sz w:val="28"/>
          <w:szCs w:val="28"/>
        </w:rPr>
        <w:t xml:space="preserve"> в том числе и Тверском регионе обучение </w:t>
      </w:r>
      <w:r>
        <w:rPr>
          <w:rFonts w:ascii="Times New Roman" w:hAnsi="Times New Roman" w:cs="Times New Roman"/>
          <w:sz w:val="28"/>
          <w:szCs w:val="28"/>
        </w:rPr>
        <w:t xml:space="preserve">иностранному языку как второму как обязательному предмету. В некоторых школах обучение второму </w:t>
      </w:r>
      <w:r>
        <w:rPr>
          <w:rFonts w:ascii="Times New Roman" w:hAnsi="Times New Roman" w:cs="Times New Roman"/>
          <w:sz w:val="28"/>
          <w:szCs w:val="28"/>
        </w:rPr>
        <w:lastRenderedPageBreak/>
        <w:t>иностранному языку давно ведется. В других  школах делают первые шаги, а где-то только приступили к обсуждению этой проблемы.</w:t>
      </w:r>
    </w:p>
    <w:p w:rsidR="00134ECE" w:rsidRPr="00E074C4" w:rsidRDefault="00134ECE" w:rsidP="00134ECE">
      <w:pPr>
        <w:pStyle w:val="a3"/>
        <w:spacing w:before="120" w:beforeAutospacing="0" w:line="360" w:lineRule="auto"/>
        <w:jc w:val="both"/>
        <w:rPr>
          <w:i/>
          <w:sz w:val="28"/>
          <w:szCs w:val="28"/>
        </w:rPr>
      </w:pPr>
      <w:proofErr w:type="gramStart"/>
      <w:r w:rsidRPr="00DB04D5">
        <w:rPr>
          <w:sz w:val="28"/>
          <w:szCs w:val="28"/>
        </w:rPr>
        <w:t xml:space="preserve">Изучение  второго иностранного языка  позволяет учащимся познакомиться с иной европейской социальной культурой, другими видами государственного устройства,  жизнью и бытом сверстников,  осознать то общее, что есть у народов, принадлежащих к разным культурам,  глубже понять идею создания единой Европы,  механизмов общеевропейской интеграции,  общее стремление европейских народов и совместной деятельности в решении актуальных проблем» </w:t>
      </w:r>
      <w:r w:rsidRPr="00DB04D5">
        <w:rPr>
          <w:i/>
          <w:iCs/>
          <w:sz w:val="28"/>
          <w:szCs w:val="28"/>
        </w:rPr>
        <w:t>(</w:t>
      </w:r>
      <w:proofErr w:type="spellStart"/>
      <w:r w:rsidRPr="00DB04D5">
        <w:rPr>
          <w:i/>
          <w:iCs/>
          <w:sz w:val="28"/>
          <w:szCs w:val="28"/>
        </w:rPr>
        <w:t>Соловцова</w:t>
      </w:r>
      <w:proofErr w:type="spellEnd"/>
      <w:r w:rsidRPr="00DB04D5">
        <w:rPr>
          <w:i/>
          <w:iCs/>
          <w:sz w:val="28"/>
          <w:szCs w:val="28"/>
        </w:rPr>
        <w:t xml:space="preserve"> Э.Н., </w:t>
      </w:r>
      <w:proofErr w:type="spellStart"/>
      <w:r w:rsidRPr="00DB04D5">
        <w:rPr>
          <w:i/>
          <w:iCs/>
          <w:sz w:val="28"/>
          <w:szCs w:val="28"/>
        </w:rPr>
        <w:t>Чепцова</w:t>
      </w:r>
      <w:proofErr w:type="spellEnd"/>
      <w:r w:rsidRPr="00DB04D5">
        <w:rPr>
          <w:i/>
          <w:iCs/>
          <w:sz w:val="28"/>
          <w:szCs w:val="28"/>
        </w:rPr>
        <w:t xml:space="preserve"> Л.Б. Содержание обучения испанскому</w:t>
      </w:r>
      <w:proofErr w:type="gramEnd"/>
      <w:r w:rsidRPr="00DB04D5">
        <w:rPr>
          <w:i/>
          <w:iCs/>
          <w:sz w:val="28"/>
          <w:szCs w:val="28"/>
        </w:rPr>
        <w:t xml:space="preserve"> языку как второму иностранному (по материалам программы) М., МО, 2015г.,</w:t>
      </w:r>
      <w:r>
        <w:rPr>
          <w:i/>
          <w:iCs/>
          <w:sz w:val="28"/>
          <w:szCs w:val="28"/>
        </w:rPr>
        <w:t xml:space="preserve"> </w:t>
      </w:r>
      <w:r w:rsidRPr="00E074C4">
        <w:rPr>
          <w:i/>
          <w:sz w:val="28"/>
          <w:szCs w:val="28"/>
        </w:rPr>
        <w:t>Материалы региональной научно – практической конференции: «</w:t>
      </w:r>
      <w:r>
        <w:rPr>
          <w:i/>
          <w:sz w:val="28"/>
          <w:szCs w:val="28"/>
        </w:rPr>
        <w:t>Инновационные подходы к обучению иностранного языка как основа реализации ФГОС» Тверь, Учебно-методическое пособие</w:t>
      </w:r>
      <w:r w:rsidRPr="00E074C4">
        <w:rPr>
          <w:i/>
          <w:sz w:val="28"/>
          <w:szCs w:val="28"/>
        </w:rPr>
        <w:t>, ГБОУ ДПО ТОИУУ,</w:t>
      </w:r>
      <w:r>
        <w:rPr>
          <w:i/>
          <w:sz w:val="28"/>
          <w:szCs w:val="28"/>
        </w:rPr>
        <w:t xml:space="preserve"> 2017</w:t>
      </w:r>
      <w:r w:rsidRPr="00E074C4">
        <w:rPr>
          <w:i/>
          <w:sz w:val="28"/>
          <w:szCs w:val="28"/>
        </w:rPr>
        <w:t>г</w:t>
      </w:r>
      <w:r>
        <w:rPr>
          <w:i/>
          <w:sz w:val="28"/>
          <w:szCs w:val="28"/>
        </w:rPr>
        <w:t xml:space="preserve">., </w:t>
      </w:r>
      <w:r w:rsidRPr="00E074C4">
        <w:rPr>
          <w:i/>
          <w:sz w:val="28"/>
          <w:szCs w:val="28"/>
        </w:rPr>
        <w:t xml:space="preserve">Материалы региональной научно – практической конференции: «Приоритетные стратегии повышения эффективности образовательного и воспитательного процесса  в рамках </w:t>
      </w:r>
      <w:r>
        <w:rPr>
          <w:i/>
          <w:sz w:val="28"/>
          <w:szCs w:val="28"/>
        </w:rPr>
        <w:t>изучения образовательной области</w:t>
      </w:r>
      <w:r w:rsidRPr="00E074C4">
        <w:rPr>
          <w:i/>
          <w:sz w:val="28"/>
          <w:szCs w:val="28"/>
        </w:rPr>
        <w:t xml:space="preserve">  «Иностранный язык»</w:t>
      </w:r>
      <w:r>
        <w:rPr>
          <w:i/>
          <w:sz w:val="28"/>
          <w:szCs w:val="28"/>
        </w:rPr>
        <w:t xml:space="preserve">. </w:t>
      </w:r>
      <w:proofErr w:type="gramStart"/>
      <w:r>
        <w:rPr>
          <w:i/>
          <w:sz w:val="28"/>
          <w:szCs w:val="28"/>
        </w:rPr>
        <w:t>Тверь, Учебно-методическое пособие</w:t>
      </w:r>
      <w:r w:rsidRPr="00E074C4">
        <w:rPr>
          <w:i/>
          <w:sz w:val="28"/>
          <w:szCs w:val="28"/>
        </w:rPr>
        <w:t>,, ГБОУ ДПО ТОИУУ,</w:t>
      </w:r>
      <w:r>
        <w:rPr>
          <w:i/>
          <w:sz w:val="28"/>
          <w:szCs w:val="28"/>
        </w:rPr>
        <w:t xml:space="preserve"> 2018</w:t>
      </w:r>
      <w:r w:rsidRPr="00E074C4">
        <w:rPr>
          <w:i/>
          <w:sz w:val="28"/>
          <w:szCs w:val="28"/>
        </w:rPr>
        <w:t>г..)</w:t>
      </w:r>
      <w:proofErr w:type="gramEnd"/>
    </w:p>
    <w:p w:rsidR="00134ECE" w:rsidRPr="0096123D" w:rsidRDefault="00824B16" w:rsidP="00134ECE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16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5pt;height:3.75pt"/>
        </w:pict>
      </w:r>
      <w:r w:rsidR="00134ECE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proofErr w:type="gramStart"/>
      <w:r w:rsidR="00134ECE" w:rsidRPr="0096123D">
        <w:rPr>
          <w:rFonts w:ascii="Times New Roman" w:hAnsi="Times New Roman" w:cs="Times New Roman"/>
          <w:sz w:val="28"/>
          <w:szCs w:val="28"/>
        </w:rPr>
        <w:t xml:space="preserve">К сожалению, существующие программы по второму иностранному языку не отражают актуальной ситуации, сложившейся в последние годы </w:t>
      </w:r>
      <w:r w:rsidR="00134ECE" w:rsidRPr="0096123D">
        <w:rPr>
          <w:rFonts w:ascii="Times New Roman" w:hAnsi="Times New Roman" w:cs="Times New Roman"/>
          <w:i/>
          <w:iCs/>
          <w:sz w:val="28"/>
          <w:szCs w:val="28"/>
        </w:rPr>
        <w:t>(Воронина Г.И. Немецкий как второй иностранный язык.</w:t>
      </w:r>
      <w:proofErr w:type="gramEnd"/>
      <w:r w:rsidR="00134ECE"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134ECE" w:rsidRPr="0096123D">
        <w:rPr>
          <w:rFonts w:ascii="Times New Roman" w:hAnsi="Times New Roman" w:cs="Times New Roman"/>
          <w:i/>
          <w:iCs/>
          <w:sz w:val="28"/>
          <w:szCs w:val="28"/>
        </w:rPr>
        <w:t>Программа для общеобразовательных школ, М.</w:t>
      </w:r>
      <w:r w:rsidR="00134ECE">
        <w:rPr>
          <w:rFonts w:ascii="Times New Roman" w:hAnsi="Times New Roman" w:cs="Times New Roman"/>
          <w:i/>
          <w:iCs/>
          <w:sz w:val="28"/>
          <w:szCs w:val="28"/>
        </w:rPr>
        <w:t>, МО, 2015</w:t>
      </w:r>
      <w:r w:rsidR="00134ECE" w:rsidRPr="0096123D">
        <w:rPr>
          <w:rFonts w:ascii="Times New Roman" w:hAnsi="Times New Roman" w:cs="Times New Roman"/>
          <w:i/>
          <w:iCs/>
          <w:sz w:val="28"/>
          <w:szCs w:val="28"/>
        </w:rPr>
        <w:t>).</w:t>
      </w:r>
      <w:proofErr w:type="gramEnd"/>
      <w:r w:rsidR="00134ECE" w:rsidRPr="0096123D">
        <w:rPr>
          <w:rFonts w:ascii="Times New Roman" w:hAnsi="Times New Roman" w:cs="Times New Roman"/>
          <w:sz w:val="28"/>
          <w:szCs w:val="28"/>
        </w:rPr>
        <w:t xml:space="preserve"> Кроме того, во многих учебных заведениях используются материалы, предназначенные для обучения первому иностранному языку. Зачастую это продукция западных издательств, предназначенная для интернационального рынка учебной литературы. Вполне естественно, что в подобных </w:t>
      </w:r>
      <w:proofErr w:type="gramStart"/>
      <w:r w:rsidR="00134ECE" w:rsidRPr="0096123D">
        <w:rPr>
          <w:rFonts w:ascii="Times New Roman" w:hAnsi="Times New Roman" w:cs="Times New Roman"/>
          <w:sz w:val="28"/>
          <w:szCs w:val="28"/>
        </w:rPr>
        <w:t>изданиях</w:t>
      </w:r>
      <w:proofErr w:type="gramEnd"/>
      <w:r w:rsidR="00134ECE" w:rsidRPr="0096123D">
        <w:rPr>
          <w:rFonts w:ascii="Times New Roman" w:hAnsi="Times New Roman" w:cs="Times New Roman"/>
          <w:sz w:val="28"/>
          <w:szCs w:val="28"/>
        </w:rPr>
        <w:t xml:space="preserve"> отсутствуют </w:t>
      </w:r>
      <w:proofErr w:type="gramStart"/>
      <w:r w:rsidR="00134ECE" w:rsidRPr="0096123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134ECE" w:rsidRPr="0096123D">
        <w:rPr>
          <w:rFonts w:ascii="Times New Roman" w:hAnsi="Times New Roman" w:cs="Times New Roman"/>
          <w:sz w:val="28"/>
          <w:szCs w:val="28"/>
        </w:rPr>
        <w:t xml:space="preserve"> либо ссылки на российские реалии, что не позволяет в должной мере подготовить базу для межкультурного обучения. </w:t>
      </w:r>
    </w:p>
    <w:p w:rsidR="00134ECE" w:rsidRPr="0096123D" w:rsidRDefault="00134ECE" w:rsidP="00134ECE">
      <w:pPr>
        <w:tabs>
          <w:tab w:val="left" w:pos="1500"/>
        </w:tabs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96123D">
        <w:rPr>
          <w:rFonts w:ascii="Times New Roman" w:hAnsi="Times New Roman" w:cs="Times New Roman"/>
          <w:sz w:val="28"/>
          <w:szCs w:val="28"/>
        </w:rPr>
        <w:t xml:space="preserve">Практика показывает, что учителя мало учитывают специфику второго иностранного языка и нередко преподают его как первый иностранный язык. Многие учителя не достаточно активизируют знания учащихся из первого иностранного языка (как лексико-грамматические, так и страноведческие), в то время как это могло бы существенно облегчить овладение вторым иностранным языком. Причина такого положения видится в том, что они и сами не владеют этими знаниями в нужной степени. Обучение второму иностранному языку предоставляет учащимся шанс использовать имеющиеся у них из области первого иностранного языка знания грамматических конструкций, </w:t>
      </w:r>
      <w:proofErr w:type="spellStart"/>
      <w:r w:rsidRPr="0096123D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96123D">
        <w:rPr>
          <w:rFonts w:ascii="Times New Roman" w:hAnsi="Times New Roman" w:cs="Times New Roman"/>
          <w:sz w:val="28"/>
          <w:szCs w:val="28"/>
        </w:rPr>
        <w:t xml:space="preserve"> умения и навыки, лингвистический опыт. </w:t>
      </w:r>
      <w:proofErr w:type="gramStart"/>
      <w:r w:rsidRPr="0096123D">
        <w:rPr>
          <w:rFonts w:ascii="Times New Roman" w:hAnsi="Times New Roman" w:cs="Times New Roman"/>
          <w:sz w:val="28"/>
          <w:szCs w:val="28"/>
        </w:rPr>
        <w:t xml:space="preserve">«Лингвистический опыт школьника характеризуется синтезом знаний, навыков и умений не только в родном языке, но и первом иностранном, оказывает положительное влияние на усвоение второго иностранного языка, несмотря на наличие интерферирующего действия первого иностранного языка, он позволяет быстро и осознанно овладевать понятиями и терминами» </w:t>
      </w:r>
      <w:r w:rsidRPr="0096123D">
        <w:rPr>
          <w:rFonts w:ascii="Times New Roman" w:hAnsi="Times New Roman" w:cs="Times New Roman"/>
          <w:i/>
          <w:iCs/>
          <w:sz w:val="28"/>
          <w:szCs w:val="28"/>
        </w:rPr>
        <w:t>(Барышников Н.В. Французский как второй иностранный язык в средней школе и особенности его преподавания.</w:t>
      </w:r>
      <w:proofErr w:type="gramEnd"/>
      <w:r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 М: Просвещени</w:t>
      </w:r>
      <w:r>
        <w:rPr>
          <w:rFonts w:ascii="Times New Roman" w:hAnsi="Times New Roman" w:cs="Times New Roman"/>
          <w:i/>
          <w:iCs/>
          <w:sz w:val="28"/>
          <w:szCs w:val="28"/>
        </w:rPr>
        <w:t>е, 2015</w:t>
      </w:r>
      <w:r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 г</w:t>
      </w:r>
      <w:r w:rsidRPr="009612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646">
        <w:rPr>
          <w:rFonts w:ascii="Times New Roman" w:hAnsi="Times New Roman" w:cs="Times New Roman"/>
          <w:i/>
          <w:sz w:val="28"/>
          <w:szCs w:val="28"/>
        </w:rPr>
        <w:t>Морянова</w:t>
      </w:r>
      <w:proofErr w:type="spellEnd"/>
      <w:r w:rsidRPr="000D6646">
        <w:rPr>
          <w:rFonts w:ascii="Times New Roman" w:hAnsi="Times New Roman" w:cs="Times New Roman"/>
          <w:i/>
          <w:sz w:val="28"/>
          <w:szCs w:val="28"/>
        </w:rPr>
        <w:t xml:space="preserve"> Н.П. «Особенности обучения иностранному языку как второму иностранному».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Тверь, Учебно-методическое пособие</w:t>
      </w:r>
      <w:r w:rsidRPr="00E074C4">
        <w:rPr>
          <w:rFonts w:ascii="Times New Roman" w:hAnsi="Times New Roman" w:cs="Times New Roman"/>
          <w:i/>
          <w:sz w:val="28"/>
          <w:szCs w:val="28"/>
        </w:rPr>
        <w:t>, ГБОУ ДПО ТОИУУ,</w:t>
      </w:r>
      <w:r>
        <w:rPr>
          <w:rFonts w:ascii="Times New Roman" w:hAnsi="Times New Roman" w:cs="Times New Roman"/>
          <w:i/>
          <w:sz w:val="28"/>
          <w:szCs w:val="28"/>
        </w:rPr>
        <w:t xml:space="preserve"> 2015</w:t>
      </w:r>
      <w:r w:rsidRPr="00E074C4">
        <w:rPr>
          <w:rFonts w:ascii="Times New Roman" w:hAnsi="Times New Roman" w:cs="Times New Roman"/>
          <w:i/>
          <w:sz w:val="28"/>
          <w:szCs w:val="28"/>
        </w:rPr>
        <w:t>г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96123D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134ECE" w:rsidRPr="0096123D" w:rsidRDefault="00134ECE" w:rsidP="00134ECE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123D">
        <w:rPr>
          <w:rFonts w:ascii="Times New Roman" w:hAnsi="Times New Roman" w:cs="Times New Roman"/>
          <w:sz w:val="28"/>
          <w:szCs w:val="28"/>
        </w:rPr>
        <w:t xml:space="preserve">Наличие подобного опыта не только облегчает овладение основными видами речевой деятельности, но и помогает легче освоить навыки межкультурной коммуникации на более высоком уровне. </w:t>
      </w:r>
      <w:proofErr w:type="gramStart"/>
      <w:r w:rsidRPr="0096123D">
        <w:rPr>
          <w:rFonts w:ascii="Times New Roman" w:hAnsi="Times New Roman" w:cs="Times New Roman"/>
          <w:sz w:val="28"/>
          <w:szCs w:val="28"/>
        </w:rPr>
        <w:t>Широко известен тот факт, что «чем большим количеством языков владеет каждый потенциальный участник процесса межкультурного общения, тем легче происходит его интеграция в интернациональное сообщество, понимание особенностей культуры и национального менталитета того или иного народа, тем проще осуществляется кооперация на мировом рынке труда и тем выше его шанс для получения достойного места в жизни» (</w:t>
      </w:r>
      <w:r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Гальскова </w:t>
      </w:r>
      <w:r w:rsidRPr="0096123D">
        <w:rPr>
          <w:rFonts w:ascii="Times New Roman" w:hAnsi="Times New Roman" w:cs="Times New Roman"/>
          <w:i/>
          <w:iCs/>
          <w:sz w:val="28"/>
          <w:szCs w:val="28"/>
        </w:rPr>
        <w:lastRenderedPageBreak/>
        <w:t>Н.Д., Яковлева Л.Н. Новый</w:t>
      </w:r>
      <w:proofErr w:type="gramEnd"/>
      <w:r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 УМК по немецкому языку.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М: Просвещение, 2015</w:t>
      </w:r>
      <w:r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 г</w:t>
      </w:r>
      <w:r w:rsidRPr="0096123D">
        <w:rPr>
          <w:rFonts w:ascii="Times New Roman" w:hAnsi="Times New Roman" w:cs="Times New Roman"/>
          <w:sz w:val="28"/>
          <w:szCs w:val="28"/>
        </w:rPr>
        <w:t xml:space="preserve">.). </w:t>
      </w:r>
      <w:proofErr w:type="gramEnd"/>
    </w:p>
    <w:p w:rsidR="00134ECE" w:rsidRPr="0096123D" w:rsidRDefault="00134ECE" w:rsidP="00134ECE">
      <w:pPr>
        <w:shd w:val="clear" w:color="auto" w:fill="FFFFFF"/>
        <w:tabs>
          <w:tab w:val="left" w:leader="dot" w:pos="5357"/>
        </w:tabs>
        <w:spacing w:before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96123D">
        <w:rPr>
          <w:rFonts w:ascii="Times New Roman" w:hAnsi="Times New Roman" w:cs="Times New Roman"/>
          <w:sz w:val="28"/>
          <w:szCs w:val="28"/>
        </w:rPr>
        <w:t xml:space="preserve">Бесспорно, что в начале нового века целью обучения иностранным языкам уже не может являться передача лингвистических знаний, умений и навыков, и даже не энциклопедическое освоение страноведческой информации, ограничивающейся,  в первую очередь, суммой географических и исторических понятий и явлений </w:t>
      </w:r>
      <w:r w:rsidRPr="0096123D">
        <w:rPr>
          <w:rFonts w:ascii="Times New Roman" w:hAnsi="Times New Roman" w:cs="Times New Roman"/>
          <w:i/>
          <w:sz w:val="28"/>
          <w:szCs w:val="28"/>
        </w:rPr>
        <w:t xml:space="preserve">(см. работы Гальсковой Н.Д., </w:t>
      </w:r>
      <w:proofErr w:type="spellStart"/>
      <w:r w:rsidRPr="0096123D">
        <w:rPr>
          <w:rFonts w:ascii="Times New Roman" w:hAnsi="Times New Roman" w:cs="Times New Roman"/>
          <w:i/>
          <w:sz w:val="28"/>
          <w:szCs w:val="28"/>
        </w:rPr>
        <w:t>Бим</w:t>
      </w:r>
      <w:proofErr w:type="spellEnd"/>
      <w:r w:rsidRPr="0096123D">
        <w:rPr>
          <w:rFonts w:ascii="Times New Roman" w:hAnsi="Times New Roman" w:cs="Times New Roman"/>
          <w:i/>
          <w:sz w:val="28"/>
          <w:szCs w:val="28"/>
        </w:rPr>
        <w:t xml:space="preserve"> И.Л., Сафоновой В.В., </w:t>
      </w:r>
      <w:proofErr w:type="spellStart"/>
      <w:r w:rsidRPr="0096123D">
        <w:rPr>
          <w:rFonts w:ascii="Times New Roman" w:hAnsi="Times New Roman" w:cs="Times New Roman"/>
          <w:i/>
          <w:sz w:val="28"/>
          <w:szCs w:val="28"/>
        </w:rPr>
        <w:t>Тер-Минасовой</w:t>
      </w:r>
      <w:proofErr w:type="spellEnd"/>
      <w:r w:rsidRPr="0096123D">
        <w:rPr>
          <w:rFonts w:ascii="Times New Roman" w:hAnsi="Times New Roman" w:cs="Times New Roman"/>
          <w:i/>
          <w:sz w:val="28"/>
          <w:szCs w:val="28"/>
        </w:rPr>
        <w:t xml:space="preserve"> С.Г., </w:t>
      </w:r>
      <w:proofErr w:type="spellStart"/>
      <w:r w:rsidRPr="0096123D">
        <w:rPr>
          <w:rFonts w:ascii="Times New Roman" w:hAnsi="Times New Roman" w:cs="Times New Roman"/>
          <w:i/>
          <w:sz w:val="28"/>
          <w:szCs w:val="28"/>
        </w:rPr>
        <w:t>Моряновой</w:t>
      </w:r>
      <w:proofErr w:type="spellEnd"/>
      <w:r w:rsidRPr="0096123D">
        <w:rPr>
          <w:rFonts w:ascii="Times New Roman" w:hAnsi="Times New Roman" w:cs="Times New Roman"/>
          <w:i/>
          <w:sz w:val="28"/>
          <w:szCs w:val="28"/>
        </w:rPr>
        <w:t xml:space="preserve"> Н.П.).</w:t>
      </w:r>
      <w:proofErr w:type="gramEnd"/>
      <w:r w:rsidRPr="00961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23D">
        <w:rPr>
          <w:rFonts w:ascii="Times New Roman" w:hAnsi="Times New Roman" w:cs="Times New Roman"/>
          <w:sz w:val="28"/>
          <w:szCs w:val="28"/>
        </w:rPr>
        <w:t>Центральное место в педагогическом процессе должно занять формирование способности к участию в межкультурной коммуникации, что особенно важно сейчас, «когда смешение народов,  языков, культур достигло невиданного размаха и как никогда остро встала проблема воспитания терпимости к чужим культурам, пробуждения интереса и уважения к ним, преодоление в себе чувства раздражения от избыточности, недостаточности или просто непохожести других культур.</w:t>
      </w:r>
      <w:proofErr w:type="gramEnd"/>
      <w:r w:rsidRPr="00961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23D">
        <w:rPr>
          <w:rFonts w:ascii="Times New Roman" w:hAnsi="Times New Roman" w:cs="Times New Roman"/>
          <w:sz w:val="28"/>
          <w:szCs w:val="28"/>
        </w:rPr>
        <w:t xml:space="preserve">Именно этим вызвано всеобщее внимание к вопросам межкультурной коммуникации» </w:t>
      </w:r>
      <w:r w:rsidRPr="0096123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96123D">
        <w:rPr>
          <w:rFonts w:ascii="Times New Roman" w:hAnsi="Times New Roman" w:cs="Times New Roman"/>
          <w:i/>
          <w:iCs/>
          <w:sz w:val="28"/>
          <w:szCs w:val="28"/>
        </w:rPr>
        <w:t>Терминасова</w:t>
      </w:r>
      <w:proofErr w:type="spellEnd"/>
      <w:r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 С.Г. Язык и межкультурная коммуникация.</w:t>
      </w:r>
      <w:proofErr w:type="gramEnd"/>
      <w:r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 М., </w:t>
      </w:r>
      <w:proofErr w:type="spellStart"/>
      <w:r w:rsidRPr="0096123D">
        <w:rPr>
          <w:rFonts w:ascii="Times New Roman" w:hAnsi="Times New Roman" w:cs="Times New Roman"/>
          <w:i/>
          <w:iCs/>
          <w:sz w:val="28"/>
          <w:szCs w:val="28"/>
        </w:rPr>
        <w:t>Slovo</w:t>
      </w:r>
      <w:proofErr w:type="spellEnd"/>
      <w:r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2015</w:t>
      </w:r>
      <w:r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 г., с. 9., </w:t>
      </w:r>
      <w:proofErr w:type="spellStart"/>
      <w:r w:rsidRPr="0096123D">
        <w:rPr>
          <w:rFonts w:ascii="Times New Roman" w:hAnsi="Times New Roman" w:cs="Times New Roman"/>
          <w:i/>
          <w:sz w:val="28"/>
          <w:szCs w:val="28"/>
        </w:rPr>
        <w:t>Морянова</w:t>
      </w:r>
      <w:proofErr w:type="spellEnd"/>
      <w:r w:rsidRPr="0096123D">
        <w:rPr>
          <w:rFonts w:ascii="Times New Roman" w:hAnsi="Times New Roman" w:cs="Times New Roman"/>
          <w:i/>
          <w:sz w:val="28"/>
          <w:szCs w:val="28"/>
        </w:rPr>
        <w:t xml:space="preserve"> Н.П. </w:t>
      </w:r>
      <w:r w:rsidRPr="009612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Психологические основы обучения второму иностранному языку. </w:t>
      </w:r>
      <w:proofErr w:type="gramStart"/>
      <w:r w:rsidRPr="009612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Выпуск № 1, Москва, </w:t>
      </w:r>
      <w:proofErr w:type="spellStart"/>
      <w:r w:rsidRPr="0096123D">
        <w:rPr>
          <w:rFonts w:ascii="Times New Roman" w:hAnsi="Times New Roman" w:cs="Times New Roman"/>
          <w:i/>
          <w:color w:val="000000"/>
          <w:sz w:val="28"/>
          <w:szCs w:val="28"/>
        </w:rPr>
        <w:t>АПКРОиППК</w:t>
      </w:r>
      <w:proofErr w:type="spellEnd"/>
      <w:r w:rsidRPr="0096123D">
        <w:rPr>
          <w:rFonts w:ascii="Times New Roman" w:hAnsi="Times New Roman" w:cs="Times New Roman"/>
          <w:i/>
          <w:color w:val="000000"/>
          <w:sz w:val="28"/>
          <w:szCs w:val="28"/>
        </w:rPr>
        <w:t>, 2009 г.).</w:t>
      </w:r>
      <w:proofErr w:type="gramEnd"/>
    </w:p>
    <w:p w:rsidR="00134ECE" w:rsidRPr="0096123D" w:rsidRDefault="00134ECE" w:rsidP="00134ECE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123D">
        <w:rPr>
          <w:rFonts w:ascii="Times New Roman" w:hAnsi="Times New Roman" w:cs="Times New Roman"/>
          <w:sz w:val="28"/>
          <w:szCs w:val="28"/>
        </w:rPr>
        <w:t xml:space="preserve"> В первую очередь речь идет о формировании таких качеств личности как «открытость, терпимость и готовность к общению. Открытость есть свобода от предубеждений по отношению к людям - представителям иной культуры. Данное качество позволяет увидеть в культуре страны изучаемого языка непривычное, чужое. </w:t>
      </w:r>
      <w:proofErr w:type="gramStart"/>
      <w:r w:rsidRPr="0096123D">
        <w:rPr>
          <w:rFonts w:ascii="Times New Roman" w:hAnsi="Times New Roman" w:cs="Times New Roman"/>
          <w:sz w:val="28"/>
          <w:szCs w:val="28"/>
        </w:rPr>
        <w:t>С открытостью свя</w:t>
      </w:r>
      <w:r>
        <w:rPr>
          <w:rFonts w:ascii="Times New Roman" w:hAnsi="Times New Roman" w:cs="Times New Roman"/>
          <w:sz w:val="28"/>
          <w:szCs w:val="28"/>
        </w:rPr>
        <w:t>зана способность человека толерантн</w:t>
      </w:r>
      <w:r w:rsidRPr="009612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23D">
        <w:rPr>
          <w:rFonts w:ascii="Times New Roman" w:hAnsi="Times New Roman" w:cs="Times New Roman"/>
          <w:sz w:val="28"/>
          <w:szCs w:val="28"/>
        </w:rPr>
        <w:t xml:space="preserve"> относится к проявлениям чуждого, непривычного в других культурах, готовность к межкультурному общению, которые являются существенной составляющей коммуникативной компетенции и обеспечивают активное общение с представителями иных </w:t>
      </w:r>
      <w:proofErr w:type="spellStart"/>
      <w:r w:rsidRPr="0096123D">
        <w:rPr>
          <w:rFonts w:ascii="Times New Roman" w:hAnsi="Times New Roman" w:cs="Times New Roman"/>
          <w:sz w:val="28"/>
          <w:szCs w:val="28"/>
        </w:rPr>
        <w:t>социо-культурных</w:t>
      </w:r>
      <w:proofErr w:type="spellEnd"/>
      <w:r w:rsidRPr="0096123D">
        <w:rPr>
          <w:rFonts w:ascii="Times New Roman" w:hAnsi="Times New Roman" w:cs="Times New Roman"/>
          <w:sz w:val="28"/>
          <w:szCs w:val="28"/>
        </w:rPr>
        <w:t xml:space="preserve"> общностей» </w:t>
      </w:r>
      <w:r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(Гальскова Н.Д. Современная методика обучения </w:t>
      </w:r>
      <w:r w:rsidRPr="0096123D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иностранным языкам.</w:t>
      </w:r>
      <w:proofErr w:type="gramEnd"/>
      <w:r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 Пособие для учит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еля.-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М.: АРКТИ-ГЛОССА, 2015</w:t>
      </w:r>
      <w:r w:rsidRPr="0096123D">
        <w:rPr>
          <w:rFonts w:ascii="Times New Roman" w:hAnsi="Times New Roman" w:cs="Times New Roman"/>
          <w:i/>
          <w:iCs/>
          <w:sz w:val="28"/>
          <w:szCs w:val="28"/>
        </w:rPr>
        <w:t>. с. 70.)</w:t>
      </w:r>
      <w:r w:rsidRPr="009612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34ECE" w:rsidRPr="0096123D" w:rsidRDefault="00134ECE" w:rsidP="00134ECE">
      <w:pPr>
        <w:shd w:val="clear" w:color="auto" w:fill="FFFFFF"/>
        <w:tabs>
          <w:tab w:val="left" w:leader="dot" w:pos="5357"/>
        </w:tabs>
        <w:spacing w:before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6123D">
        <w:rPr>
          <w:rFonts w:ascii="Times New Roman" w:hAnsi="Times New Roman" w:cs="Times New Roman"/>
          <w:sz w:val="28"/>
          <w:szCs w:val="28"/>
        </w:rPr>
        <w:t xml:space="preserve">Обучение второму иностранному языку способствует развитию способностей к межкультурной коммуникации на качественно ином уровне по сравнению с первым иностранным языком. Это связано и с тем обстоятельством, что учащиеся начинают знакомство с новым предметом, находясь на более высокой ступени психологического и физического развития, они старше и более зрелы с интеллектуальной точки зрения.  </w:t>
      </w:r>
      <w:proofErr w:type="gramStart"/>
      <w:r w:rsidRPr="0096123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6123D">
        <w:rPr>
          <w:rFonts w:ascii="Times New Roman" w:hAnsi="Times New Roman" w:cs="Times New Roman"/>
          <w:i/>
          <w:sz w:val="28"/>
          <w:szCs w:val="28"/>
        </w:rPr>
        <w:t>Морянова</w:t>
      </w:r>
      <w:proofErr w:type="spellEnd"/>
      <w:r w:rsidRPr="0096123D">
        <w:rPr>
          <w:rFonts w:ascii="Times New Roman" w:hAnsi="Times New Roman" w:cs="Times New Roman"/>
          <w:i/>
          <w:sz w:val="28"/>
          <w:szCs w:val="28"/>
        </w:rPr>
        <w:t xml:space="preserve">  Н.П.</w:t>
      </w:r>
      <w:r w:rsidRPr="0096123D">
        <w:rPr>
          <w:rFonts w:ascii="Times New Roman" w:hAnsi="Times New Roman" w:cs="Times New Roman"/>
          <w:sz w:val="28"/>
          <w:szCs w:val="28"/>
        </w:rPr>
        <w:t xml:space="preserve">  </w:t>
      </w:r>
      <w:r w:rsidRPr="0096123D">
        <w:rPr>
          <w:rFonts w:ascii="Times New Roman" w:hAnsi="Times New Roman" w:cs="Times New Roman"/>
          <w:i/>
          <w:sz w:val="28"/>
          <w:szCs w:val="28"/>
        </w:rPr>
        <w:t>Психологические качественные  характеристики  умственного развития подросткового возраста.</w:t>
      </w:r>
      <w:proofErr w:type="gramEnd"/>
      <w:r w:rsidRPr="009612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6123D">
        <w:rPr>
          <w:rFonts w:ascii="Times New Roman" w:hAnsi="Times New Roman" w:cs="Times New Roman"/>
          <w:i/>
          <w:sz w:val="28"/>
          <w:szCs w:val="28"/>
        </w:rPr>
        <w:t xml:space="preserve">Тверь,  </w:t>
      </w:r>
      <w:proofErr w:type="spellStart"/>
      <w:r w:rsidRPr="0096123D">
        <w:rPr>
          <w:rFonts w:ascii="Times New Roman" w:hAnsi="Times New Roman" w:cs="Times New Roman"/>
          <w:i/>
          <w:sz w:val="28"/>
          <w:szCs w:val="28"/>
        </w:rPr>
        <w:t>ТвГУ</w:t>
      </w:r>
      <w:proofErr w:type="spellEnd"/>
      <w:r w:rsidRPr="0096123D">
        <w:rPr>
          <w:rFonts w:ascii="Times New Roman" w:hAnsi="Times New Roman" w:cs="Times New Roman"/>
          <w:i/>
          <w:sz w:val="28"/>
          <w:szCs w:val="28"/>
        </w:rPr>
        <w:t>, 2008 г.).</w:t>
      </w:r>
      <w:proofErr w:type="gramEnd"/>
    </w:p>
    <w:p w:rsidR="00134ECE" w:rsidRPr="0096123D" w:rsidRDefault="00134ECE" w:rsidP="00134ECE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2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23D">
        <w:rPr>
          <w:rFonts w:ascii="Times New Roman" w:hAnsi="Times New Roman" w:cs="Times New Roman"/>
          <w:sz w:val="28"/>
          <w:szCs w:val="28"/>
        </w:rPr>
        <w:t xml:space="preserve">Кроме того, при овладении первым иностранным языком, они уже сталкивались с иной культурой и, таким образом, имеют определенные представления об особенностях межкультурной коммуникации. Учащиеся умеют сравнивать явления исходной культуры и культуры страны первого изучаемого языка. При обучении второму иностранному языку необходимо научить школьников выстраивать вместо биполярной цепочки «исходная культура - первая иноязычная культура»,  </w:t>
      </w:r>
      <w:proofErr w:type="spellStart"/>
      <w:r w:rsidRPr="0096123D">
        <w:rPr>
          <w:rFonts w:ascii="Times New Roman" w:hAnsi="Times New Roman" w:cs="Times New Roman"/>
          <w:sz w:val="28"/>
          <w:szCs w:val="28"/>
        </w:rPr>
        <w:t>триполярную</w:t>
      </w:r>
      <w:proofErr w:type="spellEnd"/>
      <w:r w:rsidRPr="0096123D">
        <w:rPr>
          <w:rFonts w:ascii="Times New Roman" w:hAnsi="Times New Roman" w:cs="Times New Roman"/>
          <w:sz w:val="28"/>
          <w:szCs w:val="28"/>
        </w:rPr>
        <w:t xml:space="preserve">  конструкцию. Вопрос о содержании обучения  второго иностранного языка  относится к числу наиболее трудно </w:t>
      </w:r>
      <w:proofErr w:type="gramStart"/>
      <w:r w:rsidRPr="0096123D">
        <w:rPr>
          <w:rFonts w:ascii="Times New Roman" w:hAnsi="Times New Roman" w:cs="Times New Roman"/>
          <w:sz w:val="28"/>
          <w:szCs w:val="28"/>
        </w:rPr>
        <w:t>разрешаемых</w:t>
      </w:r>
      <w:proofErr w:type="gramEnd"/>
      <w:r w:rsidRPr="0096123D">
        <w:rPr>
          <w:rFonts w:ascii="Times New Roman" w:hAnsi="Times New Roman" w:cs="Times New Roman"/>
          <w:sz w:val="28"/>
          <w:szCs w:val="28"/>
        </w:rPr>
        <w:t xml:space="preserve"> в методике, несмотря на его исключительную важность для практики обучения. 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b/>
          <w:i/>
          <w:sz w:val="28"/>
          <w:szCs w:val="28"/>
        </w:rPr>
      </w:pPr>
      <w:r w:rsidRPr="00E220A5">
        <w:rPr>
          <w:b/>
          <w:i/>
          <w:sz w:val="28"/>
          <w:szCs w:val="28"/>
        </w:rPr>
        <w:t>Именно этими проблемами обусловлено написание данных методических рекомендаций для учителей иностранных языков.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220A5">
        <w:rPr>
          <w:sz w:val="28"/>
          <w:szCs w:val="28"/>
        </w:rPr>
        <w:t xml:space="preserve">Второй иностранный язык в отечественной школе </w:t>
      </w:r>
      <w:r>
        <w:rPr>
          <w:sz w:val="28"/>
          <w:szCs w:val="28"/>
        </w:rPr>
        <w:t xml:space="preserve">– явление - </w:t>
      </w:r>
      <w:r w:rsidRPr="00E220A5">
        <w:rPr>
          <w:sz w:val="28"/>
          <w:szCs w:val="28"/>
        </w:rPr>
        <w:t>положительное. Можно утверждать, что введение второго иностранного языка в учебный план общеобразовательной школы стало реальным шагом на пути к поликультурному образованию, к формированию многоязычной личности.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E220A5">
        <w:rPr>
          <w:sz w:val="28"/>
          <w:szCs w:val="28"/>
        </w:rPr>
        <w:t xml:space="preserve">Объективно английский язык является самым распространенным среди изучаемых языков в школе. Следовательно, в большинстве случаев при организации </w:t>
      </w:r>
      <w:proofErr w:type="spellStart"/>
      <w:r w:rsidRPr="00E220A5">
        <w:rPr>
          <w:sz w:val="28"/>
          <w:szCs w:val="28"/>
        </w:rPr>
        <w:t>билингвального</w:t>
      </w:r>
      <w:proofErr w:type="spellEnd"/>
      <w:r w:rsidRPr="00E220A5">
        <w:rPr>
          <w:sz w:val="28"/>
          <w:szCs w:val="28"/>
        </w:rPr>
        <w:t xml:space="preserve"> образования английский язык - это первый иностранный, а в качестве второго учащиеся могут выбрать один из романских языков  французский  или же немецкий и т. д.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220A5">
        <w:rPr>
          <w:sz w:val="28"/>
          <w:szCs w:val="28"/>
        </w:rPr>
        <w:t xml:space="preserve">Введение второго иностранного языка в школе означает, что образование становится многоязычным: родной язык, первый иностранный, второй иностранный образуют уникальное лингвистическое явление - </w:t>
      </w:r>
      <w:proofErr w:type="spellStart"/>
      <w:r w:rsidRPr="00E220A5">
        <w:rPr>
          <w:sz w:val="28"/>
          <w:szCs w:val="28"/>
        </w:rPr>
        <w:t>триглоссию</w:t>
      </w:r>
      <w:proofErr w:type="spellEnd"/>
      <w:r w:rsidRPr="00E220A5">
        <w:rPr>
          <w:sz w:val="28"/>
          <w:szCs w:val="28"/>
        </w:rPr>
        <w:t xml:space="preserve">. Вместе с тем, поскольку обучение любому языку неразрывно связано с культурой страны изучаемого языка, правомерно говорить об изучении второго иностранного языка в школе как о феномене поликультурного образования. 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220A5">
        <w:rPr>
          <w:sz w:val="28"/>
          <w:szCs w:val="28"/>
        </w:rPr>
        <w:t>Определение и формулировка цели обучения второго иностранного языка в общеобразовательной школе представляется основополагающим моментом в разработке всего комплекса проблем обучения второго иностранного языка в школе.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220A5">
        <w:rPr>
          <w:sz w:val="28"/>
          <w:szCs w:val="28"/>
        </w:rPr>
        <w:t>Цель обучения, как известно, относится к числу базовых категорий методики. Целью определяется характер всех других составляющих процесса обучения, а именно стратегия и тактика обучения, как совокупность множества задач. Поэтому главным требованием к целям обучения второго иностранного языка должно быть их безусловная реалистичность и достижимость.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220A5">
        <w:rPr>
          <w:sz w:val="28"/>
          <w:szCs w:val="28"/>
        </w:rPr>
        <w:t>Под целями обучения второго иностранного языка мы понимаем утверждающе спланированный и сформулированный результат изучения учащимися второго иностранного языка в заданных условиях.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220A5">
        <w:rPr>
          <w:sz w:val="28"/>
          <w:szCs w:val="28"/>
        </w:rPr>
        <w:t xml:space="preserve">Так, Н.Д. Гальскова предлагает в качестве основной цели обучения  иностранному языку как второму   </w:t>
      </w:r>
      <w:r w:rsidRPr="00E220A5">
        <w:rPr>
          <w:b/>
          <w:bCs/>
          <w:i/>
          <w:sz w:val="28"/>
          <w:szCs w:val="28"/>
        </w:rPr>
        <w:t xml:space="preserve">«формирование у учащегося </w:t>
      </w:r>
      <w:r w:rsidRPr="00E220A5">
        <w:rPr>
          <w:b/>
          <w:bCs/>
          <w:i/>
          <w:sz w:val="28"/>
          <w:szCs w:val="28"/>
        </w:rPr>
        <w:lastRenderedPageBreak/>
        <w:t xml:space="preserve">способности, готовности и желания участвовать в межкультурной коммуникации и самосовершенствоваться в </w:t>
      </w:r>
      <w:proofErr w:type="spellStart"/>
      <w:r w:rsidRPr="00E220A5">
        <w:rPr>
          <w:b/>
          <w:bCs/>
          <w:i/>
          <w:sz w:val="28"/>
          <w:szCs w:val="28"/>
        </w:rPr>
        <w:t>овладеваемой</w:t>
      </w:r>
      <w:proofErr w:type="spellEnd"/>
      <w:r w:rsidRPr="00E220A5">
        <w:rPr>
          <w:b/>
          <w:bCs/>
          <w:i/>
          <w:sz w:val="28"/>
          <w:szCs w:val="28"/>
        </w:rPr>
        <w:t xml:space="preserve"> им коммуникативной деятельности».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220A5">
        <w:rPr>
          <w:sz w:val="28"/>
          <w:szCs w:val="28"/>
        </w:rPr>
        <w:t xml:space="preserve">Межкультурная мотивация есть адекватное социальное взаимодействие двух или более участников коммуникативного акта - представителей разных </w:t>
      </w:r>
      <w:proofErr w:type="spellStart"/>
      <w:r w:rsidRPr="00E220A5">
        <w:rPr>
          <w:sz w:val="28"/>
          <w:szCs w:val="28"/>
        </w:rPr>
        <w:t>лингвоэтнокультур</w:t>
      </w:r>
      <w:proofErr w:type="spellEnd"/>
      <w:r w:rsidRPr="00E220A5">
        <w:rPr>
          <w:sz w:val="28"/>
          <w:szCs w:val="28"/>
        </w:rPr>
        <w:t>, осознающих свою «</w:t>
      </w:r>
      <w:proofErr w:type="spellStart"/>
      <w:r w:rsidRPr="00E220A5">
        <w:rPr>
          <w:sz w:val="28"/>
          <w:szCs w:val="28"/>
        </w:rPr>
        <w:t>инаковость</w:t>
      </w:r>
      <w:proofErr w:type="spellEnd"/>
      <w:r w:rsidRPr="00E220A5">
        <w:rPr>
          <w:sz w:val="28"/>
          <w:szCs w:val="28"/>
        </w:rPr>
        <w:t>», «чужеродность». Отсюда названная выше цель обучения немецкому языку представляет собой сложное интегративное целое, выходящее не только на коммуникативную, но и на межкультурную компетенцию.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данной цели  выделяю</w:t>
      </w:r>
      <w:r w:rsidRPr="00E220A5">
        <w:rPr>
          <w:sz w:val="28"/>
          <w:szCs w:val="28"/>
        </w:rPr>
        <w:t xml:space="preserve">т два аспекта: </w:t>
      </w:r>
      <w:r w:rsidRPr="00E220A5">
        <w:rPr>
          <w:i/>
          <w:iCs/>
          <w:sz w:val="28"/>
          <w:szCs w:val="28"/>
        </w:rPr>
        <w:t>прагматический и педагогический.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Pr="00E220A5">
        <w:rPr>
          <w:i/>
          <w:iCs/>
          <w:sz w:val="28"/>
          <w:szCs w:val="28"/>
        </w:rPr>
        <w:t xml:space="preserve">Прагматический аспект </w:t>
      </w:r>
      <w:r w:rsidRPr="00E220A5">
        <w:rPr>
          <w:sz w:val="28"/>
          <w:szCs w:val="28"/>
        </w:rPr>
        <w:t>цели обучения второго иностранного языка связан с формированием у учащихся коммуникативной компетенции, позволяющей им в соответствии с их реальными и актуальными потребностями и интересами использовать иностранный  язык на базовом уровне в наиболее типичных социально детерминированных ситуациях речевого непосредственного и опосредованного общения.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E220A5">
        <w:rPr>
          <w:sz w:val="28"/>
          <w:szCs w:val="28"/>
        </w:rPr>
        <w:t>Данный уровень владения коммуникативной компетенцией предполагает наличие у учащегося:</w:t>
      </w:r>
    </w:p>
    <w:p w:rsidR="00134ECE" w:rsidRPr="00E220A5" w:rsidRDefault="00134ECE" w:rsidP="00134ECE">
      <w:pPr>
        <w:pStyle w:val="a3"/>
        <w:numPr>
          <w:ilvl w:val="0"/>
          <w:numId w:val="5"/>
        </w:numPr>
        <w:spacing w:before="120" w:beforeAutospacing="0" w:line="360" w:lineRule="auto"/>
        <w:jc w:val="both"/>
        <w:rPr>
          <w:sz w:val="28"/>
          <w:szCs w:val="28"/>
        </w:rPr>
      </w:pPr>
      <w:r w:rsidRPr="00E220A5">
        <w:rPr>
          <w:sz w:val="28"/>
          <w:szCs w:val="28"/>
        </w:rPr>
        <w:t>знаний о системе иностранного языка и навыков оперирования языковыми средствами общения данного языка;</w:t>
      </w:r>
    </w:p>
    <w:p w:rsidR="00134ECE" w:rsidRPr="00E220A5" w:rsidRDefault="00134ECE" w:rsidP="00134ECE">
      <w:pPr>
        <w:pStyle w:val="a3"/>
        <w:numPr>
          <w:ilvl w:val="0"/>
          <w:numId w:val="5"/>
        </w:numPr>
        <w:spacing w:before="120" w:beforeAutospacing="0" w:line="360" w:lineRule="auto"/>
        <w:jc w:val="both"/>
        <w:rPr>
          <w:sz w:val="28"/>
          <w:szCs w:val="28"/>
        </w:rPr>
      </w:pPr>
      <w:r w:rsidRPr="00E220A5">
        <w:rPr>
          <w:sz w:val="28"/>
          <w:szCs w:val="28"/>
        </w:rPr>
        <w:t>коммуникативных умений, т.е. умений понимать и порождать высказывания на иностранном языке в соответствии с конкретной сферой, тематикой и ситуацией общения.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E220A5">
        <w:rPr>
          <w:sz w:val="28"/>
          <w:szCs w:val="28"/>
        </w:rPr>
        <w:t>Данные знания, навыки и умения призваны обеспечить учащимся способность:</w:t>
      </w:r>
    </w:p>
    <w:p w:rsidR="00134ECE" w:rsidRPr="00E220A5" w:rsidRDefault="00134ECE" w:rsidP="00134ECE">
      <w:pPr>
        <w:pStyle w:val="a3"/>
        <w:numPr>
          <w:ilvl w:val="0"/>
          <w:numId w:val="6"/>
        </w:numPr>
        <w:spacing w:before="120" w:beforeAutospacing="0" w:line="360" w:lineRule="auto"/>
        <w:jc w:val="both"/>
        <w:rPr>
          <w:sz w:val="28"/>
          <w:szCs w:val="28"/>
        </w:rPr>
      </w:pPr>
      <w:r w:rsidRPr="00E220A5">
        <w:rPr>
          <w:sz w:val="28"/>
          <w:szCs w:val="28"/>
        </w:rPr>
        <w:lastRenderedPageBreak/>
        <w:t>в устной и письменной форме устанавливать и поддерживать контакт с партнером по общению, сообщать и запрашивать информацию различного объема и характера, логично и последовательно высказываться и адекватно реагировать на высказывания партнера по общению.</w:t>
      </w:r>
    </w:p>
    <w:p w:rsidR="00134ECE" w:rsidRPr="00E220A5" w:rsidRDefault="00134ECE" w:rsidP="00134ECE">
      <w:pPr>
        <w:pStyle w:val="a3"/>
        <w:numPr>
          <w:ilvl w:val="0"/>
          <w:numId w:val="6"/>
        </w:numPr>
        <w:spacing w:before="120" w:beforeAutospacing="0" w:line="360" w:lineRule="auto"/>
        <w:jc w:val="both"/>
        <w:rPr>
          <w:sz w:val="28"/>
          <w:szCs w:val="28"/>
        </w:rPr>
      </w:pPr>
      <w:r w:rsidRPr="00E220A5">
        <w:rPr>
          <w:sz w:val="28"/>
          <w:szCs w:val="28"/>
        </w:rPr>
        <w:t>использовать различные стратегии извлечения информации из звучащего или письменного текста и интерпретировать полученную информацию.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E220A5">
        <w:rPr>
          <w:i/>
          <w:iCs/>
          <w:sz w:val="28"/>
          <w:szCs w:val="28"/>
        </w:rPr>
        <w:t>К педагогическому аспекту</w:t>
      </w:r>
      <w:r w:rsidRPr="00E220A5">
        <w:rPr>
          <w:sz w:val="28"/>
          <w:szCs w:val="28"/>
        </w:rPr>
        <w:t xml:space="preserve"> цели обучения второго иностранного языка относится дальнейшие совершенствования языковых способностей обучаемых, развитие способностей понимать общность и различие родной культуры и культур стран первого и второго языков.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E220A5">
        <w:rPr>
          <w:sz w:val="28"/>
          <w:szCs w:val="28"/>
        </w:rPr>
        <w:t>В процессе обучения иностранному языку как второму  учащийся расширяет свою индивидуальную картину мира за счет приобщения к языковой картине мира носителей этого языка, к их духовному наследию, национально-специфическим способам достижения межкультурного взаимопонимания. Он учится также объяснять их образ жизни, поведения. При этом в сознании учащегося осуществляется синтез знаний как о специфике родной культуры, культуры первого и второго языков, так и об общности знаний о культурах и коммуникации. Именно за счет критического осмысления чужого образа жизни и осуществляется процесс обогащения картины мира обучающегося.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E220A5">
        <w:rPr>
          <w:sz w:val="28"/>
          <w:szCs w:val="28"/>
        </w:rPr>
        <w:t>С подобной постановкой целей обучения второго иностранного языка в школе можно согласиться.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E220A5">
        <w:rPr>
          <w:sz w:val="28"/>
          <w:szCs w:val="28"/>
        </w:rPr>
        <w:t>Исходя из всего изложенного, мы формулируем две приоритетные цели обучения второго иностранного языка в общеобразовательной школе: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E220A5">
        <w:rPr>
          <w:sz w:val="28"/>
          <w:szCs w:val="28"/>
        </w:rPr>
        <w:t xml:space="preserve">1) </w:t>
      </w:r>
      <w:proofErr w:type="spellStart"/>
      <w:r w:rsidRPr="00E220A5">
        <w:rPr>
          <w:sz w:val="28"/>
          <w:szCs w:val="28"/>
        </w:rPr>
        <w:t>когнитивно-коммуникативная</w:t>
      </w:r>
      <w:proofErr w:type="spellEnd"/>
      <w:r w:rsidRPr="00E220A5">
        <w:rPr>
          <w:sz w:val="28"/>
          <w:szCs w:val="28"/>
        </w:rPr>
        <w:t xml:space="preserve"> цель,</w:t>
      </w:r>
    </w:p>
    <w:p w:rsidR="00134ECE" w:rsidRPr="00E220A5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E220A5">
        <w:rPr>
          <w:sz w:val="28"/>
          <w:szCs w:val="28"/>
        </w:rPr>
        <w:lastRenderedPageBreak/>
        <w:t xml:space="preserve">2) </w:t>
      </w:r>
      <w:proofErr w:type="spellStart"/>
      <w:r w:rsidRPr="00E220A5">
        <w:rPr>
          <w:sz w:val="28"/>
          <w:szCs w:val="28"/>
        </w:rPr>
        <w:t>когнитивно-развивающая</w:t>
      </w:r>
      <w:proofErr w:type="spellEnd"/>
      <w:r w:rsidRPr="00E220A5">
        <w:rPr>
          <w:sz w:val="28"/>
          <w:szCs w:val="28"/>
        </w:rPr>
        <w:t xml:space="preserve"> цель.</w:t>
      </w:r>
    </w:p>
    <w:p w:rsidR="00134ECE" w:rsidRPr="0096123D" w:rsidRDefault="00134ECE" w:rsidP="00134ECE">
      <w:pPr>
        <w:shd w:val="clear" w:color="auto" w:fill="FFFFFF"/>
        <w:tabs>
          <w:tab w:val="left" w:leader="dot" w:pos="5357"/>
        </w:tabs>
        <w:spacing w:before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23D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6123D">
        <w:rPr>
          <w:rFonts w:ascii="Times New Roman" w:hAnsi="Times New Roman" w:cs="Times New Roman"/>
          <w:sz w:val="28"/>
          <w:szCs w:val="28"/>
        </w:rPr>
        <w:t>когнитивно-коммуникативной</w:t>
      </w:r>
      <w:proofErr w:type="spellEnd"/>
      <w:r w:rsidRPr="0096123D">
        <w:rPr>
          <w:rFonts w:ascii="Times New Roman" w:hAnsi="Times New Roman" w:cs="Times New Roman"/>
          <w:sz w:val="28"/>
          <w:szCs w:val="28"/>
        </w:rPr>
        <w:t xml:space="preserve"> цели предполагает в первую очередь овладение учащимися чтением аутентических иностранных текстов. К области </w:t>
      </w:r>
      <w:proofErr w:type="spellStart"/>
      <w:r w:rsidRPr="0096123D">
        <w:rPr>
          <w:rFonts w:ascii="Times New Roman" w:hAnsi="Times New Roman" w:cs="Times New Roman"/>
          <w:sz w:val="28"/>
          <w:szCs w:val="28"/>
        </w:rPr>
        <w:t>когнитивно-коммуникативной</w:t>
      </w:r>
      <w:proofErr w:type="spellEnd"/>
      <w:r w:rsidRPr="0096123D">
        <w:rPr>
          <w:rFonts w:ascii="Times New Roman" w:hAnsi="Times New Roman" w:cs="Times New Roman"/>
          <w:sz w:val="28"/>
          <w:szCs w:val="28"/>
        </w:rPr>
        <w:t xml:space="preserve"> цели относится обучение в комплексе остальным видам коммуникативной деятельности (</w:t>
      </w:r>
      <w:proofErr w:type="spellStart"/>
      <w:r w:rsidRPr="0096123D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96123D">
        <w:rPr>
          <w:rFonts w:ascii="Times New Roman" w:hAnsi="Times New Roman" w:cs="Times New Roman"/>
          <w:sz w:val="28"/>
          <w:szCs w:val="28"/>
        </w:rPr>
        <w:t xml:space="preserve">, говорение, письмо) в процессе реализации главной ведущей составляющей – обучению изменению читать аутентичные иностранные тексты. </w:t>
      </w:r>
      <w:proofErr w:type="gramStart"/>
      <w:r w:rsidRPr="0096123D">
        <w:rPr>
          <w:rFonts w:ascii="Times New Roman" w:hAnsi="Times New Roman" w:cs="Times New Roman"/>
          <w:sz w:val="28"/>
          <w:szCs w:val="28"/>
        </w:rPr>
        <w:t>Овладев основами умения читать в курсе второго иностранного языка, обучающийся получает возможность их практического использования в различные периоды жизни, т.к. данное коммуникативное умение не утрачивается в течение длительного периода времени без тренировок</w:t>
      </w:r>
      <w:r w:rsidRPr="0096123D">
        <w:rPr>
          <w:rFonts w:ascii="Times New Roman" w:hAnsi="Times New Roman" w:cs="Times New Roman"/>
          <w:i/>
          <w:sz w:val="28"/>
          <w:szCs w:val="28"/>
        </w:rPr>
        <w:t xml:space="preserve">  (</w:t>
      </w:r>
      <w:proofErr w:type="spellStart"/>
      <w:r w:rsidRPr="0096123D">
        <w:rPr>
          <w:rFonts w:ascii="Times New Roman" w:hAnsi="Times New Roman" w:cs="Times New Roman"/>
          <w:i/>
          <w:sz w:val="28"/>
          <w:szCs w:val="28"/>
        </w:rPr>
        <w:t>Морянова</w:t>
      </w:r>
      <w:proofErr w:type="spellEnd"/>
      <w:r w:rsidRPr="0096123D">
        <w:rPr>
          <w:rFonts w:ascii="Times New Roman" w:hAnsi="Times New Roman" w:cs="Times New Roman"/>
          <w:i/>
          <w:sz w:val="28"/>
          <w:szCs w:val="28"/>
        </w:rPr>
        <w:t xml:space="preserve">  Н.П. Чтение как психологическая составляющая коммуникативной деятельности.</w:t>
      </w:r>
      <w:proofErr w:type="gramEnd"/>
      <w:r w:rsidRPr="0096123D">
        <w:rPr>
          <w:rFonts w:ascii="Times New Roman" w:hAnsi="Times New Roman" w:cs="Times New Roman"/>
          <w:i/>
          <w:sz w:val="28"/>
          <w:szCs w:val="28"/>
        </w:rPr>
        <w:t xml:space="preserve"> Тверь, </w:t>
      </w:r>
      <w:proofErr w:type="spellStart"/>
      <w:r w:rsidRPr="0096123D">
        <w:rPr>
          <w:rFonts w:ascii="Times New Roman" w:hAnsi="Times New Roman" w:cs="Times New Roman"/>
          <w:i/>
          <w:sz w:val="28"/>
          <w:szCs w:val="28"/>
        </w:rPr>
        <w:t>ТвГУ</w:t>
      </w:r>
      <w:proofErr w:type="spellEnd"/>
      <w:r w:rsidRPr="0096123D">
        <w:rPr>
          <w:rFonts w:ascii="Times New Roman" w:hAnsi="Times New Roman" w:cs="Times New Roman"/>
          <w:i/>
          <w:sz w:val="28"/>
          <w:szCs w:val="28"/>
        </w:rPr>
        <w:t>, 2008 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2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6123D">
        <w:rPr>
          <w:rFonts w:ascii="Times New Roman" w:hAnsi="Times New Roman" w:cs="Times New Roman"/>
          <w:i/>
          <w:iCs/>
          <w:sz w:val="28"/>
          <w:szCs w:val="28"/>
        </w:rPr>
        <w:t>Морянова</w:t>
      </w:r>
      <w:proofErr w:type="spellEnd"/>
      <w:r w:rsidRPr="0096123D">
        <w:rPr>
          <w:rFonts w:ascii="Times New Roman" w:hAnsi="Times New Roman" w:cs="Times New Roman"/>
          <w:i/>
          <w:iCs/>
          <w:sz w:val="28"/>
          <w:szCs w:val="28"/>
        </w:rPr>
        <w:t xml:space="preserve">  Н.П.</w:t>
      </w:r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Психология процесса понимания при чтении на втором иностранном языке. Снятие трудностей при чтении. </w:t>
      </w:r>
      <w:proofErr w:type="gramStart"/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Тверь, </w:t>
      </w:r>
      <w:proofErr w:type="spellStart"/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ТвГУ</w:t>
      </w:r>
      <w:proofErr w:type="spellEnd"/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, 2008 г.).</w:t>
      </w:r>
      <w:proofErr w:type="gramEnd"/>
    </w:p>
    <w:p w:rsidR="00134ECE" w:rsidRPr="0096123D" w:rsidRDefault="00134ECE" w:rsidP="00134ECE">
      <w:pPr>
        <w:spacing w:before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23D">
        <w:rPr>
          <w:rFonts w:ascii="Times New Roman" w:hAnsi="Times New Roman" w:cs="Times New Roman"/>
          <w:sz w:val="28"/>
          <w:szCs w:val="28"/>
        </w:rPr>
        <w:t xml:space="preserve">Вторая цель – </w:t>
      </w:r>
      <w:proofErr w:type="spellStart"/>
      <w:r w:rsidRPr="0096123D">
        <w:rPr>
          <w:rFonts w:ascii="Times New Roman" w:hAnsi="Times New Roman" w:cs="Times New Roman"/>
          <w:sz w:val="28"/>
          <w:szCs w:val="28"/>
        </w:rPr>
        <w:t>когнитивно-развивающая</w:t>
      </w:r>
      <w:proofErr w:type="spellEnd"/>
      <w:r w:rsidRPr="0096123D">
        <w:rPr>
          <w:rFonts w:ascii="Times New Roman" w:hAnsi="Times New Roman" w:cs="Times New Roman"/>
          <w:sz w:val="28"/>
          <w:szCs w:val="28"/>
        </w:rPr>
        <w:t xml:space="preserve"> – неразрывно связана с первой и практически реализуется в процессе обучения умению читать аутентичные тексты, поскольку чтение развивает когнитивные способности школьников, в значительной мере оказывает на них интеллектуальное и эмоциональное взаимодействие. Таким образом,  суть </w:t>
      </w:r>
      <w:proofErr w:type="spellStart"/>
      <w:r w:rsidRPr="0096123D">
        <w:rPr>
          <w:rFonts w:ascii="Times New Roman" w:hAnsi="Times New Roman" w:cs="Times New Roman"/>
          <w:sz w:val="28"/>
          <w:szCs w:val="28"/>
        </w:rPr>
        <w:t>когнитивн</w:t>
      </w:r>
      <w:proofErr w:type="gramStart"/>
      <w:r w:rsidRPr="0096123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6123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6123D">
        <w:rPr>
          <w:rFonts w:ascii="Times New Roman" w:hAnsi="Times New Roman" w:cs="Times New Roman"/>
          <w:sz w:val="28"/>
          <w:szCs w:val="28"/>
        </w:rPr>
        <w:t xml:space="preserve"> развивающей цели обучения второму иностранному языка заключается в том, что его изучение развивает </w:t>
      </w:r>
      <w:proofErr w:type="spellStart"/>
      <w:r w:rsidRPr="0096123D">
        <w:rPr>
          <w:rFonts w:ascii="Times New Roman" w:hAnsi="Times New Roman" w:cs="Times New Roman"/>
          <w:sz w:val="28"/>
          <w:szCs w:val="28"/>
        </w:rPr>
        <w:t>общемыслительные</w:t>
      </w:r>
      <w:proofErr w:type="spellEnd"/>
      <w:r w:rsidRPr="0096123D">
        <w:rPr>
          <w:rFonts w:ascii="Times New Roman" w:hAnsi="Times New Roman" w:cs="Times New Roman"/>
          <w:sz w:val="28"/>
          <w:szCs w:val="28"/>
        </w:rPr>
        <w:t xml:space="preserve"> и речевые способности учащихся, обостряет их внимание к языковым формам выражения мысли в иностранном и родном языках, делает обучаемых лингвистически интересными личностями </w:t>
      </w:r>
      <w:proofErr w:type="spellStart"/>
      <w:r w:rsidRPr="0096123D">
        <w:rPr>
          <w:rFonts w:ascii="Times New Roman" w:hAnsi="Times New Roman" w:cs="Times New Roman"/>
          <w:sz w:val="28"/>
          <w:szCs w:val="28"/>
        </w:rPr>
        <w:t>когнитивно-развивающей</w:t>
      </w:r>
      <w:proofErr w:type="spellEnd"/>
      <w:r w:rsidRPr="0096123D">
        <w:rPr>
          <w:rFonts w:ascii="Times New Roman" w:hAnsi="Times New Roman" w:cs="Times New Roman"/>
          <w:sz w:val="28"/>
          <w:szCs w:val="28"/>
        </w:rPr>
        <w:t xml:space="preserve"> цели достигается в процессе реализации ведущей цели – </w:t>
      </w:r>
      <w:proofErr w:type="spellStart"/>
      <w:r w:rsidRPr="0096123D">
        <w:rPr>
          <w:rFonts w:ascii="Times New Roman" w:hAnsi="Times New Roman" w:cs="Times New Roman"/>
          <w:sz w:val="28"/>
          <w:szCs w:val="28"/>
        </w:rPr>
        <w:t>когнитивно-коммуникативной</w:t>
      </w:r>
      <w:proofErr w:type="spellEnd"/>
      <w:r w:rsidRPr="009612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6123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6123D">
        <w:rPr>
          <w:rFonts w:ascii="Times New Roman" w:hAnsi="Times New Roman" w:cs="Times New Roman"/>
          <w:i/>
          <w:sz w:val="28"/>
          <w:szCs w:val="28"/>
        </w:rPr>
        <w:t>Морянова</w:t>
      </w:r>
      <w:proofErr w:type="spellEnd"/>
      <w:r w:rsidRPr="0096123D">
        <w:rPr>
          <w:rFonts w:ascii="Times New Roman" w:hAnsi="Times New Roman" w:cs="Times New Roman"/>
          <w:i/>
          <w:sz w:val="28"/>
          <w:szCs w:val="28"/>
        </w:rPr>
        <w:t xml:space="preserve"> Н.П. Психология процесса понимания иноязычных текстов при несовершенном владении иностранным языком.</w:t>
      </w:r>
      <w:proofErr w:type="gramEnd"/>
      <w:r w:rsidRPr="009612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6123D">
        <w:rPr>
          <w:rFonts w:ascii="Times New Roman" w:hAnsi="Times New Roman" w:cs="Times New Roman"/>
          <w:i/>
          <w:sz w:val="28"/>
          <w:szCs w:val="28"/>
        </w:rPr>
        <w:t xml:space="preserve">Тверь, </w:t>
      </w:r>
      <w:proofErr w:type="spellStart"/>
      <w:r w:rsidRPr="0096123D">
        <w:rPr>
          <w:rFonts w:ascii="Times New Roman" w:hAnsi="Times New Roman" w:cs="Times New Roman"/>
          <w:i/>
          <w:sz w:val="28"/>
          <w:szCs w:val="28"/>
        </w:rPr>
        <w:t>ТвГУ</w:t>
      </w:r>
      <w:proofErr w:type="spellEnd"/>
      <w:r w:rsidRPr="0096123D">
        <w:rPr>
          <w:rFonts w:ascii="Times New Roman" w:hAnsi="Times New Roman" w:cs="Times New Roman"/>
          <w:i/>
          <w:sz w:val="28"/>
          <w:szCs w:val="28"/>
        </w:rPr>
        <w:t>, 2008 г.).</w:t>
      </w:r>
      <w:proofErr w:type="gramEnd"/>
    </w:p>
    <w:p w:rsidR="00134ECE" w:rsidRPr="0096123D" w:rsidRDefault="00134ECE" w:rsidP="00134ECE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23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</w:t>
      </w:r>
      <w:r w:rsidRPr="0096123D">
        <w:rPr>
          <w:rFonts w:ascii="Times New Roman" w:hAnsi="Times New Roman" w:cs="Times New Roman"/>
          <w:sz w:val="28"/>
          <w:szCs w:val="28"/>
        </w:rPr>
        <w:t xml:space="preserve">В процессе обучения иностранного языка цели реализуются путем решения целого ряда конкретных задач отдельного урока, серии уроков, этапа обучения. Таким образом, последовательное решение промежуточных задач в течение всего периода обучения обеспечивает выполнение рассматриваемых здесь целей. </w:t>
      </w:r>
    </w:p>
    <w:p w:rsidR="00134ECE" w:rsidRPr="006E0D07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6E0D07">
        <w:rPr>
          <w:b/>
          <w:bCs/>
          <w:i/>
          <w:sz w:val="28"/>
          <w:szCs w:val="28"/>
        </w:rPr>
        <w:t>Принципы обучения</w:t>
      </w:r>
      <w:r w:rsidRPr="006E0D07">
        <w:rPr>
          <w:sz w:val="28"/>
          <w:szCs w:val="28"/>
        </w:rPr>
        <w:t xml:space="preserve"> мы понимаем как основные (базовые) научно обоснованные положения, на которых строится процесс обучения второго иностранного языка, нацеленный на формирование у учащегося способности к межкультурной коммуникации.</w:t>
      </w:r>
    </w:p>
    <w:p w:rsidR="00134ECE" w:rsidRPr="006E0D07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6E0D07">
        <w:rPr>
          <w:b/>
          <w:i/>
          <w:sz w:val="28"/>
          <w:szCs w:val="28"/>
        </w:rPr>
        <w:t>Н.Д. Гальскова</w:t>
      </w:r>
      <w:r w:rsidRPr="006E0D07">
        <w:rPr>
          <w:sz w:val="28"/>
          <w:szCs w:val="28"/>
        </w:rPr>
        <w:t xml:space="preserve"> выделила следующие основные </w:t>
      </w:r>
      <w:r w:rsidRPr="006E0D07">
        <w:rPr>
          <w:b/>
          <w:i/>
          <w:sz w:val="28"/>
          <w:szCs w:val="28"/>
        </w:rPr>
        <w:t>методические принципы</w:t>
      </w:r>
      <w:r w:rsidRPr="006E0D07">
        <w:rPr>
          <w:sz w:val="28"/>
          <w:szCs w:val="28"/>
        </w:rPr>
        <w:t xml:space="preserve"> обучения иностранному языку как второму:</w:t>
      </w:r>
    </w:p>
    <w:p w:rsidR="00134ECE" w:rsidRPr="006E0D07" w:rsidRDefault="00134ECE" w:rsidP="00134ECE">
      <w:pPr>
        <w:pStyle w:val="a3"/>
        <w:spacing w:before="120" w:beforeAutospacing="0" w:line="360" w:lineRule="auto"/>
        <w:jc w:val="both"/>
        <w:rPr>
          <w:b/>
          <w:i/>
          <w:sz w:val="28"/>
          <w:szCs w:val="28"/>
        </w:rPr>
      </w:pPr>
      <w:r w:rsidRPr="006E0D07">
        <w:rPr>
          <w:b/>
          <w:sz w:val="28"/>
          <w:szCs w:val="28"/>
        </w:rPr>
        <w:t>1</w:t>
      </w:r>
      <w:r w:rsidRPr="006E0D07">
        <w:rPr>
          <w:sz w:val="28"/>
          <w:szCs w:val="28"/>
        </w:rPr>
        <w:t xml:space="preserve">. </w:t>
      </w:r>
      <w:r w:rsidRPr="006E0D07">
        <w:rPr>
          <w:b/>
          <w:i/>
          <w:sz w:val="28"/>
          <w:szCs w:val="28"/>
        </w:rPr>
        <w:t>Обучение иностранному языку как второму иностранному имеет ярко выраженную личностно ориентированную направленность.</w:t>
      </w:r>
    </w:p>
    <w:p w:rsidR="00134ECE" w:rsidRPr="0096123D" w:rsidRDefault="00134ECE" w:rsidP="00134ECE">
      <w:p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r w:rsidRPr="006E0D07">
        <w:rPr>
          <w:rFonts w:ascii="Times New Roman" w:hAnsi="Times New Roman" w:cs="Times New Roman"/>
          <w:sz w:val="28"/>
          <w:szCs w:val="28"/>
        </w:rPr>
        <w:t xml:space="preserve">Это значит, что исходным при построении учебного процесса является учащийся как субъект учебной деятельности и как субъект межкультурного общения, его индивидуальная картина мира, его мотивы, </w:t>
      </w:r>
      <w:proofErr w:type="spellStart"/>
      <w:r w:rsidRPr="006E0D07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E0D07">
        <w:rPr>
          <w:rFonts w:ascii="Times New Roman" w:hAnsi="Times New Roman" w:cs="Times New Roman"/>
          <w:sz w:val="28"/>
          <w:szCs w:val="28"/>
        </w:rPr>
        <w:t xml:space="preserve"> программы развития, его эмоции и настроения, актуальные интересы и потребности.  </w:t>
      </w:r>
      <w:proofErr w:type="gramStart"/>
      <w:r w:rsidRPr="006E0D0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6E0D07">
        <w:rPr>
          <w:rFonts w:ascii="Times New Roman" w:hAnsi="Times New Roman" w:cs="Times New Roman"/>
          <w:i/>
          <w:sz w:val="28"/>
          <w:szCs w:val="28"/>
        </w:rPr>
        <w:t>Морянова</w:t>
      </w:r>
      <w:proofErr w:type="spellEnd"/>
      <w:r w:rsidRPr="006E0D07">
        <w:rPr>
          <w:rFonts w:ascii="Times New Roman" w:hAnsi="Times New Roman" w:cs="Times New Roman"/>
          <w:i/>
          <w:sz w:val="28"/>
          <w:szCs w:val="28"/>
        </w:rPr>
        <w:t xml:space="preserve">  Н.П.</w:t>
      </w:r>
      <w:r w:rsidRPr="006E0D07">
        <w:rPr>
          <w:rFonts w:ascii="Times New Roman" w:hAnsi="Times New Roman" w:cs="Times New Roman"/>
          <w:sz w:val="28"/>
          <w:szCs w:val="28"/>
        </w:rPr>
        <w:t xml:space="preserve"> </w:t>
      </w:r>
      <w:r w:rsidRPr="006E0D07">
        <w:rPr>
          <w:rFonts w:ascii="Times New Roman" w:hAnsi="Times New Roman" w:cs="Times New Roman"/>
          <w:i/>
          <w:spacing w:val="2"/>
          <w:sz w:val="28"/>
          <w:szCs w:val="28"/>
        </w:rPr>
        <w:t>Психологические</w:t>
      </w:r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особенности подросткового возраста и начальный этап обучения второму иностранному языку.</w:t>
      </w:r>
      <w:proofErr w:type="gramEnd"/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proofErr w:type="gramStart"/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Тверь, </w:t>
      </w:r>
      <w:proofErr w:type="spellStart"/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ТвГУ</w:t>
      </w:r>
      <w:proofErr w:type="spellEnd"/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, 2008).</w:t>
      </w:r>
      <w:proofErr w:type="gramEnd"/>
    </w:p>
    <w:p w:rsidR="00134ECE" w:rsidRPr="007D5182" w:rsidRDefault="00134ECE" w:rsidP="00134ECE">
      <w:pPr>
        <w:pStyle w:val="a3"/>
        <w:spacing w:before="120" w:beforeAutospacing="0" w:line="360" w:lineRule="auto"/>
        <w:jc w:val="both"/>
        <w:rPr>
          <w:b/>
          <w:i/>
          <w:sz w:val="28"/>
          <w:szCs w:val="28"/>
        </w:rPr>
      </w:pPr>
      <w:r w:rsidRPr="007D5182">
        <w:rPr>
          <w:sz w:val="28"/>
          <w:szCs w:val="28"/>
        </w:rPr>
        <w:t>2</w:t>
      </w:r>
      <w:r w:rsidRPr="007D5182">
        <w:rPr>
          <w:b/>
          <w:i/>
          <w:sz w:val="28"/>
          <w:szCs w:val="28"/>
        </w:rPr>
        <w:t>. Обучение иностранному языку как второму иностранному представляет собой когнитивный процесс.</w:t>
      </w:r>
    </w:p>
    <w:p w:rsidR="00134ECE" w:rsidRPr="0096123D" w:rsidRDefault="00134ECE" w:rsidP="00134ECE">
      <w:p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r w:rsidRPr="0096123D">
        <w:rPr>
          <w:rFonts w:ascii="Times New Roman" w:hAnsi="Times New Roman" w:cs="Times New Roman"/>
          <w:sz w:val="28"/>
          <w:szCs w:val="28"/>
        </w:rPr>
        <w:t xml:space="preserve">Реализация данного принципа предполагает не только и не столько обретение учащимися нового средства языкового кодирования концептов, сколько формирование картины мира учащегося за счет приобщения его как к аутентичным вербальным, так и предметным значениям новой системы мировидения и миропонимания, носителем которой </w:t>
      </w:r>
      <w:proofErr w:type="gramStart"/>
      <w:r w:rsidRPr="0096123D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96123D">
        <w:rPr>
          <w:rFonts w:ascii="Times New Roman" w:hAnsi="Times New Roman" w:cs="Times New Roman"/>
          <w:sz w:val="28"/>
          <w:szCs w:val="28"/>
        </w:rPr>
        <w:t xml:space="preserve"> прежде всего </w:t>
      </w:r>
      <w:r w:rsidRPr="0096123D">
        <w:rPr>
          <w:rFonts w:ascii="Times New Roman" w:hAnsi="Times New Roman" w:cs="Times New Roman"/>
          <w:sz w:val="28"/>
          <w:szCs w:val="28"/>
        </w:rPr>
        <w:lastRenderedPageBreak/>
        <w:t xml:space="preserve">его зарубежный сверстник. Следовательно,  иностранный  язык не должен преподаваться как формальная система. Обучать языку – значит обучать культуре его носителя, формировать у учащегося способность соотносить свое и чужое, осознавать, что объединяет исходную культуру и культуры стран изучаемого первого и второго иностранного языка и что является отличным и почему. Интерес к феноменам ментальности, умение сравнивать их с собственным мировидением и </w:t>
      </w:r>
      <w:proofErr w:type="spellStart"/>
      <w:r w:rsidRPr="0096123D">
        <w:rPr>
          <w:rFonts w:ascii="Times New Roman" w:hAnsi="Times New Roman" w:cs="Times New Roman"/>
          <w:sz w:val="28"/>
          <w:szCs w:val="28"/>
        </w:rPr>
        <w:t>мирокультурным</w:t>
      </w:r>
      <w:proofErr w:type="spellEnd"/>
      <w:r w:rsidRPr="0096123D">
        <w:rPr>
          <w:rFonts w:ascii="Times New Roman" w:hAnsi="Times New Roman" w:cs="Times New Roman"/>
          <w:sz w:val="28"/>
          <w:szCs w:val="28"/>
        </w:rPr>
        <w:t xml:space="preserve"> опытом, обогащать собственную картину мира – это «когнитивное основание» процесса обучения немецкого языка как второго иностранного.  </w:t>
      </w:r>
      <w:proofErr w:type="gramStart"/>
      <w:r w:rsidRPr="009612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123D">
        <w:rPr>
          <w:rFonts w:ascii="Times New Roman" w:hAnsi="Times New Roman" w:cs="Times New Roman"/>
          <w:i/>
          <w:sz w:val="28"/>
          <w:szCs w:val="28"/>
        </w:rPr>
        <w:t>Морянова</w:t>
      </w:r>
      <w:proofErr w:type="spellEnd"/>
      <w:r w:rsidRPr="0096123D">
        <w:rPr>
          <w:rFonts w:ascii="Times New Roman" w:hAnsi="Times New Roman" w:cs="Times New Roman"/>
          <w:i/>
          <w:sz w:val="28"/>
          <w:szCs w:val="28"/>
        </w:rPr>
        <w:t xml:space="preserve">  Н.П.</w:t>
      </w:r>
      <w:r w:rsidRPr="0096123D">
        <w:rPr>
          <w:rFonts w:ascii="Times New Roman" w:hAnsi="Times New Roman" w:cs="Times New Roman"/>
          <w:sz w:val="28"/>
          <w:szCs w:val="28"/>
        </w:rPr>
        <w:t xml:space="preserve"> </w:t>
      </w:r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Психологические особенности юношеского возраста и особенности методики обучения второму иностранному языку.</w:t>
      </w:r>
      <w:proofErr w:type="gramEnd"/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proofErr w:type="gramStart"/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Тверь, </w:t>
      </w:r>
      <w:proofErr w:type="spellStart"/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ТвГУ</w:t>
      </w:r>
      <w:proofErr w:type="spellEnd"/>
      <w:r w:rsidRPr="0096123D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, 2008).</w:t>
      </w:r>
      <w:proofErr w:type="gramEnd"/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b/>
          <w:i/>
          <w:sz w:val="28"/>
          <w:szCs w:val="28"/>
        </w:rPr>
      </w:pPr>
      <w:r w:rsidRPr="0050658E">
        <w:rPr>
          <w:b/>
          <w:sz w:val="28"/>
          <w:szCs w:val="28"/>
        </w:rPr>
        <w:t>3</w:t>
      </w:r>
      <w:r w:rsidRPr="0050658E">
        <w:rPr>
          <w:sz w:val="28"/>
          <w:szCs w:val="28"/>
        </w:rPr>
        <w:t>.</w:t>
      </w:r>
      <w:r w:rsidRPr="0050658E">
        <w:rPr>
          <w:b/>
          <w:i/>
          <w:sz w:val="28"/>
          <w:szCs w:val="28"/>
        </w:rPr>
        <w:t>Обучение иностранному языку как второго иностранного строится как творческий процесс.</w:t>
      </w:r>
    </w:p>
    <w:p w:rsidR="00134ECE" w:rsidRPr="00D369B1" w:rsidRDefault="00134ECE" w:rsidP="00134ECE">
      <w:pPr>
        <w:spacing w:before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658E">
        <w:rPr>
          <w:rFonts w:ascii="Times New Roman" w:hAnsi="Times New Roman" w:cs="Times New Roman"/>
          <w:sz w:val="28"/>
          <w:szCs w:val="28"/>
        </w:rPr>
        <w:t xml:space="preserve">Согласно этому принципу фронтальная работа сводится к минимуму. Парные, групповые виды работы, совместные творческие задания и проекты занимают в учебном процессе значительное место. У учащегося должна быть возможность в ходе решения тех или иных коммуникативных задач реализовать собственные намерения. В учебном процессе должны создаваться ситуации, позволяющие </w:t>
      </w:r>
      <w:proofErr w:type="gramStart"/>
      <w:r w:rsidRPr="0050658E">
        <w:rPr>
          <w:rFonts w:ascii="Times New Roman" w:hAnsi="Times New Roman" w:cs="Times New Roman"/>
          <w:sz w:val="28"/>
          <w:szCs w:val="28"/>
        </w:rPr>
        <w:t>обучаемому</w:t>
      </w:r>
      <w:proofErr w:type="gramEnd"/>
      <w:r w:rsidRPr="0050658E">
        <w:rPr>
          <w:rFonts w:ascii="Times New Roman" w:hAnsi="Times New Roman" w:cs="Times New Roman"/>
          <w:sz w:val="28"/>
          <w:szCs w:val="28"/>
        </w:rPr>
        <w:t xml:space="preserve"> самостоятельно переносить усвоенные ранее знания, навыки и умения в новый контекст их употребления. При этом содержание обучения иностранному языку подлежит не механическому усвоению, а интеллектуальной и творческой переработке и его интерпретации. </w:t>
      </w:r>
      <w:proofErr w:type="gramStart"/>
      <w:r w:rsidRPr="0050658E">
        <w:rPr>
          <w:rFonts w:ascii="Times New Roman" w:hAnsi="Times New Roman" w:cs="Times New Roman"/>
          <w:i/>
          <w:sz w:val="28"/>
          <w:szCs w:val="28"/>
        </w:rPr>
        <w:t>(</w:t>
      </w:r>
      <w:r w:rsidRPr="0050658E">
        <w:rPr>
          <w:rFonts w:ascii="Times New Roman" w:hAnsi="Times New Roman" w:cs="Times New Roman"/>
          <w:i/>
          <w:spacing w:val="-2"/>
          <w:sz w:val="28"/>
          <w:szCs w:val="28"/>
        </w:rPr>
        <w:t xml:space="preserve">Разработки учебно-методических материалов  для учителей иностранного языка – </w:t>
      </w:r>
      <w:proofErr w:type="spellStart"/>
      <w:r w:rsidRPr="0050658E">
        <w:rPr>
          <w:rFonts w:ascii="Times New Roman" w:hAnsi="Times New Roman" w:cs="Times New Roman"/>
          <w:i/>
          <w:spacing w:val="-2"/>
          <w:sz w:val="28"/>
          <w:szCs w:val="28"/>
        </w:rPr>
        <w:t>тьюторов</w:t>
      </w:r>
      <w:proofErr w:type="spellEnd"/>
      <w:r w:rsidRPr="0050658E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50658E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Морянова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Н.П. </w:t>
      </w:r>
      <w:r w:rsidRPr="00857215">
        <w:rPr>
          <w:rFonts w:ascii="Times New Roman" w:hAnsi="Times New Roman" w:cs="Times New Roman"/>
          <w:bCs/>
          <w:i/>
          <w:sz w:val="28"/>
          <w:szCs w:val="28"/>
        </w:rPr>
        <w:t>ФГОС  второго поколения и  новые педагогические технологии</w:t>
      </w:r>
      <w:r w:rsidRPr="0050658E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50658E">
        <w:rPr>
          <w:rFonts w:ascii="Times New Roman" w:hAnsi="Times New Roman" w:cs="Times New Roman"/>
          <w:i/>
          <w:sz w:val="28"/>
          <w:szCs w:val="28"/>
        </w:rPr>
        <w:t>Морянова</w:t>
      </w:r>
      <w:proofErr w:type="spellEnd"/>
      <w:r w:rsidRPr="0050658E">
        <w:rPr>
          <w:rFonts w:ascii="Times New Roman" w:hAnsi="Times New Roman" w:cs="Times New Roman"/>
          <w:i/>
          <w:sz w:val="28"/>
          <w:szCs w:val="28"/>
        </w:rPr>
        <w:t xml:space="preserve"> Н.П. </w:t>
      </w:r>
      <w:r w:rsidRPr="00FC7573">
        <w:rPr>
          <w:rFonts w:ascii="Times New Roman" w:hAnsi="Times New Roman" w:cs="Times New Roman"/>
          <w:i/>
          <w:sz w:val="28"/>
          <w:szCs w:val="28"/>
        </w:rPr>
        <w:t>Педагогические технологии и приемы обучения</w:t>
      </w:r>
      <w:r w:rsidRPr="00FC7573">
        <w:rPr>
          <w:rFonts w:ascii="Times New Roman" w:hAnsi="Times New Roman" w:cs="Times New Roman"/>
          <w:i/>
          <w:iCs/>
          <w:spacing w:val="2"/>
          <w:sz w:val="28"/>
          <w:szCs w:val="28"/>
        </w:rPr>
        <w:t>.</w:t>
      </w:r>
      <w:r w:rsidRPr="0050658E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proofErr w:type="spellStart"/>
      <w:r w:rsidRPr="0050658E">
        <w:rPr>
          <w:rFonts w:ascii="Times New Roman" w:hAnsi="Times New Roman" w:cs="Times New Roman"/>
          <w:i/>
          <w:iCs/>
          <w:spacing w:val="2"/>
          <w:sz w:val="28"/>
          <w:szCs w:val="28"/>
        </w:rPr>
        <w:t>Морянова</w:t>
      </w:r>
      <w:proofErr w:type="spellEnd"/>
      <w:r w:rsidRPr="0050658E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Н.П. </w:t>
      </w:r>
      <w:r w:rsidRPr="00DB31DC">
        <w:rPr>
          <w:rFonts w:ascii="Times New Roman" w:hAnsi="Times New Roman" w:cs="Times New Roman"/>
          <w:i/>
          <w:sz w:val="28"/>
          <w:szCs w:val="28"/>
        </w:rPr>
        <w:t>Технологии обучения английскому языку в свете требований стандартов нового поколения</w:t>
      </w:r>
      <w:r w:rsidRPr="0033658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36589">
        <w:rPr>
          <w:rFonts w:ascii="Times New Roman" w:hAnsi="Times New Roman" w:cs="Times New Roman"/>
          <w:i/>
          <w:sz w:val="28"/>
          <w:szCs w:val="28"/>
        </w:rPr>
        <w:t>Морянова</w:t>
      </w:r>
      <w:proofErr w:type="spellEnd"/>
      <w:r w:rsidRPr="00336589">
        <w:rPr>
          <w:rFonts w:ascii="Times New Roman" w:hAnsi="Times New Roman" w:cs="Times New Roman"/>
          <w:i/>
          <w:sz w:val="28"/>
          <w:szCs w:val="28"/>
        </w:rPr>
        <w:t xml:space="preserve"> Н.П. Новые информационные технологии в </w:t>
      </w:r>
      <w:r w:rsidRPr="00336589">
        <w:rPr>
          <w:rFonts w:ascii="Times New Roman" w:hAnsi="Times New Roman" w:cs="Times New Roman"/>
          <w:i/>
          <w:sz w:val="28"/>
          <w:szCs w:val="28"/>
        </w:rPr>
        <w:lastRenderedPageBreak/>
        <w:t>обучении иностранным языкам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5065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369B1">
        <w:rPr>
          <w:rFonts w:ascii="Times New Roman" w:hAnsi="Times New Roman" w:cs="Times New Roman"/>
          <w:i/>
          <w:sz w:val="28"/>
          <w:szCs w:val="28"/>
        </w:rPr>
        <w:t xml:space="preserve">Тверь, </w:t>
      </w:r>
      <w:proofErr w:type="spellStart"/>
      <w:r w:rsidRPr="00D369B1">
        <w:rPr>
          <w:rFonts w:ascii="Times New Roman" w:hAnsi="Times New Roman" w:cs="Times New Roman"/>
          <w:i/>
          <w:sz w:val="28"/>
          <w:szCs w:val="28"/>
        </w:rPr>
        <w:t>Учебно</w:t>
      </w:r>
      <w:proofErr w:type="spellEnd"/>
      <w:r w:rsidRPr="00D369B1">
        <w:rPr>
          <w:rFonts w:ascii="Times New Roman" w:hAnsi="Times New Roman" w:cs="Times New Roman"/>
          <w:i/>
          <w:sz w:val="28"/>
          <w:szCs w:val="28"/>
        </w:rPr>
        <w:t xml:space="preserve"> – методическое пособие, ГБОУ ДПО ТОИУУ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D369B1">
        <w:rPr>
          <w:rFonts w:ascii="Times New Roman" w:hAnsi="Times New Roman" w:cs="Times New Roman"/>
          <w:i/>
          <w:sz w:val="28"/>
          <w:szCs w:val="28"/>
        </w:rPr>
        <w:t xml:space="preserve"> 2014г.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b/>
          <w:i/>
          <w:sz w:val="28"/>
          <w:szCs w:val="28"/>
        </w:rPr>
      </w:pPr>
      <w:r w:rsidRPr="0050658E">
        <w:rPr>
          <w:b/>
          <w:sz w:val="28"/>
          <w:szCs w:val="28"/>
        </w:rPr>
        <w:t>4.</w:t>
      </w:r>
      <w:r w:rsidRPr="0050658E">
        <w:rPr>
          <w:sz w:val="28"/>
          <w:szCs w:val="28"/>
        </w:rPr>
        <w:t xml:space="preserve"> </w:t>
      </w:r>
      <w:r w:rsidRPr="0050658E">
        <w:rPr>
          <w:b/>
          <w:i/>
          <w:sz w:val="28"/>
          <w:szCs w:val="28"/>
        </w:rPr>
        <w:t xml:space="preserve">Обучение иностранному языку как второму иностранному должно носить </w:t>
      </w:r>
      <w:proofErr w:type="spellStart"/>
      <w:r w:rsidRPr="0050658E">
        <w:rPr>
          <w:b/>
          <w:i/>
          <w:sz w:val="28"/>
          <w:szCs w:val="28"/>
        </w:rPr>
        <w:t>деятельностный</w:t>
      </w:r>
      <w:proofErr w:type="spellEnd"/>
      <w:r w:rsidRPr="0050658E">
        <w:rPr>
          <w:b/>
          <w:i/>
          <w:sz w:val="28"/>
          <w:szCs w:val="28"/>
        </w:rPr>
        <w:t xml:space="preserve"> характер, который выражается во внешней и внутренней (умственной) активности учащегося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b/>
          <w:sz w:val="28"/>
          <w:szCs w:val="28"/>
        </w:rPr>
        <w:t>Реализация данного принципа</w:t>
      </w:r>
      <w:r w:rsidRPr="0050658E">
        <w:rPr>
          <w:sz w:val="28"/>
          <w:szCs w:val="28"/>
        </w:rPr>
        <w:t xml:space="preserve"> способствует созданию в учебном процессе условий, в которых:</w:t>
      </w:r>
    </w:p>
    <w:p w:rsidR="00134ECE" w:rsidRPr="0050658E" w:rsidRDefault="00134ECE" w:rsidP="00134ECE">
      <w:pPr>
        <w:pStyle w:val="a3"/>
        <w:numPr>
          <w:ilvl w:val="0"/>
          <w:numId w:val="7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учащиеся учатся адекватному выражению сложных мыслей и состояний применительно к целям, условиям и участникам общения;</w:t>
      </w:r>
    </w:p>
    <w:p w:rsidR="00134ECE" w:rsidRPr="0050658E" w:rsidRDefault="00134ECE" w:rsidP="00134ECE">
      <w:pPr>
        <w:pStyle w:val="a3"/>
        <w:numPr>
          <w:ilvl w:val="0"/>
          <w:numId w:val="7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речевое общение органично вплетается в интеллектуально-эмоциональный конте</w:t>
      </w:r>
      <w:proofErr w:type="gramStart"/>
      <w:r w:rsidRPr="0050658E">
        <w:rPr>
          <w:sz w:val="28"/>
          <w:szCs w:val="28"/>
        </w:rPr>
        <w:t>кст  др</w:t>
      </w:r>
      <w:proofErr w:type="gramEnd"/>
      <w:r w:rsidRPr="0050658E">
        <w:rPr>
          <w:sz w:val="28"/>
          <w:szCs w:val="28"/>
        </w:rPr>
        <w:t>угой деятельности учащихся;</w:t>
      </w:r>
    </w:p>
    <w:p w:rsidR="00134ECE" w:rsidRPr="0050658E" w:rsidRDefault="00134ECE" w:rsidP="00134ECE">
      <w:pPr>
        <w:pStyle w:val="a3"/>
        <w:numPr>
          <w:ilvl w:val="0"/>
          <w:numId w:val="7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 xml:space="preserve">последовательно реализуются </w:t>
      </w:r>
      <w:proofErr w:type="spellStart"/>
      <w:r w:rsidRPr="0050658E">
        <w:rPr>
          <w:sz w:val="28"/>
          <w:szCs w:val="28"/>
        </w:rPr>
        <w:t>межпредметные</w:t>
      </w:r>
      <w:proofErr w:type="spellEnd"/>
      <w:r w:rsidRPr="0050658E">
        <w:rPr>
          <w:sz w:val="28"/>
          <w:szCs w:val="28"/>
        </w:rPr>
        <w:t xml:space="preserve"> связи;</w:t>
      </w:r>
    </w:p>
    <w:p w:rsidR="00134ECE" w:rsidRPr="0050658E" w:rsidRDefault="00134ECE" w:rsidP="00134ECE">
      <w:pPr>
        <w:pStyle w:val="a3"/>
        <w:numPr>
          <w:ilvl w:val="0"/>
          <w:numId w:val="7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 xml:space="preserve">каждый учащийся имеет возможности проявить собственную фантазию, </w:t>
      </w:r>
      <w:proofErr w:type="spellStart"/>
      <w:r w:rsidRPr="0050658E">
        <w:rPr>
          <w:sz w:val="28"/>
          <w:szCs w:val="28"/>
        </w:rPr>
        <w:t>креативность</w:t>
      </w:r>
      <w:proofErr w:type="spellEnd"/>
      <w:r w:rsidRPr="0050658E">
        <w:rPr>
          <w:sz w:val="28"/>
          <w:szCs w:val="28"/>
        </w:rPr>
        <w:t>, активность и самостоятельность;</w:t>
      </w:r>
    </w:p>
    <w:p w:rsidR="00134ECE" w:rsidRPr="0050658E" w:rsidRDefault="00134ECE" w:rsidP="00134ECE">
      <w:pPr>
        <w:pStyle w:val="a3"/>
        <w:numPr>
          <w:ilvl w:val="0"/>
          <w:numId w:val="7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каждое действие имеет для учащегося глубокий личностный смысл.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b/>
          <w:i/>
          <w:sz w:val="28"/>
          <w:szCs w:val="28"/>
        </w:rPr>
      </w:pPr>
      <w:r w:rsidRPr="0050658E">
        <w:rPr>
          <w:sz w:val="28"/>
          <w:szCs w:val="28"/>
        </w:rPr>
        <w:t xml:space="preserve">5. </w:t>
      </w:r>
      <w:r w:rsidRPr="0050658E">
        <w:rPr>
          <w:b/>
          <w:i/>
          <w:sz w:val="28"/>
          <w:szCs w:val="28"/>
        </w:rPr>
        <w:t>Обучение иностранному языку как второму иностранному направлено на формирование автономии учащегося в учебной деятельности и в межкультурной коммуникации.</w:t>
      </w:r>
    </w:p>
    <w:p w:rsidR="00134ECE" w:rsidRPr="00EA3247" w:rsidRDefault="00134ECE" w:rsidP="00A327F2">
      <w:pPr>
        <w:pStyle w:val="1"/>
        <w:rPr>
          <w:b/>
          <w:i/>
        </w:rPr>
      </w:pPr>
      <w:r w:rsidRPr="00EA3247">
        <w:t xml:space="preserve">Реализация данного принципа предполагает обучение учащихся различным стратегиям работы над языком, в основе которых лежат </w:t>
      </w:r>
      <w:proofErr w:type="spellStart"/>
      <w:r w:rsidRPr="00EA3247">
        <w:t>общеучебные</w:t>
      </w:r>
      <w:proofErr w:type="spellEnd"/>
      <w:r w:rsidRPr="00EA3247">
        <w:t xml:space="preserve"> умения. Важную роль играют творческие задания, проектная работа. Обучение иностранному языку должно стимулировать высокую личную мотивацию учащихся в общении на иностранном  языке и в изучении этого языка как второго. </w:t>
      </w:r>
      <w:proofErr w:type="gramStart"/>
      <w:r w:rsidRPr="00EA3247">
        <w:t>(</w:t>
      </w:r>
      <w:r w:rsidRPr="00EA3247">
        <w:rPr>
          <w:i/>
          <w:spacing w:val="-2"/>
        </w:rPr>
        <w:t xml:space="preserve">Разработки учебно-методических материалов  для учителей иностранного языка – </w:t>
      </w:r>
      <w:proofErr w:type="spellStart"/>
      <w:r w:rsidRPr="00EA3247">
        <w:rPr>
          <w:i/>
          <w:spacing w:val="-2"/>
        </w:rPr>
        <w:t>тьюторов</w:t>
      </w:r>
      <w:proofErr w:type="spellEnd"/>
      <w:r w:rsidRPr="00EA3247">
        <w:rPr>
          <w:i/>
        </w:rPr>
        <w:t>:</w:t>
      </w:r>
      <w:proofErr w:type="gramEnd"/>
      <w:r w:rsidRPr="00EA3247">
        <w:rPr>
          <w:i/>
        </w:rPr>
        <w:t xml:space="preserve"> </w:t>
      </w:r>
      <w:proofErr w:type="spellStart"/>
      <w:r w:rsidRPr="00EA3247">
        <w:rPr>
          <w:i/>
        </w:rPr>
        <w:t>Морянова</w:t>
      </w:r>
      <w:proofErr w:type="spellEnd"/>
      <w:r w:rsidRPr="00EA3247">
        <w:rPr>
          <w:i/>
        </w:rPr>
        <w:t xml:space="preserve"> Н.П. Обучение английскому, немецкому и </w:t>
      </w:r>
      <w:r w:rsidRPr="00EA3247">
        <w:rPr>
          <w:i/>
        </w:rPr>
        <w:lastRenderedPageBreak/>
        <w:t xml:space="preserve">французскому языкам  как второму иностранному.   </w:t>
      </w:r>
      <w:proofErr w:type="spellStart"/>
      <w:r w:rsidRPr="00EA3247">
        <w:rPr>
          <w:i/>
        </w:rPr>
        <w:t>Морянова</w:t>
      </w:r>
      <w:proofErr w:type="spellEnd"/>
      <w:r w:rsidRPr="00EA3247">
        <w:rPr>
          <w:i/>
        </w:rPr>
        <w:t xml:space="preserve"> Н.П. </w:t>
      </w:r>
      <w:r w:rsidRPr="003126ED">
        <w:rPr>
          <w:i/>
        </w:rPr>
        <w:t>Обучение немецкому языку как второму иностранному (на базе английского)</w:t>
      </w:r>
      <w:r>
        <w:rPr>
          <w:i/>
        </w:rPr>
        <w:t>.</w:t>
      </w:r>
      <w:r w:rsidRPr="00EA3247">
        <w:rPr>
          <w:i/>
        </w:rPr>
        <w:t xml:space="preserve"> </w:t>
      </w:r>
      <w:proofErr w:type="gramStart"/>
      <w:r w:rsidRPr="00EA3247">
        <w:rPr>
          <w:i/>
        </w:rPr>
        <w:t xml:space="preserve">Тверь, </w:t>
      </w:r>
      <w:proofErr w:type="spellStart"/>
      <w:r w:rsidRPr="00EA3247">
        <w:rPr>
          <w:i/>
        </w:rPr>
        <w:t>Учебно</w:t>
      </w:r>
      <w:proofErr w:type="spellEnd"/>
      <w:r w:rsidRPr="00EA3247">
        <w:rPr>
          <w:i/>
        </w:rPr>
        <w:t xml:space="preserve"> – методическое пособие, ГБОУ ДПО ТОИУУ, 2014г</w:t>
      </w:r>
      <w:r>
        <w:rPr>
          <w:i/>
        </w:rPr>
        <w:t>)</w:t>
      </w:r>
      <w:r w:rsidRPr="00EA3247">
        <w:rPr>
          <w:i/>
        </w:rPr>
        <w:t>.</w:t>
      </w:r>
      <w:proofErr w:type="gramEnd"/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b/>
          <w:i/>
          <w:sz w:val="28"/>
          <w:szCs w:val="28"/>
        </w:rPr>
      </w:pPr>
      <w:r w:rsidRPr="0050658E">
        <w:rPr>
          <w:b/>
          <w:i/>
          <w:sz w:val="28"/>
          <w:szCs w:val="28"/>
        </w:rPr>
        <w:t>6. Обучение иностранному языку как второму иностранному имеет ярко выраженную коммуникативную направленность.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Учебный процесс организуется как коммуникативная деятельность, приближающаяся по основным своим параметрам к реальному межкультурному общению. Это значит, что учебный процесс направлен не на формирование разрозненных умений «понимание на слух», «говорение», «чтение», «письмо», а на развитие интегрирующей их коммуникативной компетенции. При этом важно создавать в учебном процессе мотивы каждого речевого и неречевого действия учащихся как при обучении средствам общения (лексике, грамматике, фонетики), так и умениям общения.</w:t>
      </w:r>
    </w:p>
    <w:p w:rsidR="00134ECE" w:rsidRPr="00EA3247" w:rsidRDefault="00134ECE" w:rsidP="00A327F2">
      <w:pPr>
        <w:pStyle w:val="1"/>
        <w:rPr>
          <w:b/>
        </w:rPr>
      </w:pPr>
      <w:proofErr w:type="gramStart"/>
      <w:r w:rsidRPr="000C2FE3">
        <w:t>(</w:t>
      </w:r>
      <w:r w:rsidRPr="000C2FE3">
        <w:rPr>
          <w:spacing w:val="-2"/>
        </w:rPr>
        <w:t xml:space="preserve">Разработки учебно-методических материалов  для учителей иностранного языка – </w:t>
      </w:r>
      <w:proofErr w:type="spellStart"/>
      <w:r w:rsidRPr="000C2FE3">
        <w:rPr>
          <w:spacing w:val="-2"/>
        </w:rPr>
        <w:t>тьюторов</w:t>
      </w:r>
      <w:proofErr w:type="spellEnd"/>
      <w:r w:rsidRPr="000C2FE3">
        <w:t>:</w:t>
      </w:r>
      <w:proofErr w:type="gramEnd"/>
      <w:r w:rsidRPr="000C2FE3">
        <w:t xml:space="preserve">  </w:t>
      </w:r>
      <w:proofErr w:type="spellStart"/>
      <w:r w:rsidRPr="000C2FE3">
        <w:t>Морянова</w:t>
      </w:r>
      <w:proofErr w:type="spellEnd"/>
      <w:r w:rsidRPr="000C2FE3">
        <w:t xml:space="preserve"> Н.П. Активизация речевого взаимодействия учащихся в процессе обучения иноязычному общению.</w:t>
      </w:r>
      <w:r w:rsidRPr="0050658E">
        <w:t xml:space="preserve">  </w:t>
      </w:r>
      <w:proofErr w:type="gramStart"/>
      <w:r w:rsidRPr="00EA3247">
        <w:t xml:space="preserve">Тверь, </w:t>
      </w:r>
      <w:proofErr w:type="spellStart"/>
      <w:r w:rsidRPr="00EA3247">
        <w:t>Учебно</w:t>
      </w:r>
      <w:proofErr w:type="spellEnd"/>
      <w:r w:rsidRPr="00EA3247">
        <w:t xml:space="preserve"> – методическое пособие, ГБОУ ДПО ТОИУУ,</w:t>
      </w:r>
      <w:r>
        <w:t xml:space="preserve"> 2015</w:t>
      </w:r>
      <w:r w:rsidRPr="00EA3247">
        <w:t>г.</w:t>
      </w:r>
      <w:r>
        <w:t>)</w:t>
      </w:r>
      <w:proofErr w:type="gramEnd"/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b/>
          <w:i/>
          <w:sz w:val="28"/>
          <w:szCs w:val="28"/>
        </w:rPr>
      </w:pPr>
      <w:r w:rsidRPr="0050658E">
        <w:rPr>
          <w:b/>
          <w:i/>
          <w:sz w:val="28"/>
          <w:szCs w:val="28"/>
        </w:rPr>
        <w:t>7. Обучение иностранному языку как второму иностранному имеет последовательную ориентацию на речевой, учебный, культурный опыт учащегося, сформированный в процессе постижения им родной культуры и осмысления родного языка, а также изучения первого иностранного языка и культуры его носителя.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 xml:space="preserve">Основу данного принципа составляют систематическое привлечение ассоциаций из родного и первого иностранного языков, сравнение семантических нюансов, поиск лексических эквивалентов, перевод на родной и первый иностранный языки. Учет стратегий устного и </w:t>
      </w:r>
      <w:r w:rsidRPr="0050658E">
        <w:rPr>
          <w:sz w:val="28"/>
          <w:szCs w:val="28"/>
        </w:rPr>
        <w:lastRenderedPageBreak/>
        <w:t>письменного общения, сформированных на базе родного и первого иностранного языков, позволяет строить процесс обучения немецкому языку как второму иностранному интенсивно и экономно.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b/>
          <w:i/>
          <w:sz w:val="28"/>
          <w:szCs w:val="28"/>
        </w:rPr>
        <w:t>Принципы, выделенные Н.Д. Гальсковой, не имеют даже отдаленного сходства с известными методическими принципами обучения иностранным языкам. Все это свидетельствует о том, что положения, на которых строится процесс обучения второму иностранному языку, совсем иные, нежели те, на которых основано преподавание первому иностранному языку.</w:t>
      </w:r>
      <w:r w:rsidRPr="0050658E">
        <w:rPr>
          <w:sz w:val="28"/>
          <w:szCs w:val="28"/>
        </w:rPr>
        <w:t xml:space="preserve"> Это правомерно и объясняется как </w:t>
      </w:r>
      <w:proofErr w:type="spellStart"/>
      <w:r w:rsidRPr="0050658E">
        <w:rPr>
          <w:sz w:val="28"/>
          <w:szCs w:val="28"/>
        </w:rPr>
        <w:t>аксиологическими</w:t>
      </w:r>
      <w:proofErr w:type="spellEnd"/>
      <w:r w:rsidRPr="0050658E">
        <w:rPr>
          <w:sz w:val="28"/>
          <w:szCs w:val="28"/>
        </w:rPr>
        <w:t xml:space="preserve"> особенностями предмета  «второй иностранный язык», так и спецификой целей обучения второму иностранному языку, для достижения которых требуется иная методическая парадигма.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Рассмотрев основные принципы обучения второму иностранному языку, обратимся к вопросу о содержании обучения данного предмета.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У многих авторов понятие «содержания обучения» определяется следующим образом: содержание обучения – это все то, чему учитель обучает учащихся, чтобы развить их речевую деятельность на изучаемом иностранном языке.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 xml:space="preserve">Так, И.Л. </w:t>
      </w:r>
      <w:proofErr w:type="spellStart"/>
      <w:r w:rsidRPr="0050658E">
        <w:rPr>
          <w:sz w:val="28"/>
          <w:szCs w:val="28"/>
        </w:rPr>
        <w:t>Бим</w:t>
      </w:r>
      <w:proofErr w:type="spellEnd"/>
      <w:r w:rsidRPr="0050658E">
        <w:rPr>
          <w:sz w:val="28"/>
          <w:szCs w:val="28"/>
        </w:rPr>
        <w:t xml:space="preserve"> включает </w:t>
      </w:r>
      <w:r w:rsidRPr="007F7660">
        <w:rPr>
          <w:sz w:val="28"/>
          <w:szCs w:val="28"/>
        </w:rPr>
        <w:t xml:space="preserve">в содержание обучения любому языку следующие компоненты: </w:t>
      </w:r>
      <w:r w:rsidRPr="0050658E">
        <w:rPr>
          <w:sz w:val="28"/>
          <w:szCs w:val="28"/>
        </w:rPr>
        <w:t>языковые единицы - единицы языка и речи и правила оперирования ими; предметное содержание, передаваемое с помощью языкового и речевого материала; предметные и умственные действия с иноязычным материалом.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Содержание обучения иностранному языку как второму  включает в себя ряд взаимосвязанных и взаимообусловленных компонентов.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Предметная сторона содержания обучения иностранному языку как второму  отражает типичные для учащихся сферы общения: бытовую, социально-</w:t>
      </w:r>
      <w:r w:rsidRPr="0050658E">
        <w:rPr>
          <w:sz w:val="28"/>
          <w:szCs w:val="28"/>
        </w:rPr>
        <w:lastRenderedPageBreak/>
        <w:t xml:space="preserve">культурную, учебную и профессиональную. В рамках каждой сферы общения определяется круг тем и </w:t>
      </w:r>
      <w:proofErr w:type="spellStart"/>
      <w:r w:rsidRPr="0050658E">
        <w:rPr>
          <w:sz w:val="28"/>
          <w:szCs w:val="28"/>
        </w:rPr>
        <w:t>подтем</w:t>
      </w:r>
      <w:proofErr w:type="spellEnd"/>
      <w:r w:rsidRPr="0050658E">
        <w:rPr>
          <w:sz w:val="28"/>
          <w:szCs w:val="28"/>
        </w:rPr>
        <w:t xml:space="preserve">, связанных с ситуациями повседневного общения, а также тем, связанных с историей и культурой страны изучаемого языка. Учебный процесс предполагает не последовательное, а концентрическое рассмотрение тем и </w:t>
      </w:r>
      <w:proofErr w:type="spellStart"/>
      <w:r w:rsidRPr="0050658E">
        <w:rPr>
          <w:sz w:val="28"/>
          <w:szCs w:val="28"/>
        </w:rPr>
        <w:t>подтем</w:t>
      </w:r>
      <w:proofErr w:type="spellEnd"/>
      <w:r w:rsidRPr="0050658E">
        <w:rPr>
          <w:sz w:val="28"/>
          <w:szCs w:val="28"/>
        </w:rPr>
        <w:t xml:space="preserve"> и при этом предусматривается их углубление и </w:t>
      </w:r>
      <w:proofErr w:type="spellStart"/>
      <w:r w:rsidRPr="0050658E">
        <w:rPr>
          <w:sz w:val="28"/>
          <w:szCs w:val="28"/>
        </w:rPr>
        <w:t>проблематизация</w:t>
      </w:r>
      <w:proofErr w:type="spellEnd"/>
      <w:r w:rsidRPr="0050658E">
        <w:rPr>
          <w:sz w:val="28"/>
          <w:szCs w:val="28"/>
        </w:rPr>
        <w:t>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 xml:space="preserve">Лексические, грамматические, произносительные и орфографические навыки являются непременным условием формирования условий речевой деятельности, то есть умений говорить,  </w:t>
      </w:r>
      <w:proofErr w:type="spellStart"/>
      <w:r w:rsidRPr="0050658E">
        <w:rPr>
          <w:sz w:val="28"/>
          <w:szCs w:val="28"/>
        </w:rPr>
        <w:t>аудировать</w:t>
      </w:r>
      <w:proofErr w:type="spellEnd"/>
      <w:r w:rsidRPr="0050658E">
        <w:rPr>
          <w:sz w:val="28"/>
          <w:szCs w:val="28"/>
        </w:rPr>
        <w:t>, читать, писать на иностранном языке.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Данные навыки выступают по отношению к речевым умениям такими же необходимыми условиями, как сохранение  иностранных слов или грамматических явлений в памяти учащегося.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b/>
          <w:sz w:val="28"/>
          <w:szCs w:val="28"/>
        </w:rPr>
        <w:t>Речевые умения представляют собой</w:t>
      </w:r>
      <w:r w:rsidRPr="0050658E">
        <w:rPr>
          <w:sz w:val="28"/>
          <w:szCs w:val="28"/>
        </w:rPr>
        <w:t>:</w:t>
      </w:r>
    </w:p>
    <w:p w:rsidR="00134ECE" w:rsidRPr="0050658E" w:rsidRDefault="00134ECE" w:rsidP="00134ECE">
      <w:pPr>
        <w:pStyle w:val="a3"/>
        <w:numPr>
          <w:ilvl w:val="0"/>
          <w:numId w:val="1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умение говорить на  иностранном языке;</w:t>
      </w:r>
    </w:p>
    <w:p w:rsidR="00134ECE" w:rsidRPr="0050658E" w:rsidRDefault="00134ECE" w:rsidP="00134ECE">
      <w:pPr>
        <w:pStyle w:val="a3"/>
        <w:numPr>
          <w:ilvl w:val="0"/>
          <w:numId w:val="1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умение целенаправленно передавать информацию;</w:t>
      </w:r>
    </w:p>
    <w:p w:rsidR="00134ECE" w:rsidRPr="0050658E" w:rsidRDefault="00134ECE" w:rsidP="00134ECE">
      <w:pPr>
        <w:pStyle w:val="a3"/>
        <w:numPr>
          <w:ilvl w:val="0"/>
          <w:numId w:val="1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умение письменно передавать информацию;</w:t>
      </w:r>
    </w:p>
    <w:p w:rsidR="00134ECE" w:rsidRPr="0050658E" w:rsidRDefault="00134ECE" w:rsidP="00134ECE">
      <w:pPr>
        <w:pStyle w:val="a3"/>
        <w:numPr>
          <w:ilvl w:val="0"/>
          <w:numId w:val="1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 xml:space="preserve">умение понимать </w:t>
      </w:r>
      <w:proofErr w:type="spellStart"/>
      <w:r w:rsidRPr="0050658E">
        <w:rPr>
          <w:sz w:val="28"/>
          <w:szCs w:val="28"/>
        </w:rPr>
        <w:t>ниформацию</w:t>
      </w:r>
      <w:proofErr w:type="spellEnd"/>
      <w:r w:rsidRPr="0050658E">
        <w:rPr>
          <w:sz w:val="28"/>
          <w:szCs w:val="28"/>
        </w:rPr>
        <w:t xml:space="preserve"> при чтении.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 xml:space="preserve">Помимо названных умений, в содержание обучения иностранному языку входят также </w:t>
      </w:r>
      <w:proofErr w:type="spellStart"/>
      <w:r w:rsidRPr="0050658E">
        <w:rPr>
          <w:sz w:val="28"/>
          <w:szCs w:val="28"/>
        </w:rPr>
        <w:t>общеучебные</w:t>
      </w:r>
      <w:proofErr w:type="spellEnd"/>
      <w:r w:rsidRPr="0050658E">
        <w:rPr>
          <w:sz w:val="28"/>
          <w:szCs w:val="28"/>
        </w:rPr>
        <w:t xml:space="preserve"> умения, связанные: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127247">
        <w:rPr>
          <w:sz w:val="28"/>
          <w:szCs w:val="28"/>
        </w:rPr>
        <w:t>а)</w:t>
      </w:r>
      <w:r w:rsidRPr="0050658E">
        <w:rPr>
          <w:sz w:val="28"/>
          <w:szCs w:val="28"/>
        </w:rPr>
        <w:t xml:space="preserve"> с интеллектуальными процессами:</w:t>
      </w:r>
    </w:p>
    <w:p w:rsidR="00134ECE" w:rsidRPr="0050658E" w:rsidRDefault="00134ECE" w:rsidP="00134ECE">
      <w:pPr>
        <w:pStyle w:val="a3"/>
        <w:numPr>
          <w:ilvl w:val="0"/>
          <w:numId w:val="2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наблюдать за тем или иным языковым явлением в иностранном языке, сравнивать и сопоставлять языковые явления;</w:t>
      </w:r>
    </w:p>
    <w:p w:rsidR="00134ECE" w:rsidRPr="0050658E" w:rsidRDefault="00134ECE" w:rsidP="00134ECE">
      <w:pPr>
        <w:pStyle w:val="a3"/>
        <w:numPr>
          <w:ilvl w:val="0"/>
          <w:numId w:val="2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осуществлять поиск и выделять необходимую информацию;</w:t>
      </w:r>
    </w:p>
    <w:p w:rsidR="00134ECE" w:rsidRPr="0050658E" w:rsidRDefault="00134ECE" w:rsidP="00134ECE">
      <w:pPr>
        <w:pStyle w:val="a3"/>
        <w:numPr>
          <w:ilvl w:val="0"/>
          <w:numId w:val="2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lastRenderedPageBreak/>
        <w:t>сопоставлять, сравнивать, группировать, систематизировать информацию;</w:t>
      </w:r>
    </w:p>
    <w:p w:rsidR="00134ECE" w:rsidRPr="0050658E" w:rsidRDefault="00134ECE" w:rsidP="00134ECE">
      <w:pPr>
        <w:pStyle w:val="a3"/>
        <w:numPr>
          <w:ilvl w:val="0"/>
          <w:numId w:val="2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формировать основное содержание сообщений;</w:t>
      </w:r>
    </w:p>
    <w:p w:rsidR="00134ECE" w:rsidRPr="0050658E" w:rsidRDefault="00134ECE" w:rsidP="00134ECE">
      <w:pPr>
        <w:pStyle w:val="a3"/>
        <w:numPr>
          <w:ilvl w:val="0"/>
          <w:numId w:val="2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формулировать основную идею сообщений.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127247">
        <w:rPr>
          <w:sz w:val="28"/>
          <w:szCs w:val="28"/>
        </w:rPr>
        <w:t>б)</w:t>
      </w:r>
      <w:r w:rsidRPr="0050658E">
        <w:rPr>
          <w:sz w:val="28"/>
          <w:szCs w:val="28"/>
        </w:rPr>
        <w:t xml:space="preserve"> с организацией учебной деятельности и ее корреляцией:</w:t>
      </w:r>
    </w:p>
    <w:p w:rsidR="00134ECE" w:rsidRPr="0050658E" w:rsidRDefault="00134ECE" w:rsidP="00134ECE">
      <w:pPr>
        <w:pStyle w:val="a3"/>
        <w:numPr>
          <w:ilvl w:val="0"/>
          <w:numId w:val="3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работать в разных режимах;</w:t>
      </w:r>
    </w:p>
    <w:p w:rsidR="00134ECE" w:rsidRPr="0050658E" w:rsidRDefault="00134ECE" w:rsidP="00134ECE">
      <w:pPr>
        <w:pStyle w:val="a3"/>
        <w:numPr>
          <w:ilvl w:val="0"/>
          <w:numId w:val="3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пользоваться справочными материалами;</w:t>
      </w:r>
    </w:p>
    <w:p w:rsidR="00134ECE" w:rsidRPr="0050658E" w:rsidRDefault="00134ECE" w:rsidP="00134ECE">
      <w:pPr>
        <w:pStyle w:val="a3"/>
        <w:numPr>
          <w:ilvl w:val="0"/>
          <w:numId w:val="3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контролировать свои действия, объективно их оценивать.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 xml:space="preserve">Поскольку предполагается, что названными </w:t>
      </w:r>
      <w:proofErr w:type="spellStart"/>
      <w:r w:rsidRPr="0050658E">
        <w:rPr>
          <w:sz w:val="28"/>
          <w:szCs w:val="28"/>
        </w:rPr>
        <w:t>общеучебными</w:t>
      </w:r>
      <w:proofErr w:type="spellEnd"/>
      <w:r w:rsidRPr="0050658E">
        <w:rPr>
          <w:sz w:val="28"/>
          <w:szCs w:val="28"/>
        </w:rPr>
        <w:t xml:space="preserve"> умениями учащийся уже владеет, то в курсе второго иностранного языка ставится задача их дальнейшего совершенствования.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Последний из названных компонентов содержания обучения - это компенсационные (адаптивные) умения, которые проявляются в том случае, если учащийся имеет ограниченные возможности.  К  числу компенсационных умений относятся умения:</w:t>
      </w:r>
    </w:p>
    <w:p w:rsidR="00134ECE" w:rsidRPr="0050658E" w:rsidRDefault="00134ECE" w:rsidP="00134ECE">
      <w:pPr>
        <w:pStyle w:val="a3"/>
        <w:numPr>
          <w:ilvl w:val="0"/>
          <w:numId w:val="4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пользоваться лингвистической и контекстуальной догадкой, словарями различного характера;</w:t>
      </w:r>
    </w:p>
    <w:p w:rsidR="00134ECE" w:rsidRPr="0050658E" w:rsidRDefault="00134ECE" w:rsidP="00134ECE">
      <w:pPr>
        <w:pStyle w:val="a3"/>
        <w:numPr>
          <w:ilvl w:val="0"/>
          <w:numId w:val="4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использовать при говорении и письме синонимичные средства, примеры, «словотворчество»;</w:t>
      </w:r>
    </w:p>
    <w:p w:rsidR="00134ECE" w:rsidRPr="0050658E" w:rsidRDefault="00134ECE" w:rsidP="00134ECE">
      <w:pPr>
        <w:pStyle w:val="a3"/>
        <w:numPr>
          <w:ilvl w:val="0"/>
          <w:numId w:val="4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повторить реплику собеседника;</w:t>
      </w:r>
    </w:p>
    <w:p w:rsidR="00134ECE" w:rsidRPr="0050658E" w:rsidRDefault="00134ECE" w:rsidP="00134ECE">
      <w:pPr>
        <w:pStyle w:val="a3"/>
        <w:numPr>
          <w:ilvl w:val="0"/>
          <w:numId w:val="4"/>
        </w:numPr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использовать мимику, жесты.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50658E">
        <w:rPr>
          <w:sz w:val="28"/>
          <w:szCs w:val="28"/>
        </w:rPr>
        <w:t>Отбор и организация содержания обучения осуществляется в соответствии со следующими критериями: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B02B67">
        <w:rPr>
          <w:sz w:val="28"/>
          <w:szCs w:val="28"/>
        </w:rPr>
        <w:lastRenderedPageBreak/>
        <w:t>1.</w:t>
      </w:r>
      <w:r w:rsidRPr="0050658E">
        <w:rPr>
          <w:sz w:val="28"/>
          <w:szCs w:val="28"/>
        </w:rPr>
        <w:t xml:space="preserve"> Содержание обучения должно отвечать актуальным, </w:t>
      </w:r>
      <w:proofErr w:type="spellStart"/>
      <w:r w:rsidRPr="0050658E">
        <w:rPr>
          <w:sz w:val="28"/>
          <w:szCs w:val="28"/>
        </w:rPr>
        <w:t>коммуникативн</w:t>
      </w:r>
      <w:proofErr w:type="gramStart"/>
      <w:r w:rsidRPr="0050658E">
        <w:rPr>
          <w:sz w:val="28"/>
          <w:szCs w:val="28"/>
        </w:rPr>
        <w:t>о</w:t>
      </w:r>
      <w:proofErr w:type="spellEnd"/>
      <w:r w:rsidRPr="0050658E">
        <w:rPr>
          <w:sz w:val="28"/>
          <w:szCs w:val="28"/>
        </w:rPr>
        <w:t>-</w:t>
      </w:r>
      <w:proofErr w:type="gramEnd"/>
      <w:r w:rsidRPr="0050658E">
        <w:rPr>
          <w:sz w:val="28"/>
          <w:szCs w:val="28"/>
        </w:rPr>
        <w:t xml:space="preserve"> познавательным интересам учащихся и отражать реальные потребности и условия использования иностранного языка как средства общения, то есть быть максимально приближенным к условиям и целям реальной межкультурной коммуникации.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B02B67">
        <w:rPr>
          <w:sz w:val="28"/>
          <w:szCs w:val="28"/>
        </w:rPr>
        <w:t>2.</w:t>
      </w:r>
      <w:r w:rsidRPr="0050658E">
        <w:rPr>
          <w:sz w:val="28"/>
          <w:szCs w:val="28"/>
        </w:rPr>
        <w:t xml:space="preserve"> Содержание обучения призвано стимулировать развитие интереса и положительного отношения учащихся к изучаемому языку, влиять на </w:t>
      </w:r>
      <w:proofErr w:type="spellStart"/>
      <w:r w:rsidRPr="0050658E">
        <w:rPr>
          <w:sz w:val="28"/>
          <w:szCs w:val="28"/>
        </w:rPr>
        <w:t>мотивационно-побудительную</w:t>
      </w:r>
      <w:proofErr w:type="spellEnd"/>
      <w:r w:rsidRPr="0050658E">
        <w:rPr>
          <w:sz w:val="28"/>
          <w:szCs w:val="28"/>
        </w:rPr>
        <w:t xml:space="preserve"> сферу его личности.</w:t>
      </w:r>
    </w:p>
    <w:p w:rsidR="00134ECE" w:rsidRPr="0050658E" w:rsidRDefault="00134ECE" w:rsidP="00134ECE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  <w:r w:rsidRPr="00B02B67">
        <w:rPr>
          <w:sz w:val="28"/>
          <w:szCs w:val="28"/>
        </w:rPr>
        <w:t>3.</w:t>
      </w:r>
      <w:r w:rsidRPr="0050658E">
        <w:rPr>
          <w:sz w:val="28"/>
          <w:szCs w:val="28"/>
        </w:rPr>
        <w:t xml:space="preserve"> Содержание обучения должно быть нацелено на приобщение учащихся к культуре иных народов и стран, на осмысление ее специфики по сравнению с культурой родного и первого иностранного языков. </w:t>
      </w:r>
    </w:p>
    <w:p w:rsidR="00134ECE" w:rsidRPr="0050658E" w:rsidRDefault="00134ECE" w:rsidP="00134ECE">
      <w:pPr>
        <w:pStyle w:val="HTML"/>
        <w:spacing w:before="120"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02B67">
        <w:rPr>
          <w:rFonts w:ascii="Times New Roman" w:hAnsi="Times New Roman" w:cs="Times New Roman"/>
          <w:sz w:val="28"/>
          <w:szCs w:val="28"/>
        </w:rPr>
        <w:t>4.</w:t>
      </w:r>
      <w:r w:rsidRPr="0050658E">
        <w:rPr>
          <w:rFonts w:ascii="Times New Roman" w:hAnsi="Times New Roman" w:cs="Times New Roman"/>
          <w:sz w:val="28"/>
          <w:szCs w:val="28"/>
        </w:rPr>
        <w:t xml:space="preserve"> Содержание обучения должно способствовать осознанию учащихся особенностей  иностранного языка в их сопоставлении с особенностями родного языка и системы первого иностранного.</w:t>
      </w:r>
    </w:p>
    <w:p w:rsidR="00134ECE" w:rsidRPr="0050658E" w:rsidRDefault="00824B16" w:rsidP="00134ECE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16">
        <w:rPr>
          <w:rFonts w:ascii="Times New Roman" w:hAnsi="Times New Roman" w:cs="Times New Roman"/>
          <w:noProof/>
          <w:sz w:val="28"/>
          <w:szCs w:val="28"/>
        </w:rPr>
        <w:pict>
          <v:shape id="_x0000_i1026" type="#_x0000_t75" alt="" style="width:.75pt;height:3.75pt"/>
        </w:pict>
      </w:r>
      <w:r w:rsidR="00134ECE" w:rsidRPr="0050658E">
        <w:rPr>
          <w:rFonts w:ascii="Times New Roman" w:hAnsi="Times New Roman" w:cs="Times New Roman"/>
          <w:sz w:val="28"/>
          <w:szCs w:val="28"/>
        </w:rPr>
        <w:t xml:space="preserve">Вот почему </w:t>
      </w:r>
      <w:proofErr w:type="gramStart"/>
      <w:r w:rsidR="00134ECE" w:rsidRPr="0050658E">
        <w:rPr>
          <w:rFonts w:ascii="Times New Roman" w:hAnsi="Times New Roman" w:cs="Times New Roman"/>
          <w:sz w:val="28"/>
          <w:szCs w:val="28"/>
        </w:rPr>
        <w:t>учителю, ведущему иностранный язык как второй требуется</w:t>
      </w:r>
      <w:proofErr w:type="gramEnd"/>
      <w:r w:rsidR="00134ECE" w:rsidRPr="0050658E">
        <w:rPr>
          <w:rFonts w:ascii="Times New Roman" w:hAnsi="Times New Roman" w:cs="Times New Roman"/>
          <w:sz w:val="28"/>
          <w:szCs w:val="28"/>
        </w:rPr>
        <w:t xml:space="preserve"> постоянное развитие его творческого потенциала, расширение его методического кругозора и диапазона профессиональных действий.</w:t>
      </w:r>
    </w:p>
    <w:p w:rsidR="00134ECE" w:rsidRPr="00E074C4" w:rsidRDefault="00134ECE" w:rsidP="00134ECE">
      <w:pPr>
        <w:pStyle w:val="a3"/>
        <w:spacing w:before="120" w:beforeAutospacing="0" w:line="360" w:lineRule="auto"/>
        <w:jc w:val="both"/>
        <w:rPr>
          <w:i/>
          <w:sz w:val="28"/>
          <w:szCs w:val="28"/>
        </w:rPr>
      </w:pPr>
      <w:proofErr w:type="gramStart"/>
      <w:r w:rsidRPr="0050658E">
        <w:rPr>
          <w:i/>
          <w:sz w:val="28"/>
          <w:szCs w:val="28"/>
        </w:rPr>
        <w:t>(Материалы региональной научно – практической конференции:</w:t>
      </w:r>
      <w:proofErr w:type="gramEnd"/>
      <w:r w:rsidRPr="0050658E">
        <w:rPr>
          <w:i/>
          <w:sz w:val="28"/>
          <w:szCs w:val="28"/>
        </w:rPr>
        <w:t xml:space="preserve"> «Развитие педагогического потенциала как фактор обновления качества образования», </w:t>
      </w:r>
      <w:proofErr w:type="spellStart"/>
      <w:r w:rsidRPr="0050658E">
        <w:rPr>
          <w:i/>
          <w:sz w:val="28"/>
          <w:szCs w:val="28"/>
        </w:rPr>
        <w:t>Морянова</w:t>
      </w:r>
      <w:proofErr w:type="spellEnd"/>
      <w:r w:rsidRPr="0050658E">
        <w:rPr>
          <w:i/>
          <w:sz w:val="28"/>
          <w:szCs w:val="28"/>
        </w:rPr>
        <w:t xml:space="preserve"> Н.П. «Образовательный потенциал современных педагогических </w:t>
      </w:r>
      <w:r w:rsidRPr="00E074C4">
        <w:rPr>
          <w:i/>
          <w:sz w:val="28"/>
          <w:szCs w:val="28"/>
        </w:rPr>
        <w:t>технологий».  Тверь, Сборник, ГБОУ ДПО ТОИУУ, 2012</w:t>
      </w:r>
      <w:r>
        <w:rPr>
          <w:i/>
          <w:sz w:val="28"/>
          <w:szCs w:val="28"/>
        </w:rPr>
        <w:t>г</w:t>
      </w:r>
      <w:r w:rsidRPr="00E074C4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E074C4">
        <w:rPr>
          <w:i/>
          <w:sz w:val="28"/>
          <w:szCs w:val="28"/>
        </w:rPr>
        <w:t>Материалы региональной научно – практической конференции: «</w:t>
      </w:r>
      <w:r>
        <w:rPr>
          <w:i/>
          <w:sz w:val="28"/>
          <w:szCs w:val="28"/>
        </w:rPr>
        <w:t>Инновационные подходы к обучению иностранного языка как основа реализации ФГОС» Тверь, Учебно-методическое пособие</w:t>
      </w:r>
      <w:r w:rsidRPr="00E074C4">
        <w:rPr>
          <w:i/>
          <w:sz w:val="28"/>
          <w:szCs w:val="28"/>
        </w:rPr>
        <w:t>, ГБОУ ДПО ТОИУУ,</w:t>
      </w:r>
      <w:r>
        <w:rPr>
          <w:i/>
          <w:sz w:val="28"/>
          <w:szCs w:val="28"/>
        </w:rPr>
        <w:t xml:space="preserve"> 2017</w:t>
      </w:r>
      <w:r w:rsidRPr="00E074C4">
        <w:rPr>
          <w:i/>
          <w:sz w:val="28"/>
          <w:szCs w:val="28"/>
        </w:rPr>
        <w:t>г</w:t>
      </w:r>
      <w:r>
        <w:rPr>
          <w:i/>
          <w:sz w:val="28"/>
          <w:szCs w:val="28"/>
        </w:rPr>
        <w:t xml:space="preserve">., </w:t>
      </w:r>
      <w:r w:rsidRPr="00E074C4">
        <w:rPr>
          <w:i/>
          <w:sz w:val="28"/>
          <w:szCs w:val="28"/>
        </w:rPr>
        <w:t xml:space="preserve">Материалы региональной научно – практической конференции: «Приоритетные стратегии повышения эффективности образовательного и воспитательного процесса  в рамках </w:t>
      </w:r>
      <w:r>
        <w:rPr>
          <w:i/>
          <w:sz w:val="28"/>
          <w:szCs w:val="28"/>
        </w:rPr>
        <w:t xml:space="preserve">изучения </w:t>
      </w:r>
      <w:r>
        <w:rPr>
          <w:i/>
          <w:sz w:val="28"/>
          <w:szCs w:val="28"/>
        </w:rPr>
        <w:lastRenderedPageBreak/>
        <w:t>образовательной области</w:t>
      </w:r>
      <w:r w:rsidRPr="00E074C4">
        <w:rPr>
          <w:i/>
          <w:sz w:val="28"/>
          <w:szCs w:val="28"/>
        </w:rPr>
        <w:t xml:space="preserve">  «Иностранный язык»</w:t>
      </w:r>
      <w:r>
        <w:rPr>
          <w:i/>
          <w:sz w:val="28"/>
          <w:szCs w:val="28"/>
        </w:rPr>
        <w:t xml:space="preserve">. </w:t>
      </w:r>
      <w:proofErr w:type="gramStart"/>
      <w:r>
        <w:rPr>
          <w:i/>
          <w:sz w:val="28"/>
          <w:szCs w:val="28"/>
        </w:rPr>
        <w:t>Тверь, Учебно-методическое пособие</w:t>
      </w:r>
      <w:r w:rsidR="00F537F2">
        <w:rPr>
          <w:i/>
          <w:sz w:val="28"/>
          <w:szCs w:val="28"/>
        </w:rPr>
        <w:t xml:space="preserve">, </w:t>
      </w:r>
      <w:r w:rsidRPr="00E074C4">
        <w:rPr>
          <w:i/>
          <w:sz w:val="28"/>
          <w:szCs w:val="28"/>
        </w:rPr>
        <w:t xml:space="preserve"> ГБОУ ДПО ТОИУУ,</w:t>
      </w:r>
      <w:r>
        <w:rPr>
          <w:i/>
          <w:sz w:val="28"/>
          <w:szCs w:val="28"/>
        </w:rPr>
        <w:t xml:space="preserve"> 2018</w:t>
      </w:r>
      <w:r w:rsidRPr="00E074C4">
        <w:rPr>
          <w:i/>
          <w:sz w:val="28"/>
          <w:szCs w:val="28"/>
        </w:rPr>
        <w:t>г..)</w:t>
      </w:r>
      <w:proofErr w:type="gramEnd"/>
    </w:p>
    <w:p w:rsidR="00134ECE" w:rsidRPr="0050658E" w:rsidRDefault="00824B16" w:rsidP="00134ECE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16">
        <w:rPr>
          <w:rFonts w:ascii="Times New Roman" w:hAnsi="Times New Roman" w:cs="Times New Roman"/>
          <w:noProof/>
          <w:sz w:val="28"/>
          <w:szCs w:val="28"/>
        </w:rPr>
        <w:pict>
          <v:shape id="_x0000_i1027" type="#_x0000_t75" alt="" style="width:.75pt;height:3.75pt"/>
        </w:pict>
      </w:r>
      <w:r w:rsidR="00134ECE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134ECE" w:rsidRPr="0050658E">
        <w:rPr>
          <w:rFonts w:ascii="Times New Roman" w:hAnsi="Times New Roman" w:cs="Times New Roman"/>
          <w:sz w:val="28"/>
          <w:szCs w:val="28"/>
        </w:rPr>
        <w:t xml:space="preserve">Из  всего изложенного видно, что обучение иностранному  языку как второму продолжает оставаться проблемой  инновационной, перспективной и в </w:t>
      </w:r>
      <w:proofErr w:type="gramStart"/>
      <w:r w:rsidR="00134ECE" w:rsidRPr="0050658E">
        <w:rPr>
          <w:rFonts w:ascii="Times New Roman" w:hAnsi="Times New Roman" w:cs="Times New Roman"/>
          <w:sz w:val="28"/>
          <w:szCs w:val="28"/>
        </w:rPr>
        <w:t>научном</w:t>
      </w:r>
      <w:proofErr w:type="gramEnd"/>
      <w:r w:rsidR="00134ECE" w:rsidRPr="0050658E">
        <w:rPr>
          <w:rFonts w:ascii="Times New Roman" w:hAnsi="Times New Roman" w:cs="Times New Roman"/>
          <w:sz w:val="28"/>
          <w:szCs w:val="28"/>
        </w:rPr>
        <w:t xml:space="preserve"> и в прикладном отношениях, проблемой, в решение которой может внести вклад каждый  ученый, исследователь, методист, учитель, обучаемый,  родитель.</w:t>
      </w:r>
    </w:p>
    <w:p w:rsidR="00134ECE" w:rsidRDefault="00134ECE" w:rsidP="00134E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945" w:rsidRDefault="00196945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34ECE" w:rsidRDefault="00196945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ПРИЛОЖЕНИЯ</w:t>
      </w:r>
    </w:p>
    <w:p w:rsidR="00196945" w:rsidRDefault="00196945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E23ABE" w:rsidRPr="00E23ABE" w:rsidRDefault="00E23ABE" w:rsidP="00BB507B">
      <w:pPr>
        <w:pStyle w:val="1"/>
        <w:rPr>
          <w:b/>
          <w:i/>
        </w:rPr>
      </w:pPr>
      <w:r w:rsidRPr="00672613">
        <w:t xml:space="preserve">Методические рекомендации обучения английскому языку как второму иностранному на базе немецкого или французского  языков  в общеобразовательных организациях Тверской области  на ступени  основного общего образования. Н.П. </w:t>
      </w:r>
      <w:proofErr w:type="spellStart"/>
      <w:r w:rsidRPr="00672613">
        <w:t>Морянова</w:t>
      </w:r>
      <w:proofErr w:type="spellEnd"/>
      <w:r w:rsidRPr="00672613">
        <w:t>, Тверь. ГБОУ ДПО ТОИУУ. 2019 г.</w:t>
      </w: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96945" w:rsidRDefault="00196945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  <w:r w:rsidR="00F90432"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="00EA67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</w:p>
    <w:p w:rsidR="00196945" w:rsidRPr="009D68C1" w:rsidRDefault="00E23ABE" w:rsidP="005916B7">
      <w:pPr>
        <w:pStyle w:val="1"/>
        <w:rPr>
          <w:b/>
          <w:i/>
        </w:rPr>
      </w:pPr>
      <w:r w:rsidRPr="00E23ABE">
        <w:t>Методические рекомендации обучения немецкому языку как второму иностранному на базе английского языка  в общеобразовательных организациях Тверской области  на ступени</w:t>
      </w:r>
      <w:r w:rsidR="005916B7">
        <w:t xml:space="preserve"> </w:t>
      </w:r>
      <w:r w:rsidRPr="00E23ABE">
        <w:t xml:space="preserve"> основного общего образования. Н.П. </w:t>
      </w:r>
      <w:proofErr w:type="spellStart"/>
      <w:r w:rsidRPr="00E23ABE">
        <w:t>Морянова</w:t>
      </w:r>
      <w:proofErr w:type="spellEnd"/>
      <w:r w:rsidRPr="00E23ABE">
        <w:t>, Тверь. ГБОУ ДПО ТОИУУ. 2019 г.</w:t>
      </w:r>
    </w:p>
    <w:p w:rsidR="005916B7" w:rsidRDefault="005916B7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96945" w:rsidRDefault="00196945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</w:t>
      </w:r>
      <w:r w:rsidR="00EA6701">
        <w:rPr>
          <w:rFonts w:ascii="Times New Roman" w:hAnsi="Times New Roman" w:cs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</w:p>
    <w:p w:rsidR="00E23ABE" w:rsidRPr="00672613" w:rsidRDefault="00E23ABE" w:rsidP="00E23ABE">
      <w:pPr>
        <w:pStyle w:val="1"/>
      </w:pPr>
      <w:r w:rsidRPr="00672613">
        <w:t xml:space="preserve">Методические рекомендации обучения </w:t>
      </w:r>
      <w:r w:rsidR="00E27A0A">
        <w:t>француз</w:t>
      </w:r>
      <w:r w:rsidRPr="00672613">
        <w:t xml:space="preserve">скому языку как второму иностранному на базе </w:t>
      </w:r>
      <w:r w:rsidR="00E27A0A">
        <w:t>английского  языка</w:t>
      </w:r>
      <w:r w:rsidRPr="00672613">
        <w:t xml:space="preserve">  в общеобразовательных организациях Тверской области  на ступени  основного общего образования. Н.П. </w:t>
      </w:r>
      <w:proofErr w:type="spellStart"/>
      <w:r w:rsidRPr="00672613">
        <w:t>Морянова</w:t>
      </w:r>
      <w:proofErr w:type="spellEnd"/>
      <w:r w:rsidRPr="00672613">
        <w:t>, Тверь. ГБОУ ДПО ТОИУУ. 2019 г.</w:t>
      </w:r>
    </w:p>
    <w:p w:rsidR="00E23ABE" w:rsidRPr="00E23ABE" w:rsidRDefault="00E23ABE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96945" w:rsidRPr="00196945" w:rsidRDefault="00196945" w:rsidP="0019694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B507B" w:rsidRDefault="00BB507B" w:rsidP="00134E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ECE" w:rsidRDefault="00134ECE" w:rsidP="00134E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730EA">
        <w:rPr>
          <w:rFonts w:ascii="Times New Roman" w:hAnsi="Times New Roman" w:cs="Times New Roman"/>
          <w:sz w:val="28"/>
          <w:szCs w:val="28"/>
        </w:rPr>
        <w:t xml:space="preserve">оцент кафедры общего среднего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134ECE" w:rsidRDefault="00134ECE" w:rsidP="00134E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0EA">
        <w:rPr>
          <w:rFonts w:ascii="Times New Roman" w:hAnsi="Times New Roman" w:cs="Times New Roman"/>
          <w:sz w:val="28"/>
          <w:szCs w:val="28"/>
        </w:rPr>
        <w:t>и профессионального образования</w:t>
      </w:r>
    </w:p>
    <w:p w:rsidR="00134ECE" w:rsidRDefault="00134ECE" w:rsidP="008E619F">
      <w:pPr>
        <w:spacing w:line="240" w:lineRule="auto"/>
        <w:jc w:val="both"/>
        <w:rPr>
          <w:i/>
          <w:sz w:val="28"/>
          <w:szCs w:val="28"/>
        </w:rPr>
      </w:pPr>
      <w:r w:rsidRPr="004730EA">
        <w:rPr>
          <w:rFonts w:ascii="Times New Roman" w:hAnsi="Times New Roman" w:cs="Times New Roman"/>
          <w:sz w:val="28"/>
          <w:szCs w:val="28"/>
        </w:rPr>
        <w:t xml:space="preserve"> к.психол.н.</w:t>
      </w:r>
      <w:r w:rsidR="00372E6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34ECE" w:rsidSect="000D63FA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E04800"/>
    <w:multiLevelType w:val="hybridMultilevel"/>
    <w:tmpl w:val="E3D1F2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9E37A3"/>
    <w:multiLevelType w:val="hybridMultilevel"/>
    <w:tmpl w:val="5634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251DC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249D4E07"/>
    <w:multiLevelType w:val="hybridMultilevel"/>
    <w:tmpl w:val="133AE974"/>
    <w:lvl w:ilvl="0" w:tplc="1B980EB2">
      <w:start w:val="1"/>
      <w:numFmt w:val="bullet"/>
      <w:lvlText w:val="-"/>
      <w:lvlJc w:val="left"/>
      <w:pPr>
        <w:ind w:left="795" w:hanging="360"/>
      </w:pPr>
      <w:rPr>
        <w:rFonts w:ascii="Lucida Sans Unicode" w:hAnsi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51A02D7"/>
    <w:multiLevelType w:val="hybridMultilevel"/>
    <w:tmpl w:val="518AA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2005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3E742E0B"/>
    <w:multiLevelType w:val="hybridMultilevel"/>
    <w:tmpl w:val="5FDA994E"/>
    <w:lvl w:ilvl="0" w:tplc="69A665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B02A15"/>
    <w:multiLevelType w:val="hybridMultilevel"/>
    <w:tmpl w:val="E570B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CE2A2B"/>
    <w:multiLevelType w:val="hybridMultilevel"/>
    <w:tmpl w:val="F710A72C"/>
    <w:lvl w:ilvl="0" w:tplc="69A66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2527A"/>
    <w:multiLevelType w:val="hybridMultilevel"/>
    <w:tmpl w:val="CC0C6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746C6"/>
    <w:multiLevelType w:val="hybridMultilevel"/>
    <w:tmpl w:val="27EA9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A226C"/>
    <w:multiLevelType w:val="hybridMultilevel"/>
    <w:tmpl w:val="92E0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DB5D7A"/>
    <w:multiLevelType w:val="hybridMultilevel"/>
    <w:tmpl w:val="1CFC4AF6"/>
    <w:lvl w:ilvl="0" w:tplc="1B980EB2">
      <w:start w:val="1"/>
      <w:numFmt w:val="bullet"/>
      <w:lvlText w:val="-"/>
      <w:lvlJc w:val="left"/>
      <w:pPr>
        <w:ind w:left="780" w:hanging="360"/>
      </w:pPr>
      <w:rPr>
        <w:rFonts w:ascii="Lucida Sans Unicode" w:hAnsi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257310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78EB1963"/>
    <w:multiLevelType w:val="hybridMultilevel"/>
    <w:tmpl w:val="16C036A0"/>
    <w:lvl w:ilvl="0" w:tplc="2A1AB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30A2B"/>
    <w:multiLevelType w:val="hybridMultilevel"/>
    <w:tmpl w:val="B818F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9"/>
  </w:num>
  <w:num w:numId="6">
    <w:abstractNumId w:val="15"/>
  </w:num>
  <w:num w:numId="7">
    <w:abstractNumId w:val="11"/>
  </w:num>
  <w:num w:numId="8">
    <w:abstractNumId w:val="5"/>
  </w:num>
  <w:num w:numId="9">
    <w:abstractNumId w:val="13"/>
  </w:num>
  <w:num w:numId="10">
    <w:abstractNumId w:val="2"/>
  </w:num>
  <w:num w:numId="11">
    <w:abstractNumId w:val="12"/>
  </w:num>
  <w:num w:numId="12">
    <w:abstractNumId w:val="3"/>
  </w:num>
  <w:num w:numId="13">
    <w:abstractNumId w:val="14"/>
  </w:num>
  <w:num w:numId="14">
    <w:abstractNumId w:val="0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ECE"/>
    <w:rsid w:val="000B532C"/>
    <w:rsid w:val="000F2A5B"/>
    <w:rsid w:val="001102B9"/>
    <w:rsid w:val="00134ECE"/>
    <w:rsid w:val="00181B08"/>
    <w:rsid w:val="00196945"/>
    <w:rsid w:val="001C2677"/>
    <w:rsid w:val="002B1878"/>
    <w:rsid w:val="003104EC"/>
    <w:rsid w:val="003423E0"/>
    <w:rsid w:val="00372E62"/>
    <w:rsid w:val="003A0B1C"/>
    <w:rsid w:val="003B18DE"/>
    <w:rsid w:val="003C2815"/>
    <w:rsid w:val="00420345"/>
    <w:rsid w:val="004735D2"/>
    <w:rsid w:val="005240F6"/>
    <w:rsid w:val="005916B7"/>
    <w:rsid w:val="005A366A"/>
    <w:rsid w:val="005A77A2"/>
    <w:rsid w:val="005C011E"/>
    <w:rsid w:val="00607EF2"/>
    <w:rsid w:val="00672613"/>
    <w:rsid w:val="006811BB"/>
    <w:rsid w:val="006F7F51"/>
    <w:rsid w:val="007C5E2A"/>
    <w:rsid w:val="008166A9"/>
    <w:rsid w:val="00824B16"/>
    <w:rsid w:val="00853E24"/>
    <w:rsid w:val="00876859"/>
    <w:rsid w:val="00890E9A"/>
    <w:rsid w:val="008E619F"/>
    <w:rsid w:val="00902F4F"/>
    <w:rsid w:val="009959FA"/>
    <w:rsid w:val="009C1CB6"/>
    <w:rsid w:val="009D68C1"/>
    <w:rsid w:val="00A01C49"/>
    <w:rsid w:val="00A327F2"/>
    <w:rsid w:val="00A46334"/>
    <w:rsid w:val="00AF656B"/>
    <w:rsid w:val="00B454DC"/>
    <w:rsid w:val="00B537C6"/>
    <w:rsid w:val="00BB507B"/>
    <w:rsid w:val="00BC40F5"/>
    <w:rsid w:val="00C01DE7"/>
    <w:rsid w:val="00C659BD"/>
    <w:rsid w:val="00CF5F14"/>
    <w:rsid w:val="00E23ABE"/>
    <w:rsid w:val="00E27A0A"/>
    <w:rsid w:val="00E60258"/>
    <w:rsid w:val="00E91DD9"/>
    <w:rsid w:val="00EA6701"/>
    <w:rsid w:val="00F53716"/>
    <w:rsid w:val="00F537F2"/>
    <w:rsid w:val="00F90432"/>
    <w:rsid w:val="00FC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CE"/>
  </w:style>
  <w:style w:type="paragraph" w:styleId="1">
    <w:name w:val="heading 1"/>
    <w:basedOn w:val="a"/>
    <w:next w:val="a"/>
    <w:link w:val="10"/>
    <w:autoRedefine/>
    <w:qFormat/>
    <w:rsid w:val="00A327F2"/>
    <w:pPr>
      <w:keepNext/>
      <w:suppressAutoHyphens/>
      <w:spacing w:before="120" w:after="0" w:line="360" w:lineRule="auto"/>
      <w:ind w:left="360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7F2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13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4ECE"/>
  </w:style>
  <w:style w:type="character" w:styleId="a4">
    <w:name w:val="Strong"/>
    <w:basedOn w:val="a0"/>
    <w:qFormat/>
    <w:rsid w:val="00134ECE"/>
    <w:rPr>
      <w:b/>
      <w:bCs/>
    </w:rPr>
  </w:style>
  <w:style w:type="paragraph" w:styleId="HTML">
    <w:name w:val="HTML Preformatted"/>
    <w:basedOn w:val="a"/>
    <w:link w:val="HTML0"/>
    <w:rsid w:val="00134E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34E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B537C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Базовый"/>
    <w:rsid w:val="00B537C6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ru-RU" w:bidi="ru-RU"/>
    </w:rPr>
  </w:style>
  <w:style w:type="character" w:customStyle="1" w:styleId="a6">
    <w:name w:val="Абзац списка Знак"/>
    <w:link w:val="a5"/>
    <w:uiPriority w:val="34"/>
    <w:locked/>
    <w:rsid w:val="00B537C6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3C2815"/>
    <w:rPr>
      <w:color w:val="0000FF"/>
      <w:u w:val="single"/>
    </w:rPr>
  </w:style>
  <w:style w:type="paragraph" w:customStyle="1" w:styleId="Default">
    <w:name w:val="Default"/>
    <w:rsid w:val="00524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0F2A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5340</Words>
  <Characters>30441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Морянова НП</dc:creator>
  <cp:keywords/>
  <dc:description/>
  <cp:lastModifiedBy>Морянова НП</cp:lastModifiedBy>
  <cp:revision>73</cp:revision>
  <dcterms:created xsi:type="dcterms:W3CDTF">2019-01-15T07:07:00Z</dcterms:created>
  <dcterms:modified xsi:type="dcterms:W3CDTF">2019-01-18T08:38:00Z</dcterms:modified>
</cp:coreProperties>
</file>