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  <w:bookmarkStart w:id="0" w:name="_GoBack"/>
      <w:r w:rsidRPr="000249C4">
        <w:rPr>
          <w:rFonts w:ascii="Calibri" w:eastAsia="Calibri" w:hAnsi="Calibri" w:cs="Times New Roman"/>
          <w:noProof/>
        </w:rPr>
        <w:drawing>
          <wp:anchor distT="0" distB="0" distL="0" distR="0" simplePos="0" relativeHeight="251659264" behindDoc="1" locked="0" layoutInCell="1" allowOverlap="1" wp14:anchorId="3E82CD3E" wp14:editId="3B088AB5">
            <wp:simplePos x="0" y="0"/>
            <wp:positionH relativeFrom="page">
              <wp:posOffset>28575</wp:posOffset>
            </wp:positionH>
            <wp:positionV relativeFrom="page">
              <wp:posOffset>38099</wp:posOffset>
            </wp:positionV>
            <wp:extent cx="7560232" cy="10048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232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0249C4" w:rsidRDefault="000249C4" w:rsidP="00AD377F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AD377F" w:rsidRPr="00AD377F" w:rsidRDefault="00AD377F" w:rsidP="00AD37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lastRenderedPageBreak/>
        <w:t>1.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6518"/>
      </w:tblGrid>
      <w:tr w:rsidR="00AD377F" w:rsidRPr="00AD377F" w:rsidTr="00AD377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Характеристика объекта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Полное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сокращенное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наименование: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Муниципальное бюджетное дошкольное образовательное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учреждение «Детский сад № 1</w:t>
            </w:r>
            <w:r w:rsidR="00085DEE">
              <w:rPr>
                <w:rFonts w:ascii="Arial" w:eastAsia="Times New Roman" w:hAnsi="Arial" w:cs="Arial"/>
                <w:i/>
                <w:iCs/>
                <w:sz w:val="20"/>
              </w:rPr>
              <w:t>7 «Сказка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» (МБДОУ </w:t>
            </w:r>
            <w:r w:rsidR="00085DEE">
              <w:rPr>
                <w:rFonts w:ascii="Arial" w:eastAsia="Times New Roman" w:hAnsi="Arial" w:cs="Arial"/>
                <w:i/>
                <w:iCs/>
                <w:sz w:val="20"/>
              </w:rPr>
              <w:t>«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Детский сад № 1</w:t>
            </w:r>
            <w:r w:rsidR="00085DEE">
              <w:rPr>
                <w:rFonts w:ascii="Arial" w:eastAsia="Times New Roman" w:hAnsi="Arial" w:cs="Arial"/>
                <w:i/>
                <w:iCs/>
                <w:sz w:val="20"/>
              </w:rPr>
              <w:t>7 «Сказка»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)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Тип объекта: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образовательная организация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Виды деятельности,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которые осуществляет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образовательная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организация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1) образовательная:</w:t>
            </w:r>
          </w:p>
          <w:p w:rsidR="00AD377F" w:rsidRPr="00AD377F" w:rsidRDefault="00AD377F" w:rsidP="00AD377F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дошкольное образование;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2) медицинская:</w:t>
            </w:r>
          </w:p>
          <w:p w:rsidR="00AD377F" w:rsidRPr="00AD377F" w:rsidRDefault="00AD377F" w:rsidP="00AD377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оказанию первичной доврачебной медико-санитарной помощи в амбулаторных условиях по лечебному делу, гигиеническому воспитанию, лечебной физкультуре, сестринскому делу в педиатрии;</w:t>
            </w:r>
          </w:p>
          <w:p w:rsidR="00AD377F" w:rsidRPr="00AD377F" w:rsidRDefault="00AD377F" w:rsidP="00AD377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Юридический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346350 Ростовская обл.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</w:rPr>
              <w:t>.К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</w:rPr>
              <w:t>расный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 Сулин, ул. Первомайская, д. 12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Фактический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346350 Ростовская обл.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</w:rPr>
              <w:t>.К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</w:rPr>
              <w:t>расный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 Сулин, ул. Первомайская, д. 12</w:t>
            </w:r>
          </w:p>
        </w:tc>
      </w:tr>
      <w:tr w:rsidR="00AD377F" w:rsidRPr="00AD377F" w:rsidTr="00AD377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Характеристика здания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Тип строения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отдельно стоящее 2-х этажное здание с подвальным этажом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Площадь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1091,5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</w:rPr>
              <w:t>кв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</w:rPr>
              <w:t>.м</w:t>
            </w:r>
            <w:proofErr w:type="spellEnd"/>
            <w:proofErr w:type="gramEnd"/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оборудование офисное (компьютер, сканер, принтер)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,о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борудование для проведения учебной деятельности</w:t>
            </w:r>
          </w:p>
        </w:tc>
      </w:tr>
      <w:tr w:rsidR="00AD377F" w:rsidRPr="00AD377F" w:rsidTr="00AD377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Характеристика инженерных систем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Освещение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естественное и искусственное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Система вентиляции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естественная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Система отопления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централизованная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 от городской сети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Система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водоснабжения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горячая и холодая, централизованные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Система канализации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подключено к городской сети канализации</w:t>
            </w:r>
          </w:p>
        </w:tc>
      </w:tr>
      <w:tr w:rsidR="00AD377F" w:rsidRPr="00AD377F" w:rsidTr="00AD377F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>2. 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7" w:anchor="/document/99/901729631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Федеральный закон от 30.03.1999 № 52-ФЗ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 санитарно-эпидемиологическом благополучии населения»;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8" w:anchor="/document/99/901717430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Федеральный закон от 17.09.1998 № 157-Ф3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«Об иммунопрофилактике инфекционных болезней»;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9" w:anchor="/document/99/902312609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Федеральный закон от 21.11.2011 № 323-ФЗ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«Об основах охраны здоровья граждан в Российской Федерации»;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0" w:anchor="/document/99/901793598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1.1.1058-01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 «Организация и проведение производственного </w:t>
      </w:r>
      <w:proofErr w:type="gramStart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контроля за</w:t>
      </w:r>
      <w:proofErr w:type="gramEnd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1" w:anchor="/document/99/566276706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2.3/2.4.3590-20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«Санитарно-эпидемиологические требования к организации общественного питания населения»;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2" w:anchor="/document/99/566085656/ZAP23UG3D9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2.4.3648-20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3" w:anchor="/document/97/4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2.2.4.548-96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«Гигиенические требования к микроклимату производственных помещений»;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4" w:anchor="/document/97/13269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СН 2.2.4/2.1.8.562-96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«Шум на рабочих местах, помещениях жилых и общественных зданиях и на территории жилой застройки»;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5" w:anchor="/document/97/109089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СН 2.2.4/2.1.8.566-96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«Производственная вибрация, вибрация в помещениях жилых  и общественных зданий»;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6" w:anchor="/document/97/403902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52.13330.2016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«Свод правил. Естественное и искусственное освещение. Актуализированная редакция СНиП 23-05-95*»;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7" w:anchor="/document/99/901859404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2.2.1/2.1.1.1278-03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«Проектирование, строительство, реконструкция и эксплуатация предприятий, планировка и застройка населенных пунктов. Гигиенические требования к естественному, искусственному и совмещенному освещению жилых и общественных зданий. Санитарные правила и нормы»;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8" w:anchor="/document/99/901787814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2.1.6.1032-01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«Гигиенические требования к обеспечению качества атмосферного воздуха населенных мест»;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9" w:anchor="/document/99/901798042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2.1.4.1074-01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0" w:anchor="/document/99/901806306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2.3.2.1078-01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«Гигиенические требования безопасности и пищевой ценности пищевых продуктов»;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1" w:anchor="/document/99/901864836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2.3.2.1324-03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2" w:anchor="/document/99/902215412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3.1.7.2615-10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 «Профилактика </w:t>
      </w:r>
      <w:proofErr w:type="spellStart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иерсиниоза</w:t>
      </w:r>
      <w:proofErr w:type="spellEnd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. Санитарно-эпидемиологические правила»;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3" w:anchor="/document/99/902299529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005/2011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 безопасности упаковки»;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4" w:anchor="/document/99/902308641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007/2011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 безопасности продукции, предназначенной для детей и подростков»;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5" w:anchor="/document/99/902320560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021/2011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 безопасности пищевой продукции»;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6" w:anchor="/document/99/902320347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022/2011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«Пищевая продукция в части ее маркировки»;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7" w:anchor="/document/99/902320562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023/2011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«Технический регламент на соковую продукцию из фруктов и овощей»;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8" w:anchor="/document/99/902320571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024/2011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«Технический регламент на масложировую продукцию»;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29" w:anchor="/document/99/902352816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025/2012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 безопасности мебельной продукции»;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0" w:anchor="/document/97/478487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ТР</w:t>
        </w:r>
        <w:proofErr w:type="gram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ТС 033/2013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 безопасности молока и молочной продукции»;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1" w:anchor="/document/99/901865877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3.5.3.1378-03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«Санитарно-эпидемиологические требования к организации и осуществлению дезинфекционной деятельности»;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2" w:anchor="/document/97/105831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МУ 3.1.1.2438-09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 «Профилактика инфекционных болезней. Кишечные инфекции. Эпидемиологический надзор и профилактика псевдотуберкулеза и </w:t>
      </w:r>
      <w:proofErr w:type="gramStart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кишечного</w:t>
      </w:r>
      <w:proofErr w:type="gramEnd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proofErr w:type="spellStart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иерсиниоза</w:t>
      </w:r>
      <w:proofErr w:type="spellEnd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. Методические указания»;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3" w:anchor="/document/99/456088413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3.5.2.3472-17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«Санитарно-эпидемиологические требования к организации и проведению дезинсекционных мероприятий в борьбе с членистоногими, имеющими эпидемиологическое и санитарно-гигиеническое значение»;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4" w:anchor="/document/99/420223924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3.5.3.3223-14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«Санитарно-эпидемиологические требования к организации и проведению </w:t>
      </w:r>
      <w:proofErr w:type="spellStart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дератизационных</w:t>
      </w:r>
      <w:proofErr w:type="spellEnd"/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 мероприятий»;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5" w:anchor="/document/99/499050741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3.1.1.3108-13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острых кишечных инфекций»;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6" w:anchor="/document/99/499050740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3.1.2.3109-13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дифтерии»;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7" w:anchor="/document/99/499056595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3.1.2.3113-13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столбняка»;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8" w:anchor="/document/99/902292235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3.1.2952-11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кори, краснухи и эпидемического паротита»;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39" w:anchor="/document/99/499059989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3.1.2.3117-13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гриппа и других острых респираторных вирусных инфекций»;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40" w:anchor="/document/99/902094567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3.1.3.2352-08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клещевого вирусного энцефалита»;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41" w:anchor="/document/99/499066530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СП 3.1/3.2.3146-13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«Общие требования по профилактике инфекционных и паразитарных болезней»;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42" w:anchor="/document/99/420233490/" w:history="1"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СанПиН 3.2.3215-14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 «Профилактика паразитарных болезней на территории Российской Федерации»;</w:t>
      </w:r>
    </w:p>
    <w:p w:rsidR="00AD377F" w:rsidRPr="00AD377F" w:rsidRDefault="000249C4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43" w:anchor="/document/99/902275195/" w:history="1">
        <w:proofErr w:type="gram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 </w:t>
        </w:r>
        <w:proofErr w:type="spellStart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>Минздравсоцразвития</w:t>
        </w:r>
        <w:proofErr w:type="spellEnd"/>
        <w:r w:rsidR="00AD377F" w:rsidRPr="00AD377F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12.04.2011 № 302н</w:t>
        </w:r>
      </w:hyperlink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 xml:space="preserve"> «Об утверждении перечней вредных и (или) опасных производственных факторов и работ, при выполнении которых </w:t>
      </w:r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lastRenderedPageBreak/>
        <w:t>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  <w:proofErr w:type="gramEnd"/>
    </w:p>
    <w:p w:rsidR="00AD377F" w:rsidRPr="00AD377F" w:rsidRDefault="00AD377F" w:rsidP="00AD377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AD377F">
        <w:rPr>
          <w:rFonts w:ascii="Arial" w:eastAsia="Times New Roman" w:hAnsi="Arial" w:cs="Arial"/>
          <w:i/>
          <w:iCs/>
          <w:color w:val="222222"/>
          <w:sz w:val="21"/>
        </w:rPr>
        <w:t>&lt;…&gt;.</w:t>
      </w:r>
    </w:p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AD377F">
        <w:rPr>
          <w:rFonts w:ascii="Arial" w:eastAsia="Times New Roman" w:hAnsi="Arial" w:cs="Arial"/>
          <w:b/>
          <w:bCs/>
          <w:color w:val="222222"/>
          <w:sz w:val="21"/>
        </w:rPr>
        <w:t>3. 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работников, на которых возложены функции по осуществлению производственного контроля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826"/>
        <w:gridCol w:w="5069"/>
        <w:gridCol w:w="2160"/>
      </w:tblGrid>
      <w:tr w:rsidR="00AD377F" w:rsidRPr="00AD377F" w:rsidTr="0078041E"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№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gramEnd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/п</w:t>
            </w:r>
          </w:p>
        </w:tc>
        <w:tc>
          <w:tcPr>
            <w:tcW w:w="1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Функции</w:t>
            </w: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Распорядительный акт о возложении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функций</w:t>
            </w:r>
          </w:p>
        </w:tc>
      </w:tr>
      <w:tr w:rsidR="00AD377F" w:rsidRPr="00AD377F" w:rsidTr="0078041E"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общий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за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соблюдением официально изданных санитарных правил, методов и методик контроля факторов среды обитания в соответствии с осуществляемой деятельностью;</w:t>
            </w:r>
          </w:p>
          <w:p w:rsidR="00AD377F" w:rsidRPr="00AD377F" w:rsidRDefault="00AD377F" w:rsidP="00AD377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плановых медицинских осмотров работников;</w:t>
            </w:r>
          </w:p>
          <w:p w:rsidR="00AD377F" w:rsidRPr="00AD377F" w:rsidRDefault="00AD377F" w:rsidP="00AD377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профессиональной подготовки и аттестации работников;</w:t>
            </w:r>
          </w:p>
          <w:p w:rsidR="00AD377F" w:rsidRPr="00AD377F" w:rsidRDefault="00AD377F" w:rsidP="00AD377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разработка мероприятий, направленных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на</w:t>
            </w:r>
            <w:proofErr w:type="gramEnd"/>
          </w:p>
          <w:p w:rsidR="00AD377F" w:rsidRPr="00AD377F" w:rsidRDefault="00AD377F" w:rsidP="00AD377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устранение выявленных нарушений;</w:t>
            </w:r>
          </w:p>
          <w:p w:rsidR="00AD377F" w:rsidRPr="00AD377F" w:rsidRDefault="00AD377F" w:rsidP="00AD377F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Распоряжение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 23.04.2019 № 1973</w:t>
            </w:r>
          </w:p>
        </w:tc>
      </w:tr>
      <w:tr w:rsidR="00AD377F" w:rsidRPr="00AD377F" w:rsidTr="0078041E"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Заместитель заведующего по УВР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за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соблюдением санитарных требований, предъявляемых к организации режима дня, учебных занятий и оборудованию в помещениях для работы с детьми;</w:t>
            </w:r>
          </w:p>
          <w:p w:rsidR="00AD377F" w:rsidRPr="00AD377F" w:rsidRDefault="00AD377F" w:rsidP="00AD377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исполнение мер по устранению выявленных нарушений;</w:t>
            </w:r>
          </w:p>
          <w:p w:rsidR="00AD377F" w:rsidRPr="00AD377F" w:rsidRDefault="00AD377F" w:rsidP="00AD377F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1E1080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 xml:space="preserve">Приказ </w:t>
            </w:r>
            <w:proofErr w:type="gramStart"/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>от</w:t>
            </w:r>
            <w:proofErr w:type="gramEnd"/>
          </w:p>
          <w:p w:rsidR="00AD377F" w:rsidRPr="0078041E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="001E1080" w:rsidRPr="001E1080">
              <w:rPr>
                <w:rFonts w:ascii="Arial" w:eastAsia="Times New Roman" w:hAnsi="Arial" w:cs="Arial"/>
                <w:i/>
                <w:iCs/>
                <w:sz w:val="20"/>
              </w:rPr>
              <w:t>11.01.2021 № 55</w:t>
            </w:r>
          </w:p>
        </w:tc>
      </w:tr>
      <w:tr w:rsidR="00AD377F" w:rsidRPr="00AD377F" w:rsidTr="001E1080"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 (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 согласованию)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за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прохождением персоналом медицинских осмотров и наличием у него личных медицинских книжек;</w:t>
            </w:r>
          </w:p>
          <w:p w:rsidR="00AD377F" w:rsidRPr="00AD377F" w:rsidRDefault="00AD377F" w:rsidP="00AD377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медицинское обеспечение и оценка состояния здоровья воспитанников;</w:t>
            </w:r>
          </w:p>
          <w:p w:rsidR="00AD377F" w:rsidRPr="00AD377F" w:rsidRDefault="00AD377F" w:rsidP="00AD377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соблюдения личной гигиены и обучения работников;</w:t>
            </w:r>
          </w:p>
          <w:p w:rsidR="00AD377F" w:rsidRPr="00AD377F" w:rsidRDefault="00AD377F" w:rsidP="00AD377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ведение учета и отчетности по производственному контролю;</w:t>
            </w:r>
          </w:p>
          <w:p w:rsidR="00AD377F" w:rsidRPr="00AD377F" w:rsidRDefault="00AD377F" w:rsidP="00AD377F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1080" w:rsidRPr="001E1080" w:rsidRDefault="001E1080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 xml:space="preserve">Приказ </w:t>
            </w:r>
            <w:proofErr w:type="gramStart"/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>от</w:t>
            </w:r>
            <w:proofErr w:type="gramEnd"/>
          </w:p>
          <w:p w:rsidR="00AD377F" w:rsidRPr="0078041E" w:rsidRDefault="001E1080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>11.01.2021 № 55</w:t>
            </w:r>
          </w:p>
        </w:tc>
      </w:tr>
      <w:tr w:rsidR="00AD377F" w:rsidRPr="00AD377F" w:rsidTr="001E1080"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041E" w:rsidRPr="00AD377F" w:rsidRDefault="00AD377F" w:rsidP="007804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</w:t>
            </w:r>
            <w:r w:rsidR="0078041E">
              <w:rPr>
                <w:rFonts w:ascii="Arial" w:eastAsia="Times New Roman" w:hAnsi="Arial" w:cs="Arial"/>
                <w:i/>
                <w:iCs/>
                <w:sz w:val="20"/>
              </w:rPr>
              <w:t>вхоз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соблюдения санитарных требований к содержанию помещений и территории;</w:t>
            </w:r>
          </w:p>
          <w:p w:rsidR="00AD377F" w:rsidRPr="00AD377F" w:rsidRDefault="00AD377F" w:rsidP="00AD377F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лабораторно-инструментальных</w:t>
            </w: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исследований;</w:t>
            </w:r>
          </w:p>
          <w:p w:rsidR="00AD377F" w:rsidRPr="00AD377F" w:rsidRDefault="00AD377F" w:rsidP="00AD377F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ведение учетной документации;</w:t>
            </w:r>
          </w:p>
          <w:p w:rsidR="00AD377F" w:rsidRPr="00AD377F" w:rsidRDefault="00AD377F" w:rsidP="00AD377F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разработка мер по устранению выявленных нарушений;</w:t>
            </w:r>
          </w:p>
          <w:p w:rsidR="00AD377F" w:rsidRPr="00AD377F" w:rsidRDefault="00AD377F" w:rsidP="00AD377F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охраны окружающей среды;</w:t>
            </w:r>
          </w:p>
          <w:p w:rsidR="00AD377F" w:rsidRPr="00AD377F" w:rsidRDefault="00AD377F" w:rsidP="0078041E">
            <w:p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1080" w:rsidRPr="001E1080" w:rsidRDefault="001E1080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 xml:space="preserve">Приказ </w:t>
            </w:r>
            <w:proofErr w:type="gramStart"/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>от</w:t>
            </w:r>
            <w:proofErr w:type="gramEnd"/>
          </w:p>
          <w:p w:rsidR="00AD377F" w:rsidRPr="0078041E" w:rsidRDefault="001E1080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>11.01.2021 № 55</w:t>
            </w:r>
          </w:p>
        </w:tc>
      </w:tr>
      <w:tr w:rsidR="00AD377F" w:rsidRPr="00AD377F" w:rsidTr="0078041E"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 по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lastRenderedPageBreak/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питанию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контроль организации питания;</w:t>
            </w:r>
          </w:p>
          <w:p w:rsidR="00AD377F" w:rsidRPr="00AD377F" w:rsidRDefault="00AD377F" w:rsidP="00AD377F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отслеживание витаминизации блюд;</w:t>
            </w:r>
          </w:p>
          <w:p w:rsidR="00AD377F" w:rsidRPr="00AD377F" w:rsidRDefault="00AD377F" w:rsidP="00AD377F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ведение учетной документации;</w:t>
            </w:r>
          </w:p>
          <w:p w:rsidR="00AD377F" w:rsidRPr="00AD377F" w:rsidRDefault="00AD377F" w:rsidP="0078041E">
            <w:pPr>
              <w:spacing w:after="0" w:line="255" w:lineRule="atLeast"/>
              <w:ind w:left="-9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080" w:rsidRPr="001E1080" w:rsidRDefault="001E1080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 xml:space="preserve">Приказ </w:t>
            </w:r>
            <w:proofErr w:type="gramStart"/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t>от</w:t>
            </w:r>
            <w:proofErr w:type="gramEnd"/>
          </w:p>
          <w:p w:rsidR="00AD377F" w:rsidRPr="00AD377F" w:rsidRDefault="001E1080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1E1080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1E1080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11.01.2021 № 55</w:t>
            </w:r>
          </w:p>
          <w:p w:rsidR="00AD377F" w:rsidRPr="0078041E" w:rsidRDefault="00AD377F" w:rsidP="001E108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Arial" w:eastAsia="Times New Roman" w:hAnsi="Arial" w:cs="Arial"/>
          <w:color w:val="222222"/>
          <w:sz w:val="21"/>
          <w:szCs w:val="21"/>
        </w:rPr>
        <w:lastRenderedPageBreak/>
        <w:t>4. </w:t>
      </w:r>
      <w:r w:rsidRPr="00AD377F">
        <w:rPr>
          <w:rFonts w:ascii="Arial" w:eastAsia="Times New Roman" w:hAnsi="Arial" w:cs="Arial"/>
          <w:color w:val="222222"/>
          <w:sz w:val="21"/>
        </w:rPr>
        <w:t>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sz w:val="24"/>
          <w:szCs w:val="24"/>
        </w:rPr>
        <w:t>химических веществ, биологических, физических и иных факторов, а также 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 лабораторных исследований и испытаний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1476"/>
        <w:gridCol w:w="2492"/>
        <w:gridCol w:w="1438"/>
        <w:gridCol w:w="1382"/>
        <w:gridCol w:w="1384"/>
        <w:gridCol w:w="1026"/>
      </w:tblGrid>
      <w:tr w:rsidR="00AD377F" w:rsidRPr="00AD377F" w:rsidTr="00AD377F"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№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Объект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контроля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Показатели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Кратность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Место контроля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(количество замеров)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Основание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Форма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учета результатов</w:t>
            </w:r>
          </w:p>
        </w:tc>
      </w:tr>
      <w:tr w:rsidR="00AD377F" w:rsidRPr="00AD377F" w:rsidTr="00AD377F">
        <w:tc>
          <w:tcPr>
            <w:tcW w:w="36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Микроклимат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Температура воздуха</w:t>
            </w:r>
          </w:p>
        </w:tc>
        <w:tc>
          <w:tcPr>
            <w:tcW w:w="11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 раза в год –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 теплый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холодный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периоды</w:t>
            </w:r>
          </w:p>
        </w:tc>
        <w:tc>
          <w:tcPr>
            <w:tcW w:w="3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Помещения и рабочие места (по 1 точке)</w:t>
            </w:r>
          </w:p>
        </w:tc>
        <w:tc>
          <w:tcPr>
            <w:tcW w:w="7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hyperlink r:id="rId44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"/document/97/4/"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СанПиН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2.2.4.54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8-96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 </w:t>
            </w:r>
            <w:hyperlink r:id="rId45" w:anchor="/document/97/105824/" w:history="1">
              <w:r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МУК 4.3.2756-10</w:t>
              </w:r>
            </w:hyperlink>
          </w:p>
        </w:tc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Протокол</w:t>
            </w: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Кратность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обмена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воздуха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Относительная влажность воздуха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Освещенность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Уровни света,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коэффициент пульсации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 и при наличии жалоб – в темное время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суток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Рабочие места (по 1 точке)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hyperlink r:id="rId46" w:anchor="/document/97/403902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52.13330.2016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1745C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"/document/99/901859404/"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СанПиН 2.2.1/2.1.1.127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803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 </w:t>
            </w:r>
            <w:hyperlink r:id="rId47" w:anchor="/document/97/61914/" w:history="1">
              <w:r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МУК 4.3.2812-10.4.3</w:t>
              </w:r>
            </w:hyperlink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Протокол</w:t>
            </w:r>
          </w:p>
        </w:tc>
      </w:tr>
      <w:tr w:rsidR="00AD377F" w:rsidRPr="00AD377F" w:rsidTr="00AD377F"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Шум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Уровни звука,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звукового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давления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внепланово 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–п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осле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реконструируемых систем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вентиляции, ремонта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оборудования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Помещения, где есть технологическое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оборудование, системы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вентиляции (по 1 точке)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"/document/97/13269/"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СН 2.2.4/2.1.8.562-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96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 ГОСТ 23337-2014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Протокол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</w:p>
        </w:tc>
      </w:tr>
      <w:tr w:rsidR="00AD377F" w:rsidRPr="00AD377F" w:rsidTr="00AD377F">
        <w:tc>
          <w:tcPr>
            <w:tcW w:w="36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Аэроионный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состав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воздуха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Химические вещества: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фенол, формальдегид, бензол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год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 внепланово при закупке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новой мебели,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после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ремонтных работ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Помещения (1 проба)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" w:anchor="/document/97/86932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МУ 2.2.5.2810-10.2.2.5</w:t>
              </w:r>
            </w:hyperlink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Протокол</w:t>
            </w: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Аммиак, азота оксид, озон – при светокопировании;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азота оксид, водород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селенистый, стирол, озон, </w:t>
            </w:r>
            <w:proofErr w:type="spell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эпиххлоргидрин</w:t>
            </w:r>
            <w:proofErr w:type="spell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– при </w:t>
            </w:r>
            <w:proofErr w:type="spell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электрограии</w:t>
            </w:r>
            <w:proofErr w:type="spellEnd"/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Помещения с оргтехникой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 кондиционерами,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принудительной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вентиляцией (1 проба)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9" w:anchor="/document/97/86932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МУ 2.2.5.2810-10. 2.2.5</w:t>
              </w:r>
            </w:hyperlink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Протокол</w:t>
            </w:r>
          </w:p>
        </w:tc>
      </w:tr>
      <w:tr w:rsidR="00AD377F" w:rsidRPr="00AD377F" w:rsidTr="00AD377F"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Песок </w:t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игровых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площадках</w:t>
            </w:r>
            <w:proofErr w:type="gramEnd"/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proofErr w:type="spell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Паразитологические</w:t>
            </w:r>
            <w:proofErr w:type="spell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исследования,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микробиологический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санитарн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о-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химический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1 раз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квартал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2–4 пробы из песочниц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0" w:anchor="/document/99/420233490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3.2.3215-14</w:t>
              </w:r>
            </w:hyperlink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Протокол</w:t>
            </w:r>
          </w:p>
        </w:tc>
      </w:tr>
      <w:tr w:rsidR="00AD377F" w:rsidRPr="00AD377F" w:rsidTr="00AD377F">
        <w:tc>
          <w:tcPr>
            <w:tcW w:w="36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Контроль санитарного фона</w:t>
            </w:r>
          </w:p>
        </w:tc>
        <w:tc>
          <w:tcPr>
            <w:tcW w:w="17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Смывы на </w:t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санитарно-показательную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микрофлору (БГКП, </w:t>
            </w:r>
            <w:proofErr w:type="spell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паразитологические</w:t>
            </w:r>
            <w:proofErr w:type="spellEnd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 исследования)</w:t>
            </w:r>
          </w:p>
        </w:tc>
        <w:tc>
          <w:tcPr>
            <w:tcW w:w="11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1 раз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год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Игровые уголки – 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10 проб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(с игрушек, мебели, ковров и дорожек; в спальнях: с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постельного белья, с пола, батарей, подоконников,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штор; </w:t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proofErr w:type="gramEnd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 туалетных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комнатах</w:t>
            </w:r>
            <w:proofErr w:type="gramEnd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: с ручек дверей, кранов, </w:t>
            </w:r>
            <w:r w:rsidRPr="00AD377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наружных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поверхностей горшков,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стульчаков)</w:t>
            </w:r>
          </w:p>
        </w:tc>
        <w:tc>
          <w:tcPr>
            <w:tcW w:w="7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1" w:anchor="/document/99/420233490/" w:history="1">
              <w:r w:rsidR="00AD377F" w:rsidRPr="00AD377F">
                <w:rPr>
                  <w:rFonts w:ascii="Arial" w:eastAsia="Times New Roman" w:hAnsi="Arial" w:cs="Arial"/>
                  <w:color w:val="01745C"/>
                  <w:sz w:val="20"/>
                </w:rPr>
                <w:t>СанПиН 3.2.3215-14</w:t>
              </w:r>
            </w:hyperlink>
          </w:p>
        </w:tc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Протокол</w:t>
            </w: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Пищеблок – 5-10 смывов (с разделочных столов и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досок для готовой пищи, овощей, с дверных ручек, рук персонала; в столовых: с посуды, клеенок, скатертей, столов)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Смывы </w:t>
            </w:r>
            <w:proofErr w:type="spell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иерсинии</w:t>
            </w:r>
            <w:proofErr w:type="spellEnd"/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 раза в год –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перед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доставкой овощей и через 2–3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недели после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доставки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Оборудование, инвентарь в овощехранилищах и складах хранения овощей, цехе обработки овощей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(5 - 10 смывов)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2" w:anchor="/document/99/902215412/" w:history="1">
              <w:r w:rsidR="00AD377F" w:rsidRPr="00AD377F">
                <w:rPr>
                  <w:rFonts w:ascii="Arial" w:eastAsia="Times New Roman" w:hAnsi="Arial" w:cs="Arial"/>
                  <w:color w:val="01745C"/>
                  <w:sz w:val="20"/>
                </w:rPr>
                <w:t>СП 3.1.7.2615-10</w:t>
              </w:r>
            </w:hyperlink>
            <w:r w:rsidR="00AD377F" w:rsidRPr="00AD377F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  <w:hyperlink r:id="rId53" w:anchor="/document/97/105831/" w:history="1">
              <w:r w:rsidR="00AD377F" w:rsidRPr="00AD377F">
                <w:rPr>
                  <w:rFonts w:ascii="Arial" w:eastAsia="Times New Roman" w:hAnsi="Arial" w:cs="Arial"/>
                  <w:color w:val="01745C"/>
                  <w:sz w:val="20"/>
                </w:rPr>
                <w:t>МУ 3.1.1.2438-09</w:t>
              </w:r>
            </w:hyperlink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Протокол</w:t>
            </w:r>
          </w:p>
        </w:tc>
      </w:tr>
      <w:tr w:rsidR="00AD377F" w:rsidRPr="00AD377F" w:rsidTr="00AD377F"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Качество </w:t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питьевой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воды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Микробиологические исследования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4 раза в год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внепланово после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ремонта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систем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водоснабжения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доготовочном</w:t>
            </w:r>
            <w:proofErr w:type="spellEnd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(2 пробы</w:t>
            </w: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4" w:anchor="/document/99/901798042/" w:history="1">
              <w:r w:rsidR="00AD377F" w:rsidRPr="00AD377F">
                <w:rPr>
                  <w:rFonts w:ascii="Arial" w:eastAsia="Times New Roman" w:hAnsi="Arial" w:cs="Arial"/>
                  <w:color w:val="01745C"/>
                  <w:sz w:val="20"/>
                </w:rPr>
                <w:t>СанПиН 2.1.4.1074-01</w:t>
              </w:r>
            </w:hyperlink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Протокол</w:t>
            </w:r>
          </w:p>
        </w:tc>
      </w:tr>
      <w:tr w:rsidR="00AD377F" w:rsidRPr="00AD377F" w:rsidTr="00AD377F">
        <w:tc>
          <w:tcPr>
            <w:tcW w:w="36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Санитарно-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бактериологическое исследование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пищевой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продукции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Микробиологические исследования проб готовых блюд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 раза в год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Салаты, сладкие блюда, напитки, вторые блюда, гарниры, соусы, творожные, яичные, овощные блюда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 (2 - 3 блюда исследуемого приема пищи)</w:t>
            </w:r>
            <w:proofErr w:type="gramEnd"/>
          </w:p>
        </w:tc>
        <w:tc>
          <w:tcPr>
            <w:tcW w:w="7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5" w:anchor="/document/99/566276706/" w:history="1">
              <w:r w:rsidR="00AD377F" w:rsidRPr="00AD377F">
                <w:rPr>
                  <w:rFonts w:ascii="Arial" w:eastAsia="Times New Roman" w:hAnsi="Arial" w:cs="Arial"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Протокол</w:t>
            </w: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Рацион питания (2 пробы)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Контроль проводимой витаминизации блюд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 раза в год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Третьи блюда 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(1 проба)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&lt;…&gt;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>5. 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должностей и число работников, которые подлежат медицинским осмотрам, гигиеническому обучению и аттестации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677"/>
        <w:gridCol w:w="2193"/>
        <w:gridCol w:w="2503"/>
        <w:gridCol w:w="1684"/>
      </w:tblGrid>
      <w:tr w:rsidR="00AD377F" w:rsidRPr="00AD377F" w:rsidTr="00085DEE">
        <w:tc>
          <w:tcPr>
            <w:tcW w:w="44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№</w:t>
            </w:r>
          </w:p>
          <w:p w:rsidR="00AD377F" w:rsidRPr="00AD377F" w:rsidRDefault="00AD377F" w:rsidP="00AD377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gramEnd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/п</w:t>
            </w:r>
          </w:p>
        </w:tc>
        <w:tc>
          <w:tcPr>
            <w:tcW w:w="26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Профессия</w:t>
            </w:r>
          </w:p>
        </w:tc>
        <w:tc>
          <w:tcPr>
            <w:tcW w:w="21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Кратность</w:t>
            </w:r>
          </w:p>
        </w:tc>
      </w:tr>
      <w:tr w:rsidR="00AD377F" w:rsidRPr="00AD377F" w:rsidTr="00085D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Периодический и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внеочередной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медицинский осмотр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Гигиеническая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подготовка и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аттестация 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2 года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Воспитатели</w:t>
            </w: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15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2 года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Музыкальный работник</w:t>
            </w: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2 года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Инструктор по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физической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культуре</w:t>
            </w: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2 года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Младший воспитатель</w:t>
            </w: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Обслуживающий персонал</w:t>
            </w: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85DE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год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2 года</w:t>
            </w:r>
          </w:p>
        </w:tc>
      </w:tr>
      <w:tr w:rsidR="00AD377F" w:rsidRPr="00AD377F" w:rsidTr="00085DEE">
        <w:tc>
          <w:tcPr>
            <w:tcW w:w="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>6. 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осуществляемых работ и услуг, выпускаемой продукции, а также видов деятельности, представляющих потенциальную опасность для человека и </w:t>
      </w: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подлежащих санитарно-эпидемиологической оценке, сертификации, лицензированию</w:t>
      </w:r>
    </w:p>
    <w:p w:rsidR="00AD377F" w:rsidRPr="00AD377F" w:rsidRDefault="0078041E" w:rsidP="00AD37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>6.1</w:t>
      </w:r>
      <w:r w:rsidR="00AD377F" w:rsidRPr="00AD377F">
        <w:rPr>
          <w:rFonts w:ascii="Arial" w:eastAsia="Times New Roman" w:hAnsi="Arial" w:cs="Arial"/>
          <w:i/>
          <w:iCs/>
          <w:color w:val="222222"/>
          <w:sz w:val="21"/>
        </w:rPr>
        <w:t>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3402"/>
        <w:gridCol w:w="5295"/>
      </w:tblGrid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№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gramEnd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Деятельность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Документ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Образовательная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D56C07" w:rsidRDefault="00D56C07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56C07">
              <w:rPr>
                <w:rFonts w:ascii="Arial" w:eastAsia="Times New Roman" w:hAnsi="Arial" w:cs="Arial"/>
                <w:i/>
                <w:iCs/>
                <w:sz w:val="20"/>
              </w:rPr>
              <w:t>от 23.11.2015 № 0003670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Медицинская</w:t>
            </w: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D56C07" w:rsidRDefault="00D56C07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56C07">
              <w:rPr>
                <w:rFonts w:ascii="Arial" w:eastAsia="Times New Roman" w:hAnsi="Arial" w:cs="Arial"/>
                <w:i/>
                <w:iCs/>
                <w:sz w:val="20"/>
              </w:rPr>
              <w:t>от 03.02.2015 № ЛО-61-01-004117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>7. Мероприятия,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537"/>
        <w:gridCol w:w="1856"/>
        <w:gridCol w:w="3367"/>
      </w:tblGrid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Объект контроля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Основание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AD377F" w:rsidRPr="00AD377F" w:rsidTr="00AD377F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Уборка территории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6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Ежедневно: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утром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вечером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Освещенность территории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7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Еженедельно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Температура воздуха и кратность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проветривания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8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график проветриваний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Состояние отделки стен, полов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помещениях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 коридорах, санузлах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План-график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технического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обслуживания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Ежеквартально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Рабочий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обслуживанию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здания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Состояние осветительных приборов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9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Кратность и качество уборки помещений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0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 </w:t>
            </w:r>
            <w:hyperlink r:id="rId61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Еженедельно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Состояние оборудования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пищеблока, инвентаря, посуды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2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 </w:t>
            </w:r>
            <w:hyperlink r:id="rId63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78041E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Содержание действующих веществ дезинфицирующих средств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4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Завхоз 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&lt;…&gt;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377F" w:rsidRPr="00AD377F" w:rsidTr="00AD377F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Контроль 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Закупка и приемка пищевой продукции и сырья: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 качество и безопасность поступивших продуктов и продовольственного сырья;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условия доставки продукции транспортом;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 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...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Каждая партия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Хранение пищевой продукции и продовольственного сырья;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сроки и условия хранения пищевой продукции;</w:t>
            </w:r>
          </w:p>
        </w:tc>
        <w:tc>
          <w:tcPr>
            <w:tcW w:w="15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</w:t>
            </w:r>
            <w:r w:rsidR="0078041E">
              <w:rPr>
                <w:rFonts w:ascii="Arial" w:eastAsia="Times New Roman" w:hAnsi="Arial" w:cs="Arial"/>
                <w:i/>
                <w:iCs/>
                <w:sz w:val="20"/>
              </w:rPr>
              <w:t>тственный</w:t>
            </w:r>
            <w:proofErr w:type="gramEnd"/>
            <w:r w:rsidR="0078041E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– время смены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кипяченной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воды;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Каждые три часа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температура и влажность на складе;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33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температура холодильного оборудования;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Приготовление пищевой продукции: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соблюдение технологии приготовления блюд по технологическим документам;</w:t>
            </w:r>
          </w:p>
        </w:tc>
        <w:tc>
          <w:tcPr>
            <w:tcW w:w="15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7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Каждый технологический цикл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поточность технологических процессов;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Повар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– температура готовности блюд;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Готовые блюда: 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суточная проба;</w:t>
            </w:r>
          </w:p>
        </w:tc>
        <w:tc>
          <w:tcPr>
            <w:tcW w:w="15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 от каждой партии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Повар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дата и время реализации готовых блюд;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Каждая партия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Обработка посуды и инвентаря: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  содержание действующих веществ дезинфицирующих сре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дств в р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абочих растворах;</w:t>
            </w:r>
          </w:p>
        </w:tc>
        <w:tc>
          <w:tcPr>
            <w:tcW w:w="15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9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обработка инвентаря для сырой готовой продукции;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 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&lt;…&gt;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377F" w:rsidRPr="00AD377F" w:rsidTr="00AD377F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Контроль обеспечения условий образовательно-воспитательной деятельности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Гигиеническая оценка соответствия мебели </w:t>
            </w:r>
            <w:proofErr w:type="spell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росто</w:t>
            </w:r>
            <w:proofErr w:type="spell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-возрастным особенностям детей и ее расстановка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0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 раз в год, сентябрь, май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Маркировка мебели в соответствии с ростовыми показателями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1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Соблюдение использования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технических средств обучения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2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Старший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воспитатель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Продолжительность прогулок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3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Медработник, старший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воспитатель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Режим дня и занятий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4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неделю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при составлении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расписания занятий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Старший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воспитатель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&lt;…&gt;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377F" w:rsidRPr="00AD377F" w:rsidTr="00AD377F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Медицинское обеспечение и оценка состояния здоровья воспитанников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Проведение и контроль эффективности закаливающих процедур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5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за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утренним приемом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детей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6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Воспитатели,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Вакцинация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"/document/99/901717430/XA00M922N3/"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Федеральный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закон от 17.09.1998 № 157-ФЗ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 соответствии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 национальным календарем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профилактических прививок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Осмотр воспитанников на педикулез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7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  </w:t>
            </w:r>
            <w:hyperlink r:id="rId78" w:anchor="/document/99/420233490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3.2.3215-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  <w:hyperlink r:id="rId79" w:anchor="/document/99/420233490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4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месяц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и проведение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санитарно-противоэпидемиологических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мероприятий при карантине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Программа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мероприятий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необходимости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Плановые осмотры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0" w:anchor="/document/97/485031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2.4.3648-20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графику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&lt;…&gt;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377F" w:rsidRPr="00AD377F" w:rsidTr="00AD377F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Контроль соблюдения личной гигиены и обучения работников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1" w:anchor="/document/99/566276706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СанПиН 2.3/2.4.3590-20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&lt;…&gt;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377F" w:rsidRPr="00AD377F" w:rsidTr="00AD377F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Контроль охраны окружающей среды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Санитарное состояние хозяйственной зоны:  своевременная очистка контейнеров, хозяйственной площадки, вывоз ТКО</w:t>
            </w:r>
          </w:p>
        </w:tc>
        <w:tc>
          <w:tcPr>
            <w:tcW w:w="153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"/document/99/901711591/"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Федеральный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закон от 24.06.1998 № 89-ФЗ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3 раза в неделю 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Уборщик, специализированная организация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Вывоз ртутьсодержащих 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ламп и медицинских отходов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1 раз в три 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месяца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 xml:space="preserve">Специализированная 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организация,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которой есть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лицензия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Дезинфекция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2" w:anchor="/document/99/901865877/XA00LTK2M0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3.5.1378-03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необходимости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Уборщики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Дезинсекция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01745C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"/document/99/456088413/"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СанПиН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1745C"/>
                <w:sz w:val="20"/>
              </w:rPr>
              <w:t>3.5.2.3472-17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Ежедневно.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Истребительные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мероприятия 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не реже 2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раз в месяц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78041E" w:rsidRDefault="0078041E" w:rsidP="0078041E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 специалист по </w:t>
            </w:r>
            <w:proofErr w:type="gramStart"/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техническому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обслуживанию, специализированная организация</w:t>
            </w:r>
          </w:p>
        </w:tc>
      </w:tr>
      <w:tr w:rsidR="00AD377F" w:rsidRPr="00AD377F" w:rsidTr="001E1080">
        <w:tc>
          <w:tcPr>
            <w:tcW w:w="2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Дератизация</w:t>
            </w:r>
          </w:p>
        </w:tc>
        <w:tc>
          <w:tcPr>
            <w:tcW w:w="1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3" w:anchor="/document/99/420223924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</w:rPr>
                <w:t>СП 3.5.3.3223-14</w:t>
              </w:r>
            </w:hyperlink>
          </w:p>
        </w:tc>
        <w:tc>
          <w:tcPr>
            <w:tcW w:w="1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Ежедневно.</w:t>
            </w:r>
          </w:p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Истребительные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мероприятия 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– не реже 1 раза в 2 месяца</w:t>
            </w:r>
          </w:p>
        </w:tc>
        <w:tc>
          <w:tcPr>
            <w:tcW w:w="3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,  специалист по </w:t>
            </w:r>
            <w:proofErr w:type="gramStart"/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техническому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обслуживанию, специализированная организация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>8. 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 учета и отчетности, установленной действующим законодательством по вопросам, связанным с осуществлением производственного контроля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5"/>
        <w:gridCol w:w="2025"/>
        <w:gridCol w:w="2865"/>
      </w:tblGrid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Наименование форм учета и отчетности</w:t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Периодичность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заполнения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Ответственное лицо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41E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8041E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"https://vip.1obraz.ru/" \l "/document/118/29770/" \o "" </w:instrText>
            </w:r>
            <w:r w:rsidRPr="0078041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8041E">
              <w:rPr>
                <w:rFonts w:ascii="Arial" w:eastAsia="Times New Roman" w:hAnsi="Arial" w:cs="Arial"/>
                <w:sz w:val="20"/>
              </w:rPr>
              <w:t xml:space="preserve">Журнал учета температурного режима </w:t>
            </w:r>
            <w:proofErr w:type="gramStart"/>
            <w:r w:rsidRPr="0078041E">
              <w:rPr>
                <w:rFonts w:ascii="Arial" w:eastAsia="Times New Roman" w:hAnsi="Arial" w:cs="Arial"/>
                <w:sz w:val="20"/>
              </w:rPr>
              <w:t>в</w:t>
            </w:r>
            <w:proofErr w:type="gramEnd"/>
          </w:p>
          <w:p w:rsidR="00AD377F" w:rsidRPr="0078041E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41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8041E">
              <w:rPr>
                <w:rFonts w:ascii="Arial" w:eastAsia="Times New Roman" w:hAnsi="Arial" w:cs="Arial"/>
                <w:sz w:val="20"/>
              </w:rPr>
              <w:t xml:space="preserve">холодильном </w:t>
            </w:r>
            <w:proofErr w:type="gramStart"/>
            <w:r w:rsidRPr="0078041E">
              <w:rPr>
                <w:rFonts w:ascii="Arial" w:eastAsia="Times New Roman" w:hAnsi="Arial" w:cs="Arial"/>
                <w:sz w:val="20"/>
              </w:rPr>
              <w:t>оборудовании</w:t>
            </w:r>
            <w:proofErr w:type="gramEnd"/>
            <w:r w:rsidRPr="0078041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Ежедневно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4" w:anchor="/document/118/81026/" w:history="1">
              <w:r w:rsidR="00AD377F" w:rsidRPr="0078041E">
                <w:rPr>
                  <w:rFonts w:ascii="Arial" w:eastAsia="Times New Roman" w:hAnsi="Arial" w:cs="Arial"/>
                  <w:sz w:val="20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Ежедневно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питанию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5" w:anchor="/document/118/29768/" w:history="1">
              <w:r w:rsidR="00AD377F" w:rsidRPr="0078041E">
                <w:rPr>
                  <w:rFonts w:ascii="Arial" w:eastAsia="Times New Roman" w:hAnsi="Arial" w:cs="Arial"/>
                  <w:sz w:val="20"/>
                </w:rPr>
                <w:t>Гигиенический журнал (сотрудники)</w:t>
              </w:r>
            </w:hyperlink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Ежедневно перед началом рабочей смены работников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6" w:anchor="/document/118/29775/" w:history="1">
              <w:r w:rsidR="00AD377F" w:rsidRPr="0078041E">
                <w:rPr>
                  <w:rFonts w:ascii="Arial" w:eastAsia="Times New Roman" w:hAnsi="Arial" w:cs="Arial"/>
                  <w:sz w:val="20"/>
                </w:rPr>
                <w:t xml:space="preserve">Ведомость </w:t>
              </w:r>
              <w:proofErr w:type="gramStart"/>
              <w:r w:rsidR="00AD377F" w:rsidRPr="0078041E">
                <w:rPr>
                  <w:rFonts w:ascii="Arial" w:eastAsia="Times New Roman" w:hAnsi="Arial" w:cs="Arial"/>
                  <w:sz w:val="20"/>
                </w:rPr>
                <w:t>контроля за</w:t>
              </w:r>
              <w:proofErr w:type="gramEnd"/>
              <w:r w:rsidR="00AD377F" w:rsidRPr="0078041E">
                <w:rPr>
                  <w:rFonts w:ascii="Arial" w:eastAsia="Times New Roman" w:hAnsi="Arial" w:cs="Arial"/>
                  <w:sz w:val="20"/>
                </w:rPr>
                <w:t xml:space="preserve"> рационом питания</w:t>
              </w:r>
            </w:hyperlink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Ежедневно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0249C4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7" w:anchor="/document/118/81021/" w:history="1">
              <w:r w:rsidR="00AD377F" w:rsidRPr="0078041E">
                <w:rPr>
                  <w:rFonts w:ascii="Arial" w:eastAsia="Times New Roman" w:hAnsi="Arial" w:cs="Arial"/>
                  <w:sz w:val="20"/>
                </w:rPr>
                <w:t>График смены кипяченой воды</w:t>
              </w:r>
            </w:hyperlink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Не реже 1 раза каждые 3 часа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 по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питанию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8" w:anchor="/document/118/29791/" w:history="1">
              <w:r w:rsidR="00AD377F" w:rsidRPr="0078041E">
                <w:rPr>
                  <w:rFonts w:ascii="Arial" w:eastAsia="Times New Roman" w:hAnsi="Arial" w:cs="Arial"/>
                  <w:i/>
                  <w:iCs/>
                  <w:sz w:val="20"/>
                </w:rPr>
                <w:t>Журнал учета инфекционных заболеваний детей</w:t>
              </w:r>
            </w:hyperlink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факту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Журнал аварийных ситуаций</w:t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факту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0047B3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begin"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instrText xml:space="preserve"> HYPERLINK "https://vip.1obraz.ru/" \l "/document/118/66947/" \o "" </w:instrTex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separate"/>
            </w:r>
            <w:r w:rsidRPr="00AD377F">
              <w:rPr>
                <w:rFonts w:ascii="Arial" w:eastAsia="Times New Roman" w:hAnsi="Arial" w:cs="Arial"/>
                <w:i/>
                <w:iCs/>
                <w:color w:val="0047B3"/>
                <w:sz w:val="20"/>
              </w:rPr>
              <w:t xml:space="preserve">Журнал осмотра воспитанников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color w:val="0047B3"/>
                <w:sz w:val="20"/>
              </w:rPr>
              <w:t>на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color w:val="0047B3"/>
                <w:sz w:val="20"/>
                <w:szCs w:val="20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color w:val="0047B3"/>
                <w:sz w:val="20"/>
              </w:rPr>
              <w:t>педикулез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Ведомость контроля своевременности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прохождения медосмотров и гигиенического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обучения</w:t>
            </w:r>
          </w:p>
        </w:tc>
        <w:tc>
          <w:tcPr>
            <w:tcW w:w="20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факту</w:t>
            </w:r>
          </w:p>
        </w:tc>
        <w:tc>
          <w:tcPr>
            <w:tcW w:w="28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D377F" w:rsidRPr="00AD377F" w:rsidRDefault="00AD377F" w:rsidP="00AD3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Журнал </w:t>
            </w:r>
            <w:proofErr w:type="gramStart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>визуального</w:t>
            </w:r>
            <w:proofErr w:type="gramEnd"/>
            <w:r w:rsidRPr="00AD377F">
              <w:rPr>
                <w:rFonts w:ascii="Arial" w:eastAsia="Times New Roman" w:hAnsi="Arial" w:cs="Arial"/>
                <w:sz w:val="20"/>
                <w:szCs w:val="20"/>
              </w:rPr>
              <w:t xml:space="preserve"> производственного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контроля санитарно-технического состояния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и санитарного содержания помещений,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br/>
              <w:t>оборудования, оснащения</w:t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, работник </w:t>
            </w:r>
            <w:proofErr w:type="gramStart"/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по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техническому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обслуживанию</w:t>
            </w:r>
          </w:p>
        </w:tc>
      </w:tr>
      <w:tr w:rsidR="00AD377F" w:rsidRPr="00AD377F" w:rsidTr="00AD37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0249C4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9" w:anchor="/document/118/29744/" w:history="1">
              <w:r w:rsidR="00AD377F" w:rsidRPr="00AD377F">
                <w:rPr>
                  <w:rFonts w:ascii="Arial" w:eastAsia="Times New Roman" w:hAnsi="Arial" w:cs="Arial"/>
                  <w:i/>
                  <w:iCs/>
                  <w:color w:val="0047B3"/>
                  <w:sz w:val="20"/>
                </w:rPr>
                <w:t>Журнал учета</w:t>
              </w:r>
            </w:hyperlink>
            <w:r w:rsidR="00AD377F" w:rsidRPr="00AD377F">
              <w:rPr>
                <w:rFonts w:ascii="Arial" w:eastAsia="Times New Roman" w:hAnsi="Arial" w:cs="Arial"/>
                <w:i/>
                <w:iCs/>
                <w:sz w:val="20"/>
              </w:rPr>
              <w:t> и протоколы лабораторных испытаний</w:t>
            </w:r>
          </w:p>
        </w:tc>
        <w:tc>
          <w:tcPr>
            <w:tcW w:w="20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факту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78041E" w:rsidRDefault="0078041E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>9. Перечень </w:t>
      </w:r>
    </w:p>
    <w:p w:rsidR="00AD377F" w:rsidRPr="00AD377F" w:rsidRDefault="00AD377F" w:rsidP="00AD3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77F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069"/>
        <w:gridCol w:w="5765"/>
      </w:tblGrid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№</w:t>
            </w:r>
            <w:proofErr w:type="gramStart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gramEnd"/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/п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Ситуация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sz w:val="20"/>
              </w:rPr>
              <w:t>Действия</w:t>
            </w:r>
          </w:p>
        </w:tc>
      </w:tr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1.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Плановое прекращение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подачи водопроводной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воды более 3 часов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прекращение работы пищеблока;</w:t>
            </w:r>
          </w:p>
          <w:p w:rsidR="00AD377F" w:rsidRPr="00AD377F" w:rsidRDefault="00AD377F" w:rsidP="00AD377F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сокращение рабочего дня;</w:t>
            </w:r>
          </w:p>
          <w:p w:rsidR="00AD377F" w:rsidRPr="00AD377F" w:rsidRDefault="00AD377F" w:rsidP="00AD377F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подвоза воды для технических целей;</w:t>
            </w:r>
          </w:p>
          <w:p w:rsidR="00AD377F" w:rsidRPr="00AD377F" w:rsidRDefault="00AD377F" w:rsidP="00AD377F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обеспечение запаса бутилированной минеральной воды</w:t>
            </w:r>
          </w:p>
        </w:tc>
      </w:tr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2.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Возникновение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заболеваний: педикулез и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др. – 5 и более случаев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ежедневно влажная уборка помещений с применением соды, мыла и дезинфицирующих средств;</w:t>
            </w:r>
          </w:p>
          <w:p w:rsidR="00AD377F" w:rsidRPr="00AD377F" w:rsidRDefault="00AD377F" w:rsidP="00AD377F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проветривание;</w:t>
            </w:r>
          </w:p>
          <w:p w:rsidR="00AD377F" w:rsidRPr="00AD377F" w:rsidRDefault="00AD377F" w:rsidP="00AD377F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наблюдение за детьми, контактирующими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заболевшими;</w:t>
            </w:r>
          </w:p>
          <w:p w:rsidR="00AD377F" w:rsidRPr="00AD377F" w:rsidRDefault="00AD377F" w:rsidP="00AD377F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3.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Возникновение эпидемии сальмонеллез, вирусный гепатит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В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, С – 3 случая и более; ветряная оспа, грипп и др. – 5 и более случаев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введение карантина;</w:t>
            </w:r>
          </w:p>
          <w:p w:rsidR="00AD377F" w:rsidRPr="00AD377F" w:rsidRDefault="00AD377F" w:rsidP="00AD377F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реализация мероприятий по профилактике заболеваний</w:t>
            </w:r>
          </w:p>
        </w:tc>
      </w:tr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4.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Авария на сетях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водопровода,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канализации, отопления,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электроэнергии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приостановление деятельности до ликвидации аварии;</w:t>
            </w:r>
          </w:p>
          <w:p w:rsidR="00AD377F" w:rsidRPr="00AD377F" w:rsidRDefault="00AD377F" w:rsidP="00AD377F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вызов специализированных служб</w:t>
            </w:r>
          </w:p>
        </w:tc>
      </w:tr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5.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Неисправная работа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холодильного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оборудования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прекращение работы пищеблока;</w:t>
            </w:r>
          </w:p>
          <w:p w:rsidR="00AD377F" w:rsidRPr="00AD377F" w:rsidRDefault="00AD377F" w:rsidP="00AD377F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сокращение рабочего дня;</w:t>
            </w:r>
          </w:p>
          <w:p w:rsidR="00AD377F" w:rsidRPr="00AD377F" w:rsidRDefault="00AD377F" w:rsidP="00AD377F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AD377F" w:rsidRPr="00AD377F" w:rsidTr="001E1080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6.</w:t>
            </w:r>
          </w:p>
        </w:tc>
        <w:tc>
          <w:tcPr>
            <w:tcW w:w="3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Пожар</w:t>
            </w:r>
          </w:p>
        </w:tc>
        <w:tc>
          <w:tcPr>
            <w:tcW w:w="5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вызов пожарной службы;</w:t>
            </w:r>
          </w:p>
          <w:p w:rsidR="00AD377F" w:rsidRPr="00AD377F" w:rsidRDefault="00AD377F" w:rsidP="00AD377F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эвакуация;</w:t>
            </w:r>
          </w:p>
          <w:p w:rsidR="00AD377F" w:rsidRPr="00AD377F" w:rsidRDefault="00AD377F" w:rsidP="00AD377F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приостановление деятельности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D377F">
        <w:rPr>
          <w:rFonts w:ascii="Arial" w:eastAsia="Times New Roman" w:hAnsi="Arial" w:cs="Arial"/>
          <w:b/>
          <w:bCs/>
          <w:color w:val="222222"/>
          <w:sz w:val="21"/>
        </w:rPr>
        <w:t xml:space="preserve">10. Другие мероприятия, проведение которых необходимо для осуществления эффективного </w:t>
      </w:r>
      <w:proofErr w:type="gramStart"/>
      <w:r w:rsidRPr="00AD377F">
        <w:rPr>
          <w:rFonts w:ascii="Arial" w:eastAsia="Times New Roman" w:hAnsi="Arial" w:cs="Arial"/>
          <w:b/>
          <w:bCs/>
          <w:color w:val="222222"/>
          <w:sz w:val="21"/>
        </w:rPr>
        <w:t>контроля за</w:t>
      </w:r>
      <w:proofErr w:type="gramEnd"/>
      <w:r w:rsidRPr="00AD377F">
        <w:rPr>
          <w:rFonts w:ascii="Arial" w:eastAsia="Times New Roman" w:hAnsi="Arial" w:cs="Arial"/>
          <w:b/>
          <w:bCs/>
          <w:color w:val="222222"/>
          <w:sz w:val="21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5194"/>
        <w:gridCol w:w="1982"/>
        <w:gridCol w:w="1949"/>
      </w:tblGrid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№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п</w:t>
            </w:r>
            <w:proofErr w:type="gramEnd"/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/</w:t>
            </w:r>
          </w:p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</w:rPr>
              <w:br/>
            </w:r>
            <w:proofErr w:type="gramStart"/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п</w:t>
            </w:r>
            <w:proofErr w:type="gramEnd"/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Мероприятие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Срок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Ответственный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При создании детского сада и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необходимости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При формировании штата и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необходимости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При формировании штата и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</w:t>
            </w:r>
            <w:proofErr w:type="gramEnd"/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необходимости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 раз в 5 лет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Составление списков персонала на гигиеническое обучение и аттестацию.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Контроль за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соблюдением сроков переаттестации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При приеме на работу и по необходимости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графику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Формирование на объекте инструктивно-</w:t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Постоянно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Заместитель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lastRenderedPageBreak/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заведующего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АХЧ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8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Медработник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Немедленно (при выявлении)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Заместитель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заведующего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АХЧ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10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контроля за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санитарными правилами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Ежегодно</w:t>
            </w:r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  <w:tr w:rsidR="00AD377F" w:rsidRPr="00AD377F" w:rsidTr="001E1080">
        <w:tc>
          <w:tcPr>
            <w:tcW w:w="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11</w:t>
            </w:r>
          </w:p>
        </w:tc>
        <w:tc>
          <w:tcPr>
            <w:tcW w:w="5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По требованию ТО Управления</w:t>
            </w:r>
          </w:p>
          <w:p w:rsidR="00AD377F" w:rsidRPr="00AD377F" w:rsidRDefault="00AD377F" w:rsidP="00AD377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proofErr w:type="spell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Роспотребадзора</w:t>
            </w:r>
            <w:proofErr w:type="spell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в АО г. </w:t>
            </w:r>
            <w:proofErr w:type="spell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Энска</w:t>
            </w:r>
            <w:proofErr w:type="spellEnd"/>
          </w:p>
        </w:tc>
        <w:tc>
          <w:tcPr>
            <w:tcW w:w="1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D377F">
        <w:rPr>
          <w:rFonts w:ascii="Arial" w:eastAsia="Times New Roman" w:hAnsi="Arial" w:cs="Arial"/>
          <w:color w:val="222222"/>
          <w:sz w:val="21"/>
          <w:szCs w:val="21"/>
        </w:rPr>
        <w:t>Программу разработали: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495"/>
        <w:gridCol w:w="1930"/>
        <w:gridCol w:w="1225"/>
        <w:gridCol w:w="2413"/>
      </w:tblGrid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Завхоз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________________</w:t>
            </w:r>
          </w:p>
        </w:tc>
        <w:tc>
          <w:tcPr>
            <w:tcW w:w="1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Королева С.В.</w:t>
            </w:r>
          </w:p>
        </w:tc>
      </w:tr>
      <w:tr w:rsidR="00AD377F" w:rsidRPr="00AD377F" w:rsidTr="00AD377F">
        <w:tc>
          <w:tcPr>
            <w:tcW w:w="4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377F" w:rsidRPr="00AD377F" w:rsidTr="00AD37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AD377F">
              <w:rPr>
                <w:rFonts w:ascii="Arial" w:eastAsia="Times New Roman" w:hAnsi="Arial" w:cs="Arial"/>
                <w:i/>
                <w:iCs/>
                <w:sz w:val="20"/>
              </w:rPr>
              <w:t xml:space="preserve"> по питанию</w:t>
            </w:r>
          </w:p>
        </w:tc>
        <w:tc>
          <w:tcPr>
            <w:tcW w:w="6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_______________</w:t>
            </w:r>
          </w:p>
        </w:tc>
        <w:tc>
          <w:tcPr>
            <w:tcW w:w="16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AD377F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377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77F" w:rsidRPr="00AD377F" w:rsidRDefault="0078041E" w:rsidP="00AD377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Супоня И.В.</w:t>
            </w:r>
          </w:p>
        </w:tc>
      </w:tr>
    </w:tbl>
    <w:p w:rsidR="00AD377F" w:rsidRPr="00AD377F" w:rsidRDefault="00AD377F" w:rsidP="00AD37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D377F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8041E" w:rsidRDefault="00AD377F" w:rsidP="00AD377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AD377F">
        <w:rPr>
          <w:rFonts w:ascii="Arial" w:eastAsia="Times New Roman" w:hAnsi="Arial" w:cs="Arial"/>
          <w:color w:val="222222"/>
          <w:sz w:val="21"/>
          <w:szCs w:val="21"/>
        </w:rPr>
        <w:t>Согласовано:</w:t>
      </w:r>
    </w:p>
    <w:p w:rsidR="00AD377F" w:rsidRPr="0078041E" w:rsidRDefault="0078041E" w:rsidP="0078041E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Председатель трудового коллектива ________________Мущенко Т.Н.</w:t>
      </w:r>
    </w:p>
    <w:sectPr w:rsidR="00AD377F" w:rsidRPr="0078041E" w:rsidSect="00DF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2F6"/>
    <w:multiLevelType w:val="multilevel"/>
    <w:tmpl w:val="3C7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64072"/>
    <w:multiLevelType w:val="multilevel"/>
    <w:tmpl w:val="46D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E7BB3"/>
    <w:multiLevelType w:val="multilevel"/>
    <w:tmpl w:val="ACF2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07FA7"/>
    <w:multiLevelType w:val="multilevel"/>
    <w:tmpl w:val="FF5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83EA7"/>
    <w:multiLevelType w:val="multilevel"/>
    <w:tmpl w:val="B0CA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13698"/>
    <w:multiLevelType w:val="multilevel"/>
    <w:tmpl w:val="39C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3423A"/>
    <w:multiLevelType w:val="multilevel"/>
    <w:tmpl w:val="F6D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FA0B60"/>
    <w:multiLevelType w:val="multilevel"/>
    <w:tmpl w:val="0AE4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6580D"/>
    <w:multiLevelType w:val="multilevel"/>
    <w:tmpl w:val="8310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40B12"/>
    <w:multiLevelType w:val="multilevel"/>
    <w:tmpl w:val="A41C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185C26"/>
    <w:multiLevelType w:val="multilevel"/>
    <w:tmpl w:val="F40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F7BF1"/>
    <w:multiLevelType w:val="multilevel"/>
    <w:tmpl w:val="534C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AE63F7"/>
    <w:multiLevelType w:val="multilevel"/>
    <w:tmpl w:val="AB7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052ED"/>
    <w:multiLevelType w:val="multilevel"/>
    <w:tmpl w:val="1F2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7F"/>
    <w:rsid w:val="000249C4"/>
    <w:rsid w:val="00085DEE"/>
    <w:rsid w:val="001E1080"/>
    <w:rsid w:val="0078041E"/>
    <w:rsid w:val="00AD377F"/>
    <w:rsid w:val="00D56C07"/>
    <w:rsid w:val="00D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AD377F"/>
  </w:style>
  <w:style w:type="character" w:styleId="a4">
    <w:name w:val="Strong"/>
    <w:basedOn w:val="a0"/>
    <w:uiPriority w:val="22"/>
    <w:qFormat/>
    <w:rsid w:val="00AD377F"/>
    <w:rPr>
      <w:b/>
      <w:bCs/>
    </w:rPr>
  </w:style>
  <w:style w:type="character" w:customStyle="1" w:styleId="sfwc">
    <w:name w:val="sfwc"/>
    <w:basedOn w:val="a0"/>
    <w:rsid w:val="00AD377F"/>
  </w:style>
  <w:style w:type="character" w:styleId="a5">
    <w:name w:val="Hyperlink"/>
    <w:basedOn w:val="a0"/>
    <w:uiPriority w:val="99"/>
    <w:semiHidden/>
    <w:unhideWhenUsed/>
    <w:rsid w:val="00AD377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7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AD377F"/>
  </w:style>
  <w:style w:type="character" w:styleId="a4">
    <w:name w:val="Strong"/>
    <w:basedOn w:val="a0"/>
    <w:uiPriority w:val="22"/>
    <w:qFormat/>
    <w:rsid w:val="00AD377F"/>
    <w:rPr>
      <w:b/>
      <w:bCs/>
    </w:rPr>
  </w:style>
  <w:style w:type="character" w:customStyle="1" w:styleId="sfwc">
    <w:name w:val="sfwc"/>
    <w:basedOn w:val="a0"/>
    <w:rsid w:val="00AD377F"/>
  </w:style>
  <w:style w:type="character" w:styleId="a5">
    <w:name w:val="Hyperlink"/>
    <w:basedOn w:val="a0"/>
    <w:uiPriority w:val="99"/>
    <w:semiHidden/>
    <w:unhideWhenUsed/>
    <w:rsid w:val="00AD377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7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2</cp:revision>
  <cp:lastPrinted>2021-08-30T16:17:00Z</cp:lastPrinted>
  <dcterms:created xsi:type="dcterms:W3CDTF">2021-08-31T11:58:00Z</dcterms:created>
  <dcterms:modified xsi:type="dcterms:W3CDTF">2021-08-31T11:58:00Z</dcterms:modified>
</cp:coreProperties>
</file>