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393" w:rsidRDefault="00F83393" w:rsidP="00F83393">
      <w:pPr>
        <w:ind w:left="-1701" w:right="-850"/>
        <w:jc w:val="center"/>
        <w:rPr>
          <w:rFonts w:ascii="Arial Black" w:eastAsia="Times New Roman" w:hAnsi="Arial Black" w:cs="Times New Roman"/>
          <w:b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56C0B4" wp14:editId="452B81D9">
            <wp:simplePos x="0" y="0"/>
            <wp:positionH relativeFrom="column">
              <wp:posOffset>-1051560</wp:posOffset>
            </wp:positionH>
            <wp:positionV relativeFrom="paragraph">
              <wp:posOffset>-796290</wp:posOffset>
            </wp:positionV>
            <wp:extent cx="7505700" cy="10734674"/>
            <wp:effectExtent l="0" t="0" r="0" b="0"/>
            <wp:wrapNone/>
            <wp:docPr id="13" name="Рисунок 13" descr="https://ds05.infourok.ru/uploads/ex/0cf7/000d3fde-3738cbd5/hello_html_51be7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cf7/000d3fde-3738cbd5/hello_html_51be75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3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393" w:rsidRDefault="00F83393" w:rsidP="00F83393">
      <w:pPr>
        <w:ind w:left="-1701" w:right="-850"/>
        <w:jc w:val="center"/>
        <w:rPr>
          <w:rFonts w:ascii="Arial Black" w:eastAsia="Times New Roman" w:hAnsi="Arial Black" w:cs="Times New Roman"/>
          <w:b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2A4B27" w:rsidRPr="002A4B27" w:rsidRDefault="002A4B27" w:rsidP="00506F5B">
      <w:r w:rsidRPr="002A4B27">
        <w:rPr>
          <w:rFonts w:ascii="Arial Black" w:eastAsia="Times New Roman" w:hAnsi="Arial Black" w:cs="Times New Roman"/>
          <w:b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2A4B27">
        <w:rPr>
          <w:rFonts w:ascii="Arial Black" w:eastAsia="Times New Roman" w:hAnsi="Arial Black" w:cs="Times New Roman"/>
          <w:b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Дети очень быстро растут, поэтому для родителей становится очень важным знать, правильно ли он развивается для своего возраста.</w:t>
      </w:r>
    </w:p>
    <w:p w:rsidR="002A4B27" w:rsidRPr="002A4B27" w:rsidRDefault="002A4B27" w:rsidP="002A4B27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imes New Roman"/>
          <w:color w:val="000000"/>
          <w:sz w:val="36"/>
          <w:szCs w:val="36"/>
          <w:lang w:eastAsia="ru-RU"/>
        </w:rPr>
      </w:pPr>
      <w:r w:rsidRPr="002A4B27">
        <w:rPr>
          <w:rFonts w:ascii="Arial Black" w:eastAsia="Times New Roman" w:hAnsi="Arial Black" w:cs="Times New Roman"/>
          <w:color w:val="FF0000"/>
          <w:sz w:val="36"/>
          <w:szCs w:val="36"/>
          <w:lang w:eastAsia="ru-RU"/>
        </w:rPr>
        <w:t xml:space="preserve">Ребенок в 1,5 - 2 года должен уметь: </w:t>
      </w:r>
    </w:p>
    <w:p w:rsidR="002A4B27" w:rsidRPr="002A4B27" w:rsidRDefault="002A4B27" w:rsidP="002A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A4B2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По физиологическим параметрам в этом возрасте ребенок:</w:t>
      </w:r>
    </w:p>
    <w:p w:rsidR="002A4B27" w:rsidRPr="002A4B27" w:rsidRDefault="002A4B27" w:rsidP="002A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A4B2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 самостоятельно ходит (прямо, по кругу, по    лестнице вверх-вниз чередующимся шагом);</w:t>
      </w:r>
    </w:p>
    <w:p w:rsidR="002A4B27" w:rsidRPr="002A4B27" w:rsidRDefault="002A4B27" w:rsidP="002A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A4B2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 бросает мячик (вперед, вверх, вниз);</w:t>
      </w:r>
    </w:p>
    <w:p w:rsidR="002A4B27" w:rsidRPr="002A4B27" w:rsidRDefault="002A4B27" w:rsidP="002A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A4B2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 перешагивает через препятствия;</w:t>
      </w:r>
    </w:p>
    <w:p w:rsidR="002A4B27" w:rsidRPr="002A4B27" w:rsidRDefault="002A4B27" w:rsidP="002A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A4B2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 держит ложку, может уже есть жидкую пищу сам;</w:t>
      </w:r>
    </w:p>
    <w:p w:rsidR="002A4B27" w:rsidRPr="002A4B27" w:rsidRDefault="002A4B27" w:rsidP="002A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A4B2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 пьет из чашки;</w:t>
      </w:r>
    </w:p>
    <w:p w:rsidR="002A4B27" w:rsidRPr="002A4B27" w:rsidRDefault="002A4B27" w:rsidP="002A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A4B2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 просится в туалет;</w:t>
      </w:r>
    </w:p>
    <w:p w:rsidR="002A4B27" w:rsidRPr="002A4B27" w:rsidRDefault="002A4B27" w:rsidP="002A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A4B2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 выполняет простые бытовые действия (принеси, отнеси, положи и т.д.).</w:t>
      </w:r>
    </w:p>
    <w:p w:rsidR="002A4B27" w:rsidRPr="002A4B27" w:rsidRDefault="002A4B27" w:rsidP="002A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A4B2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Речевое развитие:</w:t>
      </w:r>
    </w:p>
    <w:p w:rsidR="002A4B27" w:rsidRPr="002A4B27" w:rsidRDefault="002A4B27" w:rsidP="002A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A4B2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 знает до 40 слов, пытается связать их в предложения;</w:t>
      </w:r>
    </w:p>
    <w:p w:rsidR="002A4B27" w:rsidRPr="002A4B27" w:rsidRDefault="002A4B27" w:rsidP="002A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2A4B27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А что должен уметь ребенок в 1,5 - 2 года в социальном плане?</w:t>
      </w:r>
    </w:p>
    <w:p w:rsidR="002A4B27" w:rsidRPr="002A4B27" w:rsidRDefault="002A4B27" w:rsidP="002A4B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A4B2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Начинает реагировать на эмоциональную окраску голоса, т.е. понимает, когда мама рассержена, а когда рада. Часто пытается подражать эмоциям. Плачут при расставании с мамой, скучают. Реагируют на различные мелодии, пытаются напевать. С удовольствием танцуют под музыку</w:t>
      </w:r>
      <w:r w:rsidRPr="002A4B27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.</w:t>
      </w:r>
    </w:p>
    <w:p w:rsidR="002A4B27" w:rsidRPr="002A4B27" w:rsidRDefault="002A4B27" w:rsidP="002A4B27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C00000"/>
          <w:sz w:val="36"/>
          <w:szCs w:val="36"/>
          <w:lang w:eastAsia="ru-RU"/>
        </w:rPr>
      </w:pPr>
      <w:r w:rsidRPr="002A4B27">
        <w:rPr>
          <w:rFonts w:ascii="Arial Black" w:eastAsia="Times New Roman" w:hAnsi="Arial Black" w:cs="Times New Roman"/>
          <w:color w:val="FF0000"/>
          <w:sz w:val="36"/>
          <w:szCs w:val="36"/>
          <w:lang w:eastAsia="ru-RU"/>
        </w:rPr>
        <w:t>Ребенок в возрасте 2,5 -3 лет должен уметь</w:t>
      </w:r>
    </w:p>
    <w:p w:rsidR="002A4B27" w:rsidRPr="002A4B27" w:rsidRDefault="00506F5B" w:rsidP="002A4B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  </w:t>
      </w:r>
      <w:r w:rsidR="002A4B27" w:rsidRPr="002A4B2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 этом </w:t>
      </w:r>
      <w:proofErr w:type="gramStart"/>
      <w:r w:rsidR="002A4B27" w:rsidRPr="002A4B2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возрасте</w:t>
      </w:r>
      <w:proofErr w:type="gramEnd"/>
      <w:r w:rsidR="002A4B27" w:rsidRPr="002A4B2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прежде всего важны координация и согласованность движений. Чем лучше ребенок знает свое тело, тем проще ему познавать окружающий мир и осваивать новые, неизвестные для него ранее виды деятельности.</w:t>
      </w:r>
    </w:p>
    <w:p w:rsidR="00506F5B" w:rsidRDefault="002A4B27" w:rsidP="00506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2D050"/>
          <w:sz w:val="28"/>
          <w:szCs w:val="28"/>
          <w:lang w:eastAsia="ru-RU"/>
        </w:rPr>
      </w:pPr>
      <w:r w:rsidRPr="002A4B27">
        <w:rPr>
          <w:rFonts w:ascii="Arial" w:eastAsia="Times New Roman" w:hAnsi="Arial" w:cs="Arial"/>
          <w:b/>
          <w:bCs/>
          <w:color w:val="92D050"/>
          <w:sz w:val="28"/>
          <w:szCs w:val="28"/>
          <w:lang w:eastAsia="ru-RU"/>
        </w:rPr>
        <w:t>Координация движений определяется развитием большой и мелкой моторики.</w:t>
      </w:r>
    </w:p>
    <w:p w:rsidR="00506F5B" w:rsidRPr="00506F5B" w:rsidRDefault="00506F5B" w:rsidP="00506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2D05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E7391EB" wp14:editId="12B1E002">
            <wp:simplePos x="0" y="0"/>
            <wp:positionH relativeFrom="column">
              <wp:posOffset>-1089660</wp:posOffset>
            </wp:positionH>
            <wp:positionV relativeFrom="paragraph">
              <wp:posOffset>-586740</wp:posOffset>
            </wp:positionV>
            <wp:extent cx="7572375" cy="12020550"/>
            <wp:effectExtent l="0" t="0" r="9525" b="0"/>
            <wp:wrapNone/>
            <wp:docPr id="15" name="Рисунок 15" descr="https://ds05.infourok.ru/uploads/ex/0cf7/000d3fde-3738cbd5/hello_html_51be7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cf7/000d3fde-3738cbd5/hello_html_51be75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20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Times New Roman" w:hAnsi="Arial Black" w:cs="Arial"/>
          <w:b/>
          <w:bCs/>
          <w:color w:val="00B0F0"/>
          <w:sz w:val="28"/>
          <w:szCs w:val="28"/>
          <w:lang w:eastAsia="ru-RU"/>
        </w:rPr>
        <w:t>Большая</w:t>
      </w:r>
      <w:r>
        <w:rPr>
          <w:rFonts w:ascii="Arial Black" w:eastAsia="Times New Roman" w:hAnsi="Arial Black" w:cs="Arial"/>
          <w:b/>
          <w:bCs/>
          <w:color w:val="00B0F0"/>
          <w:sz w:val="36"/>
          <w:szCs w:val="36"/>
          <w:lang w:eastAsia="ru-RU"/>
        </w:rPr>
        <w:t xml:space="preserve"> </w:t>
      </w:r>
      <w:r>
        <w:rPr>
          <w:rFonts w:ascii="Arial Black" w:eastAsia="Times New Roman" w:hAnsi="Arial Black" w:cs="Arial"/>
          <w:b/>
          <w:bCs/>
          <w:color w:val="00B0F0"/>
          <w:sz w:val="28"/>
          <w:szCs w:val="28"/>
          <w:lang w:eastAsia="ru-RU"/>
        </w:rPr>
        <w:t>моторика</w:t>
      </w:r>
      <w:r>
        <w:rPr>
          <w:rFonts w:ascii="Arial" w:eastAsia="Times New Roman" w:hAnsi="Arial" w:cs="Arial"/>
          <w:color w:val="00B0F0"/>
          <w:sz w:val="28"/>
          <w:szCs w:val="28"/>
          <w:lang w:eastAsia="ru-RU"/>
        </w:rPr>
        <w:t> 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 это все те движения, которые связаны с передвижением тела в пространстве (например, ходьба, бег).</w:t>
      </w:r>
    </w:p>
    <w:p w:rsidR="00506F5B" w:rsidRDefault="00506F5B" w:rsidP="00506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Ребенок:</w:t>
      </w:r>
    </w:p>
    <w:p w:rsidR="00506F5B" w:rsidRDefault="00506F5B" w:rsidP="00506F5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меет бегать;</w:t>
      </w:r>
    </w:p>
    <w:p w:rsidR="00506F5B" w:rsidRDefault="00506F5B" w:rsidP="00506F5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меет подниматься и спускаться по лестнице, касаясь каждой ступеньки одной ногой;</w:t>
      </w:r>
    </w:p>
    <w:p w:rsidR="00506F5B" w:rsidRDefault="00506F5B" w:rsidP="00506F5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меет прыгать (подпрыгивать вверх, прыгать через обруч или лежащее на земле препятствие, прыгать на одной ноге);</w:t>
      </w:r>
    </w:p>
    <w:p w:rsidR="00506F5B" w:rsidRDefault="00506F5B" w:rsidP="00506F5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ожет маршировать;</w:t>
      </w:r>
    </w:p>
    <w:p w:rsidR="00506F5B" w:rsidRDefault="00506F5B" w:rsidP="00506F5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ожет ударить по мячу ногой;</w:t>
      </w:r>
    </w:p>
    <w:p w:rsidR="00506F5B" w:rsidRDefault="00506F5B" w:rsidP="00506F5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ожет ходить задом наперед;</w:t>
      </w:r>
    </w:p>
    <w:p w:rsidR="00506F5B" w:rsidRDefault="00506F5B" w:rsidP="00506F5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пособен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сохранять равновесие на перекладине.</w:t>
      </w:r>
    </w:p>
    <w:p w:rsidR="00506F5B" w:rsidRDefault="00506F5B" w:rsidP="00506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 Black" w:eastAsia="Times New Roman" w:hAnsi="Arial Black" w:cs="Arial"/>
          <w:b/>
          <w:bCs/>
          <w:color w:val="548DD4" w:themeColor="text2" w:themeTint="99"/>
          <w:sz w:val="36"/>
          <w:szCs w:val="36"/>
          <w:lang w:eastAsia="ru-RU"/>
        </w:rPr>
        <w:t>Мелкая моторика</w:t>
      </w:r>
      <w:r>
        <w:rPr>
          <w:rFonts w:ascii="Arial Black" w:eastAsia="Times New Roman" w:hAnsi="Arial Black" w:cs="Arial"/>
          <w:color w:val="548DD4" w:themeColor="text2" w:themeTint="99"/>
          <w:sz w:val="36"/>
          <w:szCs w:val="36"/>
          <w:lang w:eastAsia="ru-RU"/>
        </w:rPr>
        <w:t> 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 это точные и плавные движения рук, а также их координация со зрением (например, когда необходимо взять из ряда лежащих игрушек именно ту, которую хочется).</w:t>
      </w:r>
    </w:p>
    <w:p w:rsidR="00506F5B" w:rsidRDefault="00506F5B" w:rsidP="00506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E36C0A" w:themeColor="accent6" w:themeShade="BF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E36C0A" w:themeColor="accent6" w:themeShade="BF"/>
          <w:sz w:val="28"/>
          <w:szCs w:val="28"/>
          <w:lang w:eastAsia="ru-RU"/>
        </w:rPr>
        <w:t>К этому возрасту ребенок должен уметь:</w:t>
      </w:r>
    </w:p>
    <w:p w:rsidR="00506F5B" w:rsidRDefault="00506F5B" w:rsidP="00506F5B">
      <w:pPr>
        <w:numPr>
          <w:ilvl w:val="0"/>
          <w:numId w:val="8"/>
        </w:numPr>
        <w:shd w:val="clear" w:color="auto" w:fill="FFFFFF"/>
        <w:tabs>
          <w:tab w:val="clear" w:pos="720"/>
          <w:tab w:val="num" w:pos="502"/>
        </w:tabs>
        <w:spacing w:after="0" w:line="240" w:lineRule="auto"/>
        <w:ind w:left="502" w:hanging="21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рисовать вертикальную линию;</w:t>
      </w:r>
    </w:p>
    <w:p w:rsidR="00506F5B" w:rsidRDefault="00506F5B" w:rsidP="00506F5B">
      <w:pPr>
        <w:numPr>
          <w:ilvl w:val="0"/>
          <w:numId w:val="8"/>
        </w:numPr>
        <w:shd w:val="clear" w:color="auto" w:fill="FFFFFF"/>
        <w:tabs>
          <w:tab w:val="clear" w:pos="720"/>
          <w:tab w:val="num" w:pos="502"/>
        </w:tabs>
        <w:spacing w:after="0" w:line="240" w:lineRule="auto"/>
        <w:ind w:left="502" w:hanging="21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строить башню или дом из 4—6 кубиков;</w:t>
      </w:r>
    </w:p>
    <w:p w:rsidR="00506F5B" w:rsidRDefault="00506F5B" w:rsidP="00506F5B">
      <w:pPr>
        <w:numPr>
          <w:ilvl w:val="0"/>
          <w:numId w:val="8"/>
        </w:numPr>
        <w:shd w:val="clear" w:color="auto" w:fill="FFFFFF"/>
        <w:tabs>
          <w:tab w:val="clear" w:pos="720"/>
          <w:tab w:val="num" w:pos="502"/>
        </w:tabs>
        <w:spacing w:after="0" w:line="240" w:lineRule="auto"/>
        <w:ind w:left="502" w:hanging="21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резать бумагу, держа ножницы одной рукой.</w:t>
      </w:r>
    </w:p>
    <w:p w:rsidR="00506F5B" w:rsidRDefault="00506F5B" w:rsidP="00506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Основная задача на данном этапе — продолжать предоставлять ребенку свободу для тренировки координации движений и развития ловкости. Более пристальное внимание следует обратить на развитие мелкой моторики. Это связано с тем, что, в данном возрасте существует прямая взаимосвязь между развитием мелких движений рук и развитием речи. Ученые выяснили, что в коре головного мозга зоны, отвечающие за мелкие движения наших рук, находятся в непосредственной близости к зонам, отвечающим за речевое развитие. То есть, развивая мелкую моторику ребенка, вы тем самым способствуете развитию его речи.</w:t>
      </w:r>
    </w:p>
    <w:p w:rsidR="00506F5B" w:rsidRDefault="00506F5B" w:rsidP="00506F5B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E36C0A" w:themeColor="accent6" w:themeShade="BF"/>
          <w:sz w:val="28"/>
          <w:szCs w:val="28"/>
          <w:lang w:eastAsia="ru-RU"/>
        </w:rPr>
      </w:pPr>
      <w:r>
        <w:rPr>
          <w:rFonts w:ascii="Arial Black" w:eastAsia="Times New Roman" w:hAnsi="Arial Black"/>
          <w:color w:val="E36C0A" w:themeColor="accent6" w:themeShade="BF"/>
          <w:sz w:val="28"/>
          <w:szCs w:val="28"/>
          <w:lang w:eastAsia="ru-RU"/>
        </w:rPr>
        <w:t>Степень психического и речевого развития</w:t>
      </w:r>
    </w:p>
    <w:p w:rsidR="00506F5B" w:rsidRDefault="00506F5B" w:rsidP="00506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малыш реагирует на музыку или ритм, качаясь и приседая в такт;</w:t>
      </w:r>
    </w:p>
    <w:p w:rsidR="00506F5B" w:rsidRDefault="00506F5B" w:rsidP="00506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выполняет простые указания и просьбы, предполагающие два-три действия;</w:t>
      </w:r>
    </w:p>
    <w:p w:rsidR="00506F5B" w:rsidRDefault="00506F5B" w:rsidP="00506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повторяет части детских стишков или рассказывает их вместе с кем-нибудь из взрослых;</w:t>
      </w:r>
    </w:p>
    <w:p w:rsidR="00506F5B" w:rsidRDefault="00506F5B" w:rsidP="00506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стремится разобрать на части или разломать предмет, чтобы изучить его (проявление исследовательской позиции);</w:t>
      </w:r>
    </w:p>
    <w:p w:rsidR="00506F5B" w:rsidRDefault="00506F5B" w:rsidP="00506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знает 130-200 слов;</w:t>
      </w:r>
    </w:p>
    <w:p w:rsidR="00506F5B" w:rsidRPr="00506F5B" w:rsidRDefault="00506F5B" w:rsidP="00506F5B">
      <w:pPr>
        <w:shd w:val="clear" w:color="auto" w:fill="FFFFFF"/>
        <w:spacing w:after="0" w:line="240" w:lineRule="auto"/>
        <w:ind w:right="-85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объединяет слова в простые предложения и ко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роткие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фразы</w:t>
      </w:r>
      <w:r>
        <w:rPr>
          <w:noProof/>
          <w:lang w:eastAsia="ru-RU"/>
        </w:rPr>
        <w:t xml:space="preserve"> </w:t>
      </w:r>
    </w:p>
    <w:p w:rsidR="00506F5B" w:rsidRDefault="00506F5B" w:rsidP="00506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E36C0A" w:themeColor="accent6" w:themeShade="BF"/>
          <w:sz w:val="28"/>
          <w:szCs w:val="28"/>
          <w:lang w:eastAsia="ru-RU"/>
        </w:rPr>
      </w:pPr>
      <w:r>
        <w:rPr>
          <w:rFonts w:ascii="Arial Black" w:eastAsia="Times New Roman" w:hAnsi="Arial Black" w:cs="Arial"/>
          <w:b/>
          <w:bCs/>
          <w:color w:val="E36C0A" w:themeColor="accent6" w:themeShade="BF"/>
          <w:sz w:val="28"/>
          <w:szCs w:val="28"/>
          <w:lang w:eastAsia="ru-RU"/>
        </w:rPr>
        <w:t>Область социального</w:t>
      </w:r>
      <w:r>
        <w:rPr>
          <w:rFonts w:ascii="Arial Black" w:eastAsia="Times New Roman" w:hAnsi="Arial Black" w:cs="Arial"/>
          <w:color w:val="E36C0A" w:themeColor="accent6" w:themeShade="BF"/>
          <w:sz w:val="28"/>
          <w:szCs w:val="28"/>
          <w:lang w:eastAsia="ru-RU"/>
        </w:rPr>
        <w:t> развития</w:t>
      </w:r>
      <w:r>
        <w:rPr>
          <w:rFonts w:ascii="Arial" w:eastAsia="Times New Roman" w:hAnsi="Arial" w:cs="Arial"/>
          <w:i/>
          <w:iCs/>
          <w:color w:val="E36C0A" w:themeColor="accent6" w:themeShade="BF"/>
          <w:sz w:val="28"/>
          <w:szCs w:val="28"/>
          <w:lang w:eastAsia="ru-RU"/>
        </w:rPr>
        <w:t> </w:t>
      </w:r>
    </w:p>
    <w:p w:rsidR="00506F5B" w:rsidRDefault="00506F5B" w:rsidP="00506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Ребенок должен уметь:</w:t>
      </w:r>
    </w:p>
    <w:p w:rsidR="00506F5B" w:rsidRDefault="00506F5B" w:rsidP="00506F5B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проситься и ходить на горшок;</w:t>
      </w:r>
    </w:p>
    <w:p w:rsidR="002A4B27" w:rsidRDefault="002A4B27"/>
    <w:p w:rsidR="00AB24BA" w:rsidRPr="00AB24BA" w:rsidRDefault="00000961" w:rsidP="00AB24B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6CCC09C9" wp14:editId="6AA0583B">
            <wp:simplePos x="0" y="0"/>
            <wp:positionH relativeFrom="column">
              <wp:posOffset>-1108710</wp:posOffset>
            </wp:positionH>
            <wp:positionV relativeFrom="paragraph">
              <wp:posOffset>10081260</wp:posOffset>
            </wp:positionV>
            <wp:extent cx="7572375" cy="15240000"/>
            <wp:effectExtent l="0" t="0" r="9525" b="0"/>
            <wp:wrapNone/>
            <wp:docPr id="28" name="Рисунок 28" descr="https://fc.vseosvita.ua/0012xb-844b/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c.vseosvita.ua/0012xb-844b/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B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DF3FF4B" wp14:editId="3495AAF3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8029575" cy="12372975"/>
            <wp:effectExtent l="0" t="0" r="9525" b="9525"/>
            <wp:wrapNone/>
            <wp:docPr id="18" name="Рисунок 18" descr="https://ds05.infourok.ru/uploads/ex/0cf7/000d3fde-3738cbd5/hello_html_51be7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cf7/000d3fde-3738cbd5/hello_html_51be75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1237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BA" w:rsidRPr="00AB24B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заинтересованно относиться к процессу одевания — охотно принимать нужные позы, даже пытаться самостоятельно одеться;</w:t>
      </w:r>
    </w:p>
    <w:p w:rsidR="00AB24BA" w:rsidRDefault="00AB24BA" w:rsidP="00AB24B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мыть и вытирать руки;</w:t>
      </w:r>
    </w:p>
    <w:p w:rsidR="00AB24BA" w:rsidRDefault="00AB24BA" w:rsidP="00AB24B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есть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самостоятельно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уметь пить из чашки;</w:t>
      </w:r>
    </w:p>
    <w:p w:rsidR="00AB24BA" w:rsidRDefault="00AB24BA" w:rsidP="00AB24B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уметь самостоятельно пользоваться ложкой;</w:t>
      </w:r>
    </w:p>
    <w:p w:rsidR="00AB24BA" w:rsidRDefault="00AB24BA" w:rsidP="00AB24B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чистить зубы с помощью взрослого;</w:t>
      </w:r>
    </w:p>
    <w:p w:rsidR="00AB24BA" w:rsidRDefault="00AB24BA" w:rsidP="00AB24B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имитировать поведение взрослого (например, пытаться помочь родителям по дому, стремиться разговаривать по телефону).</w:t>
      </w:r>
    </w:p>
    <w:p w:rsidR="00AB24BA" w:rsidRDefault="00AB24BA" w:rsidP="00AB24BA">
      <w:pPr>
        <w:rPr>
          <w:sz w:val="28"/>
          <w:szCs w:val="28"/>
        </w:rPr>
      </w:pPr>
    </w:p>
    <w:p w:rsidR="00AB24BA" w:rsidRDefault="00AB24BA" w:rsidP="00AB24BA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FF0000"/>
          <w:sz w:val="36"/>
          <w:szCs w:val="36"/>
          <w:lang w:eastAsia="ru-RU"/>
        </w:rPr>
      </w:pPr>
      <w:r>
        <w:rPr>
          <w:rFonts w:ascii="Arial Black" w:eastAsia="Times New Roman" w:hAnsi="Arial Black"/>
          <w:color w:val="FF0000"/>
          <w:sz w:val="36"/>
          <w:szCs w:val="36"/>
          <w:lang w:eastAsia="ru-RU"/>
        </w:rPr>
        <w:t>Ребенок в возрасте 3 - 4 лет должен уметь</w:t>
      </w:r>
    </w:p>
    <w:p w:rsidR="00AB24BA" w:rsidRDefault="00AB24BA" w:rsidP="00AB24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1.Считать до трех и показывать соответствующее количество пальчиков  на руке.</w:t>
      </w:r>
    </w:p>
    <w:p w:rsidR="00AB24BA" w:rsidRDefault="00AB24BA" w:rsidP="00AB24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2.Владеть понятиями: один – много, большой – маленький, высокий – низкий и т.д.</w:t>
      </w:r>
      <w:proofErr w:type="gramEnd"/>
    </w:p>
    <w:p w:rsidR="00AB24BA" w:rsidRDefault="00AB24BA" w:rsidP="00AB24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3.Знать основные цвета (красный, желтый, зеленый, синий, белый, черный).</w:t>
      </w:r>
    </w:p>
    <w:p w:rsidR="00AB24BA" w:rsidRDefault="00AB24BA" w:rsidP="00AB24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4.Знать основные геометрические фигуры (круг, квадрат, треугольник).</w:t>
      </w:r>
    </w:p>
    <w:p w:rsidR="00AB24BA" w:rsidRDefault="00AB24BA" w:rsidP="00AB24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5.Сравнивать предметы по величине, цвету, форме. Уметь сравнивать количество предметов.</w:t>
      </w:r>
    </w:p>
    <w:p w:rsidR="00AB24BA" w:rsidRDefault="00AB24BA" w:rsidP="00AB24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6.Подбирать пару к предмету с заданным признаком.</w:t>
      </w:r>
    </w:p>
    <w:p w:rsidR="00AB24BA" w:rsidRDefault="00AB24BA" w:rsidP="00AB24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B24BA" w:rsidRDefault="00AB24BA" w:rsidP="00AB24BA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FF0000"/>
          <w:sz w:val="36"/>
          <w:szCs w:val="36"/>
          <w:lang w:eastAsia="ru-RU"/>
        </w:rPr>
      </w:pPr>
      <w:r>
        <w:rPr>
          <w:rFonts w:ascii="Arial Black" w:eastAsia="Times New Roman" w:hAnsi="Arial Black"/>
          <w:color w:val="FF0000"/>
          <w:sz w:val="36"/>
          <w:szCs w:val="36"/>
          <w:lang w:eastAsia="ru-RU"/>
        </w:rPr>
        <w:t>Ребенок в возрасте  4 – 5 лет должен уметь</w:t>
      </w:r>
    </w:p>
    <w:p w:rsidR="00AB24BA" w:rsidRDefault="00AB24BA" w:rsidP="00AB24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1.Застегивать пуговки, молнии и развязывать шнурки.</w:t>
      </w:r>
    </w:p>
    <w:p w:rsidR="00AB24BA" w:rsidRDefault="00AB24BA" w:rsidP="00AB24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2.Нанизывать крупные пуговицы или бусины на нитку.</w:t>
      </w:r>
    </w:p>
    <w:p w:rsidR="00AB24BA" w:rsidRDefault="00AB24BA" w:rsidP="00AB24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3.Точно проводить линии не отрывая карандаш от бумаги.</w:t>
      </w:r>
    </w:p>
    <w:p w:rsidR="00AB24BA" w:rsidRDefault="00AB24BA" w:rsidP="00AB24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4.Заштриховывать фигуры  ровными прямыми линиями, не выходя за контуры рисунка.</w:t>
      </w:r>
    </w:p>
    <w:p w:rsidR="00AB24BA" w:rsidRDefault="00AB24BA" w:rsidP="00AB24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5.Обводить и раскрашивать картинки, не выходя за края.</w:t>
      </w:r>
    </w:p>
    <w:p w:rsidR="00AB24BA" w:rsidRDefault="00AB24BA" w:rsidP="00AB24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6.Проводить линии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 середине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дорожки, не выходя за края.</w:t>
      </w:r>
    </w:p>
    <w:p w:rsidR="00AB24BA" w:rsidRDefault="00AB24BA" w:rsidP="00AB24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7.Различать  правую и левую руку.</w:t>
      </w:r>
    </w:p>
    <w:p w:rsidR="00AB24BA" w:rsidRDefault="00AB24BA" w:rsidP="00AB24BA">
      <w:pPr>
        <w:shd w:val="clear" w:color="auto" w:fill="FFFFFF"/>
        <w:spacing w:after="0" w:line="240" w:lineRule="auto"/>
        <w:rPr>
          <w:rFonts w:ascii="Arial Black" w:eastAsia="Times New Roman" w:hAnsi="Arial Black"/>
          <w:color w:val="FF0000"/>
          <w:sz w:val="36"/>
          <w:szCs w:val="36"/>
          <w:lang w:eastAsia="ru-RU"/>
        </w:rPr>
      </w:pPr>
      <w:r>
        <w:rPr>
          <w:rFonts w:ascii="Arial Black" w:eastAsia="Times New Roman" w:hAnsi="Arial Black"/>
          <w:color w:val="FF0000"/>
          <w:sz w:val="36"/>
          <w:szCs w:val="36"/>
          <w:lang w:eastAsia="ru-RU"/>
        </w:rPr>
        <w:t>Ребенок в возрасте 5 - 7 лет должен уметь</w:t>
      </w:r>
    </w:p>
    <w:p w:rsidR="00AB24BA" w:rsidRDefault="00AB24BA" w:rsidP="00AB24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1.Как его зову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т(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имя, фамилию, отчество).</w:t>
      </w:r>
    </w:p>
    <w:p w:rsidR="00AB24BA" w:rsidRDefault="00AB24BA" w:rsidP="00AB24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2.Сколько ему лет (желательно дату рождения).</w:t>
      </w:r>
    </w:p>
    <w:p w:rsidR="00AB24BA" w:rsidRDefault="00AB24BA" w:rsidP="00AB24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3.Как зовут родителей (фамилию, имя отчество).</w:t>
      </w:r>
    </w:p>
    <w:p w:rsidR="00AB24BA" w:rsidRDefault="00AB24BA" w:rsidP="00AB24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4.По какому адресу живет.</w:t>
      </w:r>
    </w:p>
    <w:p w:rsidR="00AB24BA" w:rsidRDefault="00AB24BA" w:rsidP="00AB24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5.Название республики, столицу.</w:t>
      </w:r>
    </w:p>
    <w:p w:rsidR="00AB24BA" w:rsidRDefault="00AB24BA" w:rsidP="00AB24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6.Страну, в которой живет.</w:t>
      </w:r>
    </w:p>
    <w:p w:rsidR="00AB24BA" w:rsidRDefault="00AB24BA" w:rsidP="00AB24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7.Транспор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т(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наземный, воздушный, водный).</w:t>
      </w:r>
    </w:p>
    <w:p w:rsidR="00AB24BA" w:rsidRDefault="00AB24BA" w:rsidP="00AB24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8.Домашних животных и их детенышей, повадки).</w:t>
      </w:r>
      <w:proofErr w:type="gramEnd"/>
    </w:p>
    <w:p w:rsidR="00AB24BA" w:rsidRDefault="00AB24BA" w:rsidP="00AB24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9.Диких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животный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их детенышей  средней полосы России, жарких стран, Севера и др.</w:t>
      </w:r>
    </w:p>
    <w:p w:rsidR="00506F5B" w:rsidRDefault="00452369" w:rsidP="00452369">
      <w:pPr>
        <w:ind w:right="424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B21E6CF" wp14:editId="7EA0507D">
            <wp:simplePos x="0" y="0"/>
            <wp:positionH relativeFrom="column">
              <wp:posOffset>-1089660</wp:posOffset>
            </wp:positionH>
            <wp:positionV relativeFrom="paragraph">
              <wp:posOffset>-643890</wp:posOffset>
            </wp:positionV>
            <wp:extent cx="7696200" cy="10734674"/>
            <wp:effectExtent l="0" t="0" r="0" b="0"/>
            <wp:wrapNone/>
            <wp:docPr id="30" name="Рисунок 30" descr="https://ds05.infourok.ru/uploads/ex/0cf7/000d3fde-3738cbd5/hello_html_51be7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cf7/000d3fde-3738cbd5/hello_html_51be75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3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06F5B" w:rsidRDefault="00506F5B">
      <w:pPr>
        <w:rPr>
          <w:noProof/>
          <w:lang w:eastAsia="ru-RU"/>
        </w:rPr>
      </w:pPr>
    </w:p>
    <w:p w:rsidR="00000961" w:rsidRPr="00000961" w:rsidRDefault="00000961" w:rsidP="00452369">
      <w:pPr>
        <w:shd w:val="clear" w:color="auto" w:fill="FFFFFF"/>
        <w:spacing w:after="0" w:line="240" w:lineRule="auto"/>
        <w:ind w:right="12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0096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10.Знать времена года, их последовательность и основные признаки.</w:t>
      </w:r>
    </w:p>
    <w:p w:rsidR="00000961" w:rsidRPr="00000961" w:rsidRDefault="00000961" w:rsidP="000009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0096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11.Названия месяцев,  </w:t>
      </w:r>
    </w:p>
    <w:p w:rsidR="00000961" w:rsidRPr="00000961" w:rsidRDefault="00000961" w:rsidP="000009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0096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дней недели).</w:t>
      </w:r>
    </w:p>
    <w:p w:rsidR="00000961" w:rsidRPr="00000961" w:rsidRDefault="00000961" w:rsidP="000009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0096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12. Основные виды деревьев и цветов.</w:t>
      </w:r>
    </w:p>
    <w:p w:rsidR="00000961" w:rsidRPr="00000961" w:rsidRDefault="00000961" w:rsidP="00452369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imes New Roman"/>
          <w:color w:val="FF0000"/>
          <w:sz w:val="36"/>
          <w:szCs w:val="36"/>
          <w:lang w:eastAsia="ru-RU"/>
        </w:rPr>
      </w:pPr>
      <w:r w:rsidRPr="0000096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Этот   возраст активного развития</w:t>
      </w:r>
      <w:r w:rsidRPr="00000961">
        <w:rPr>
          <w:rFonts w:ascii="Arial Black" w:eastAsia="Times New Roman" w:hAnsi="Arial Black" w:cs="Times New Roman"/>
          <w:color w:val="FF0000"/>
          <w:sz w:val="36"/>
          <w:szCs w:val="36"/>
          <w:lang w:eastAsia="ru-RU"/>
        </w:rPr>
        <w:t xml:space="preserve"> </w:t>
      </w:r>
      <w:r w:rsidRPr="0000096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физических и познавательных способностей ребенка, общения со сверстниками. Игра остается основным способом познания окружающего мира, хотя меняются ее формы и содержание.</w:t>
      </w:r>
    </w:p>
    <w:p w:rsidR="00000961" w:rsidRPr="00000961" w:rsidRDefault="00000961" w:rsidP="000009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0096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В этом возрасте он продолжает активно познавать окружающий мир.</w:t>
      </w:r>
    </w:p>
    <w:p w:rsidR="00000961" w:rsidRPr="00000961" w:rsidRDefault="00000961" w:rsidP="00000961">
      <w:pPr>
        <w:shd w:val="clear" w:color="auto" w:fill="FFFFFF"/>
        <w:tabs>
          <w:tab w:val="left" w:pos="5954"/>
        </w:tabs>
        <w:spacing w:after="0" w:line="240" w:lineRule="auto"/>
        <w:jc w:val="both"/>
        <w:rPr>
          <w:rFonts w:ascii="Arial Black" w:eastAsia="Times New Roman" w:hAnsi="Arial Black" w:cs="Times New Roman"/>
          <w:caps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</w:rPr>
      </w:pPr>
      <w:r w:rsidRPr="0000096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Он не только задает много вопросов, но и сам формирует ответы или создает версии. </w:t>
      </w:r>
    </w:p>
    <w:p w:rsidR="00506F5B" w:rsidRDefault="00506F5B" w:rsidP="00AB24BA">
      <w:pPr>
        <w:ind w:left="-1701" w:right="-850"/>
        <w:rPr>
          <w:noProof/>
          <w:lang w:eastAsia="ru-RU"/>
        </w:rPr>
      </w:pPr>
    </w:p>
    <w:sectPr w:rsidR="00506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43B" w:rsidRDefault="00D0443B" w:rsidP="00AB11B0">
      <w:pPr>
        <w:spacing w:after="0" w:line="240" w:lineRule="auto"/>
      </w:pPr>
      <w:r>
        <w:separator/>
      </w:r>
    </w:p>
  </w:endnote>
  <w:endnote w:type="continuationSeparator" w:id="0">
    <w:p w:rsidR="00D0443B" w:rsidRDefault="00D0443B" w:rsidP="00AB1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43B" w:rsidRDefault="00D0443B" w:rsidP="00AB11B0">
      <w:pPr>
        <w:spacing w:after="0" w:line="240" w:lineRule="auto"/>
      </w:pPr>
      <w:r>
        <w:separator/>
      </w:r>
    </w:p>
  </w:footnote>
  <w:footnote w:type="continuationSeparator" w:id="0">
    <w:p w:rsidR="00D0443B" w:rsidRDefault="00D0443B" w:rsidP="00AB1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616FA"/>
    <w:multiLevelType w:val="multilevel"/>
    <w:tmpl w:val="41FA6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E02E18"/>
    <w:multiLevelType w:val="multilevel"/>
    <w:tmpl w:val="EFBA5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013007"/>
    <w:multiLevelType w:val="multilevel"/>
    <w:tmpl w:val="79182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6849E3"/>
    <w:multiLevelType w:val="multilevel"/>
    <w:tmpl w:val="8B30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85473F"/>
    <w:multiLevelType w:val="multilevel"/>
    <w:tmpl w:val="EDA4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AFB4D27"/>
    <w:multiLevelType w:val="multilevel"/>
    <w:tmpl w:val="4104A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1B0"/>
    <w:rsid w:val="00000961"/>
    <w:rsid w:val="0004532E"/>
    <w:rsid w:val="002A4B27"/>
    <w:rsid w:val="00386CA3"/>
    <w:rsid w:val="00452369"/>
    <w:rsid w:val="00506F5B"/>
    <w:rsid w:val="005A7D5B"/>
    <w:rsid w:val="00601274"/>
    <w:rsid w:val="00AB11B0"/>
    <w:rsid w:val="00AB24BA"/>
    <w:rsid w:val="00D0443B"/>
    <w:rsid w:val="00F8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1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1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11B0"/>
  </w:style>
  <w:style w:type="paragraph" w:styleId="a7">
    <w:name w:val="footer"/>
    <w:basedOn w:val="a"/>
    <w:link w:val="a8"/>
    <w:uiPriority w:val="99"/>
    <w:unhideWhenUsed/>
    <w:rsid w:val="00AB1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11B0"/>
  </w:style>
  <w:style w:type="paragraph" w:styleId="a9">
    <w:name w:val="List Paragraph"/>
    <w:basedOn w:val="a"/>
    <w:uiPriority w:val="34"/>
    <w:qFormat/>
    <w:rsid w:val="00AB24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1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1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11B0"/>
  </w:style>
  <w:style w:type="paragraph" w:styleId="a7">
    <w:name w:val="footer"/>
    <w:basedOn w:val="a"/>
    <w:link w:val="a8"/>
    <w:uiPriority w:val="99"/>
    <w:unhideWhenUsed/>
    <w:rsid w:val="00AB1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11B0"/>
  </w:style>
  <w:style w:type="paragraph" w:styleId="a9">
    <w:name w:val="List Paragraph"/>
    <w:basedOn w:val="a"/>
    <w:uiPriority w:val="34"/>
    <w:qFormat/>
    <w:rsid w:val="00AB2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4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2020-02-19T05:35:00Z</dcterms:created>
  <dcterms:modified xsi:type="dcterms:W3CDTF">2020-02-19T09:41:00Z</dcterms:modified>
</cp:coreProperties>
</file>