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EFF" w:rsidRPr="00D916D0" w:rsidRDefault="00521EFF" w:rsidP="00521EFF">
      <w:pPr>
        <w:tabs>
          <w:tab w:val="left" w:pos="708"/>
        </w:tabs>
        <w:jc w:val="center"/>
        <w:rPr>
          <w:b/>
          <w:noProof/>
          <w:szCs w:val="24"/>
        </w:rPr>
      </w:pPr>
      <w:r w:rsidRPr="00D916D0">
        <w:rPr>
          <w:b/>
          <w:bCs/>
          <w:noProof/>
          <w:szCs w:val="24"/>
        </w:rPr>
        <w:t xml:space="preserve">Раздел 12. </w:t>
      </w:r>
      <w:r w:rsidRPr="00D916D0">
        <w:rPr>
          <w:b/>
          <w:noProof/>
          <w:szCs w:val="24"/>
        </w:rPr>
        <w:t>Количество персональных компьютеров и информационного оборудования, штука</w:t>
      </w:r>
    </w:p>
    <w:p w:rsidR="00521EFF" w:rsidRPr="00D916D0" w:rsidRDefault="00521EFF" w:rsidP="00521EFF">
      <w:pPr>
        <w:spacing w:before="120" w:after="120"/>
        <w:jc w:val="center"/>
        <w:rPr>
          <w:rFonts w:ascii="Arial" w:hAnsi="Arial" w:cs="Arial"/>
          <w:bCs/>
          <w:i/>
          <w:szCs w:val="24"/>
        </w:rPr>
      </w:pPr>
      <w:r w:rsidRPr="00D916D0">
        <w:rPr>
          <w:b/>
          <w:noProof/>
          <w:szCs w:val="24"/>
        </w:rPr>
        <w:t xml:space="preserve"> </w:t>
      </w:r>
      <w:r w:rsidRPr="00D916D0">
        <w:rPr>
          <w:bCs/>
          <w:i/>
          <w:szCs w:val="24"/>
        </w:rPr>
        <w:t>(по состоянию на конец отчетного года)</w:t>
      </w:r>
      <w:r w:rsidRPr="00D916D0">
        <w:rPr>
          <w:bCs/>
          <w:i/>
          <w:szCs w:val="24"/>
        </w:rPr>
        <w:br/>
      </w: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по ОКВЭД2 ОК 029-2014 </w:t>
      </w:r>
      <w:r w:rsidRPr="00D916D0">
        <w:rPr>
          <w:szCs w:val="24"/>
        </w:rPr>
        <w:br/>
        <w:t>(КДЕС Ред.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3"/>
        <w:gridCol w:w="712"/>
        <w:gridCol w:w="2122"/>
        <w:gridCol w:w="3095"/>
        <w:gridCol w:w="16"/>
        <w:gridCol w:w="3392"/>
      </w:tblGrid>
      <w:tr w:rsidR="00521EFF" w:rsidRPr="00A90B0E" w:rsidTr="00A707A9">
        <w:trPr>
          <w:cantSplit/>
          <w:trHeight w:val="293"/>
          <w:jc w:val="center"/>
        </w:trPr>
        <w:tc>
          <w:tcPr>
            <w:tcW w:w="5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Наименование показателей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№</w:t>
            </w:r>
            <w:r w:rsidRPr="00A90B0E">
              <w:rPr>
                <w:sz w:val="20"/>
                <w:lang w:eastAsia="zh-CN"/>
              </w:rPr>
              <w:br w:type="textWrapping" w:clear="all"/>
              <w:t>строки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Всего</w:t>
            </w:r>
          </w:p>
        </w:tc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в том числе используемых в учебных целях</w:t>
            </w:r>
          </w:p>
        </w:tc>
      </w:tr>
      <w:tr w:rsidR="00521EFF" w:rsidRPr="00A90B0E" w:rsidTr="00A707A9">
        <w:trPr>
          <w:cantSplit/>
          <w:trHeight w:val="300"/>
          <w:jc w:val="center"/>
        </w:trPr>
        <w:tc>
          <w:tcPr>
            <w:tcW w:w="5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всего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-57" w:right="-57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 доступных для использования слушателями в свободное от основных занятий время</w:t>
            </w:r>
          </w:p>
        </w:tc>
      </w:tr>
      <w:tr w:rsidR="00521EFF" w:rsidRPr="00A90B0E" w:rsidTr="00A707A9">
        <w:trPr>
          <w:cantSplit/>
          <w:trHeight w:val="22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Б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spacing w:line="240" w:lineRule="exact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spacing w:line="240" w:lineRule="exact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4</w:t>
            </w: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spacing w:line="240" w:lineRule="exact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5</w:t>
            </w:r>
          </w:p>
        </w:tc>
      </w:tr>
      <w:tr w:rsidR="00521EFF" w:rsidRPr="00A90B0E" w:rsidTr="00A707A9">
        <w:trPr>
          <w:cantSplit/>
          <w:trHeight w:val="22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Персональные компьютеры –  всего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68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них:</w:t>
            </w:r>
          </w:p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ноутбуки и другие портативные персональные компьютеры (кроме планшетных)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4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планшетные компьютеры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4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44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 графические планшеты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76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находящиеся в составе локальных вычислительных сетей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имеющие доступ к сети Интернет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18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 xml:space="preserve">имеющие доступ к </w:t>
            </w:r>
            <w:proofErr w:type="spellStart"/>
            <w:r w:rsidRPr="00A90B0E">
              <w:rPr>
                <w:sz w:val="20"/>
                <w:lang w:eastAsia="zh-CN"/>
              </w:rPr>
              <w:t>Интранет</w:t>
            </w:r>
            <w:proofErr w:type="spellEnd"/>
            <w:r w:rsidRPr="00A90B0E">
              <w:rPr>
                <w:sz w:val="20"/>
                <w:lang w:eastAsia="zh-CN"/>
              </w:rPr>
              <w:t>-порталу организации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4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поступившие в отчетном году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</w:tr>
      <w:tr w:rsidR="00521EFF" w:rsidRPr="00A90B0E" w:rsidTr="00A707A9">
        <w:trPr>
          <w:cantSplit/>
          <w:trHeight w:val="246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Электронные терминалы (</w:t>
            </w:r>
            <w:proofErr w:type="spellStart"/>
            <w:r w:rsidRPr="00A90B0E">
              <w:rPr>
                <w:sz w:val="20"/>
                <w:lang w:eastAsia="zh-CN"/>
              </w:rPr>
              <w:t>инфоматы</w:t>
            </w:r>
            <w:proofErr w:type="spellEnd"/>
            <w:r w:rsidRPr="00A90B0E">
              <w:rPr>
                <w:sz w:val="20"/>
                <w:lang w:eastAsia="zh-CN"/>
              </w:rPr>
              <w:t>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  <w:tr w:rsidR="00521EFF" w:rsidRPr="00A90B0E" w:rsidTr="00A707A9">
        <w:trPr>
          <w:cantSplit/>
          <w:trHeight w:val="169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 с доступом к ресурсам сети Интернет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bookmarkStart w:id="0" w:name="_GoBack"/>
        <w:bookmarkEnd w:id="0"/>
      </w:tr>
      <w:tr w:rsidR="00521EFF" w:rsidRPr="00A90B0E" w:rsidTr="00A707A9">
        <w:trPr>
          <w:cantSplit/>
          <w:trHeight w:val="278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Мультимедийные проекторы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  <w:tr w:rsidR="00521EFF" w:rsidRPr="00A90B0E" w:rsidTr="00A707A9">
        <w:trPr>
          <w:cantSplit/>
          <w:trHeight w:val="27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Интерактивные доски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  <w:tr w:rsidR="00521EFF" w:rsidRPr="00A90B0E" w:rsidTr="00A707A9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Принтеры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  <w:tr w:rsidR="00521EFF" w:rsidRPr="00A90B0E" w:rsidTr="00A707A9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3</w:t>
            </w:r>
            <w:r w:rsidRPr="00A90B0E">
              <w:rPr>
                <w:sz w:val="20"/>
                <w:lang w:val="en-US" w:eastAsia="zh-CN"/>
              </w:rPr>
              <w:t>D</w:t>
            </w:r>
            <w:r w:rsidRPr="00A90B0E">
              <w:rPr>
                <w:sz w:val="20"/>
                <w:lang w:eastAsia="zh-CN"/>
              </w:rPr>
              <w:t>-принтеры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  <w:tr w:rsidR="00521EFF" w:rsidRPr="00A90B0E" w:rsidTr="00A707A9">
        <w:trPr>
          <w:cantSplit/>
          <w:trHeight w:val="218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Сканеры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  <w:tr w:rsidR="00521EFF" w:rsidRPr="00A90B0E" w:rsidTr="00A707A9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EFF" w:rsidRPr="00A90B0E" w:rsidRDefault="00521EFF" w:rsidP="00A707A9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EFF" w:rsidRPr="00A90B0E" w:rsidRDefault="00521EFF" w:rsidP="00A707A9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EFF" w:rsidRPr="00A90B0E" w:rsidRDefault="00521EFF" w:rsidP="00A707A9">
            <w:pPr>
              <w:jc w:val="center"/>
              <w:rPr>
                <w:lang w:eastAsia="zh-CN"/>
              </w:rPr>
            </w:pPr>
            <w:r w:rsidRPr="00A90B0E">
              <w:rPr>
                <w:sz w:val="20"/>
                <w:lang w:eastAsia="zh-CN"/>
              </w:rPr>
              <w:t>х</w:t>
            </w:r>
          </w:p>
        </w:tc>
      </w:tr>
    </w:tbl>
    <w:p w:rsidR="00521EFF" w:rsidRPr="00D916D0" w:rsidRDefault="00521EFF" w:rsidP="00521EFF">
      <w:pPr>
        <w:tabs>
          <w:tab w:val="left" w:pos="708"/>
        </w:tabs>
        <w:spacing w:line="240" w:lineRule="exact"/>
        <w:rPr>
          <w:noProof/>
          <w:sz w:val="20"/>
        </w:rPr>
      </w:pPr>
    </w:p>
    <w:p w:rsidR="009D79A5" w:rsidRDefault="009D79A5"/>
    <w:sectPr w:rsidR="009D79A5" w:rsidSect="00521EF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86"/>
    <w:rsid w:val="00521EFF"/>
    <w:rsid w:val="009D79A5"/>
    <w:rsid w:val="00EA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0FF2"/>
  <w15:chartTrackingRefBased/>
  <w15:docId w15:val="{F1C3D95F-9DE9-4EDB-B477-0C0571E6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E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2024-03-06T11:24:00Z</dcterms:created>
  <dcterms:modified xsi:type="dcterms:W3CDTF">2024-03-06T11:26:00Z</dcterms:modified>
</cp:coreProperties>
</file>