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Tr="00462787">
        <w:tc>
          <w:tcPr>
            <w:tcW w:w="5670" w:type="dxa"/>
          </w:tcPr>
          <w:p w:rsidR="00666BDD" w:rsidRDefault="00666BDD" w:rsidP="00462787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:rsidR="007F64B8" w:rsidRPr="007F64B8" w:rsidRDefault="000F0FC3" w:rsidP="007F64B8">
          <w:pPr>
            <w:spacing w:after="0" w:line="276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7F64B8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7F64B8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У</w:t>
          </w:r>
          <w:r w:rsidR="007F64B8" w:rsidRPr="007F64B8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правление перевозочным процессом</w:t>
          </w:r>
          <w:r w:rsidR="00A27298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 xml:space="preserve"> </w:t>
          </w:r>
          <w:r w:rsidR="007F64B8" w:rsidRPr="007F64B8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на железнодорожном транспорте</w:t>
          </w:r>
          <w:r w:rsidR="00A27298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 xml:space="preserve"> </w:t>
          </w:r>
          <w:r w:rsidR="007F64B8" w:rsidRPr="007F64B8">
            <w:rPr>
              <w:rFonts w:ascii="Times New Roman" w:eastAsia="Arial Unicode MS" w:hAnsi="Times New Roman" w:cs="Times New Roman"/>
              <w:sz w:val="40"/>
              <w:szCs w:val="40"/>
            </w:rPr>
            <w:t>(</w:t>
          </w:r>
          <w:r w:rsidR="001C1E2F">
            <w:rPr>
              <w:rFonts w:ascii="Times New Roman" w:eastAsia="Arial Unicode MS" w:hAnsi="Times New Roman" w:cs="Times New Roman"/>
              <w:sz w:val="40"/>
              <w:szCs w:val="40"/>
            </w:rPr>
            <w:t>основная</w:t>
          </w:r>
          <w:r w:rsidR="007F64B8">
            <w:rPr>
              <w:rFonts w:ascii="Times New Roman" w:eastAsia="Arial Unicode MS" w:hAnsi="Times New Roman" w:cs="Times New Roman"/>
              <w:sz w:val="40"/>
              <w:szCs w:val="40"/>
            </w:rPr>
            <w:t>)</w:t>
          </w:r>
          <w:r w:rsidR="007F64B8" w:rsidRPr="007F64B8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:rsidR="00D83E4E" w:rsidRPr="00D83E4E" w:rsidRDefault="007F64B8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i/>
              <w:sz w:val="36"/>
              <w:szCs w:val="36"/>
            </w:rPr>
            <w:t>регионального этапа</w:t>
          </w:r>
          <w:r w:rsidR="00A27298">
            <w:rPr>
              <w:rFonts w:ascii="Times New Roman" w:eastAsia="Arial Unicode MS" w:hAnsi="Times New Roman" w:cs="Times New Roman"/>
              <w:i/>
              <w:sz w:val="36"/>
              <w:szCs w:val="36"/>
            </w:rPr>
            <w:t xml:space="preserve"> 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в 20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24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г.</w:t>
          </w:r>
        </w:p>
        <w:p w:rsidR="00334165" w:rsidRPr="00A204BB" w:rsidRDefault="003F0696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3D4E70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2024</w:t>
      </w:r>
      <w:r w:rsidR="009E5BD9">
        <w:rPr>
          <w:rFonts w:ascii="Times New Roman" w:hAnsi="Times New Roman" w:cs="Times New Roman"/>
          <w:lang w:bidi="en-US"/>
        </w:rPr>
        <w:t xml:space="preserve"> г.</w:t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2729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F54E47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A4187F" w:rsidRPr="00A4187F" w:rsidRDefault="003F0696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="0029547E"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Pr="00A4187F">
          <w:rPr>
            <w:rFonts w:ascii="Times New Roman" w:hAnsi="Times New Roman"/>
            <w:noProof/>
            <w:webHidden/>
            <w:szCs w:val="24"/>
          </w:rPr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5F41ED">
          <w:rPr>
            <w:rFonts w:ascii="Times New Roman" w:hAnsi="Times New Roman"/>
            <w:noProof/>
            <w:webHidden/>
            <w:szCs w:val="24"/>
          </w:rPr>
          <w:t>4</w:t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A4187F" w:rsidRPr="00A4187F" w:rsidRDefault="003F0696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5F41ED">
          <w:rPr>
            <w:noProof/>
            <w:webHidden/>
            <w:sz w:val="24"/>
            <w:szCs w:val="24"/>
          </w:rPr>
          <w:t>4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3F0696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8A552C">
          <w:rPr>
            <w:rStyle w:val="ae"/>
            <w:noProof/>
            <w:sz w:val="24"/>
            <w:szCs w:val="24"/>
          </w:rPr>
          <w:t>Управление перевозочным процессом на железнодорожном транспорте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Pr="00A4187F">
          <w:rPr>
            <w:noProof/>
            <w:webHidden/>
            <w:sz w:val="24"/>
            <w:szCs w:val="24"/>
          </w:rPr>
        </w:r>
        <w:r w:rsidRPr="00A4187F">
          <w:rPr>
            <w:noProof/>
            <w:webHidden/>
            <w:sz w:val="24"/>
            <w:szCs w:val="24"/>
          </w:rPr>
          <w:fldChar w:fldCharType="separate"/>
        </w:r>
        <w:r w:rsidR="005F41ED">
          <w:rPr>
            <w:noProof/>
            <w:webHidden/>
            <w:sz w:val="24"/>
            <w:szCs w:val="24"/>
          </w:rPr>
          <w:t>4</w:t>
        </w:r>
        <w:r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3F0696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946D55">
          <w:rPr>
            <w:noProof/>
            <w:webHidden/>
            <w:sz w:val="24"/>
            <w:szCs w:val="24"/>
          </w:rPr>
          <w:t>9</w:t>
        </w:r>
      </w:hyperlink>
    </w:p>
    <w:p w:rsidR="00A4187F" w:rsidRPr="00A4187F" w:rsidRDefault="003F0696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946D55">
          <w:rPr>
            <w:noProof/>
            <w:webHidden/>
            <w:sz w:val="24"/>
            <w:szCs w:val="24"/>
          </w:rPr>
          <w:t>10</w:t>
        </w:r>
      </w:hyperlink>
    </w:p>
    <w:p w:rsidR="00A4187F" w:rsidRPr="00A4187F" w:rsidRDefault="003F0696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946D55">
          <w:rPr>
            <w:noProof/>
            <w:webHidden/>
            <w:sz w:val="24"/>
            <w:szCs w:val="24"/>
          </w:rPr>
          <w:t>12</w:t>
        </w:r>
      </w:hyperlink>
    </w:p>
    <w:p w:rsidR="00A4187F" w:rsidRPr="00A4187F" w:rsidRDefault="003F0696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946D55">
          <w:rPr>
            <w:noProof/>
            <w:webHidden/>
            <w:sz w:val="24"/>
            <w:szCs w:val="24"/>
          </w:rPr>
          <w:t>12</w:t>
        </w:r>
      </w:hyperlink>
    </w:p>
    <w:p w:rsidR="00A4187F" w:rsidRPr="00A4187F" w:rsidRDefault="003F0696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946D55">
          <w:rPr>
            <w:noProof/>
            <w:webHidden/>
            <w:sz w:val="24"/>
            <w:szCs w:val="24"/>
          </w:rPr>
          <w:t>12</w:t>
        </w:r>
      </w:hyperlink>
    </w:p>
    <w:p w:rsidR="00A4187F" w:rsidRPr="00A4187F" w:rsidRDefault="003F0696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946D55">
          <w:rPr>
            <w:rFonts w:ascii="Times New Roman" w:hAnsi="Times New Roman"/>
            <w:noProof/>
            <w:webHidden/>
            <w:szCs w:val="24"/>
            <w:lang w:val="ru-RU"/>
          </w:rPr>
          <w:t>14</w:t>
        </w:r>
      </w:hyperlink>
    </w:p>
    <w:p w:rsidR="00A4187F" w:rsidRPr="00A4187F" w:rsidRDefault="003F0696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946D55">
          <w:rPr>
            <w:noProof/>
            <w:webHidden/>
            <w:sz w:val="24"/>
            <w:szCs w:val="24"/>
          </w:rPr>
          <w:t>14</w:t>
        </w:r>
      </w:hyperlink>
    </w:p>
    <w:p w:rsidR="00A4187F" w:rsidRPr="00A4187F" w:rsidRDefault="003F0696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946D55">
          <w:rPr>
            <w:noProof/>
            <w:webHidden/>
            <w:sz w:val="24"/>
            <w:szCs w:val="24"/>
          </w:rPr>
          <w:t>15</w:t>
        </w:r>
      </w:hyperlink>
    </w:p>
    <w:p w:rsidR="00A4187F" w:rsidRPr="00F54E47" w:rsidRDefault="003F0696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F54E47">
          <w:rPr>
            <w:rFonts w:ascii="Times New Roman" w:hAnsi="Times New Roman"/>
            <w:noProof/>
            <w:webHidden/>
            <w:szCs w:val="24"/>
            <w:lang w:val="ru-RU"/>
          </w:rPr>
          <w:t>17</w:t>
        </w:r>
      </w:hyperlink>
    </w:p>
    <w:p w:rsidR="00AA2B8A" w:rsidRPr="00A204BB" w:rsidRDefault="003F0696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8A552C" w:rsidRDefault="008A552C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D357EB" w:rsidRDefault="00D357EB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7F64B8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ДС – начальник железнодорожной станции; 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ДСП – дежурный по железнодорожной станции;</w:t>
      </w:r>
    </w:p>
    <w:p w:rsidR="007F64B8" w:rsidRPr="007F64B8" w:rsidRDefault="007F64B8" w:rsidP="007F64B8">
      <w:pPr>
        <w:pStyle w:val="aff1"/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F64B8">
        <w:rPr>
          <w:rFonts w:ascii="Times New Roman" w:hAnsi="Times New Roman"/>
          <w:i/>
          <w:sz w:val="28"/>
          <w:szCs w:val="28"/>
        </w:rPr>
        <w:t>ДНЦ –диспетчер поездной;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ДСПГ – дежурный по сортировочной горке;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ПТЭ – Правила технической эксплуатации железных дорог РФ;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ТРА - техническо-распорядительный акт железнодорожной станции;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ТП- технологический процесс работы железной станции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/>
        </w:rPr>
        <w:t>ПФП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план формирования поездов;</w:t>
      </w:r>
    </w:p>
    <w:p w:rsidR="007F64B8" w:rsidRPr="007F64B8" w:rsidRDefault="007F64B8" w:rsidP="007F64B8">
      <w:pPr>
        <w:pStyle w:val="aff1"/>
        <w:numPr>
          <w:ilvl w:val="0"/>
          <w:numId w:val="23"/>
        </w:numPr>
        <w:spacing w:after="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7F64B8">
        <w:rPr>
          <w:rFonts w:ascii="Times New Roman" w:hAnsi="Times New Roman"/>
          <w:bCs/>
          <w:i/>
          <w:sz w:val="28"/>
          <w:szCs w:val="28"/>
          <w:lang w:eastAsia="ru-RU"/>
        </w:rPr>
        <w:t>ГДП – график движения поездов;</w:t>
      </w:r>
    </w:p>
    <w:p w:rsidR="007F64B8" w:rsidRPr="007F64B8" w:rsidRDefault="007F64B8" w:rsidP="007F64B8">
      <w:pPr>
        <w:pStyle w:val="aff1"/>
        <w:numPr>
          <w:ilvl w:val="0"/>
          <w:numId w:val="23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F64B8">
        <w:rPr>
          <w:rFonts w:ascii="Times New Roman" w:hAnsi="Times New Roman"/>
          <w:i/>
          <w:sz w:val="28"/>
          <w:szCs w:val="28"/>
        </w:rPr>
        <w:t>НГДП – нормативный график движения поездов;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>АРМ – автоматизированное рабочее место;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АБ – автоматическая блокировка;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ПАБ – полуавтоматическая блокировка; 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</w:rPr>
        <w:t>ГИД – график исполненного движения;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ИР – искусственная разделка;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МРЦ – маршрутно-релейная централизация; 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ВК – вспомогательная кнопка; 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СП – стрелочный перевод; 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>СЦБ – устройства сигнализации, централизации и блокировки;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ЭЦ – электрическая централизация.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ДУ 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 (ДУ 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3)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журнал движения поездов;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46 – журнал осмотра путей, стрелочных переводов, устройств СЦБ, связи и контактной сети;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ДУ 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47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журнал поездных телефонограмм;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50 – путевая записка;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52 – разрешение на отправление поезда при полуавтоматической блокировке при закрытом выходном светофоре; 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54 – разрешение на отправление поезда при автоматической блокировке при запрещающем выходном светофоре; 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55 – извещение о движении поезда на однопутных перегонах при перерыве всех средств сигнализации и связи;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56 – разрешение на отправление поезда при перерыве действия всех средств сигнализации;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ДУ – 58 – журнал диспетчерских распоряжений;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ДУ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60 - книга для записи предупреждений на поезда;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ДУ</w:t>
      </w:r>
      <w:r w:rsidRPr="007F64B8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t>61 - бланк предупреждений;</w:t>
      </w:r>
    </w:p>
    <w:p w:rsidR="007F64B8" w:rsidRPr="007F64B8" w:rsidRDefault="007F64B8" w:rsidP="007F64B8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F64B8">
        <w:rPr>
          <w:rFonts w:ascii="Times New Roman" w:hAnsi="Times New Roman"/>
          <w:bCs/>
          <w:i/>
          <w:sz w:val="28"/>
          <w:szCs w:val="28"/>
          <w:lang w:val="ru-RU" w:eastAsia="ru-RU"/>
        </w:rPr>
        <w:lastRenderedPageBreak/>
        <w:t xml:space="preserve"> ДУ - 64 - разрешение на отправление восстановительного поезда или локомотива на закрытый перегон для оказания помощи. </w:t>
      </w:r>
    </w:p>
    <w:p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0" w:name="_Toc142037183"/>
      <w:r>
        <w:rPr>
          <w:rFonts w:ascii="Times New Roman" w:hAnsi="Times New Roman"/>
          <w:color w:val="auto"/>
          <w:sz w:val="28"/>
          <w:szCs w:val="28"/>
        </w:rPr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0"/>
    </w:p>
    <w:p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1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1"/>
    </w:p>
    <w:p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7F64B8">
        <w:rPr>
          <w:rFonts w:ascii="Times New Roman" w:hAnsi="Times New Roman" w:cs="Times New Roman"/>
          <w:sz w:val="28"/>
          <w:szCs w:val="28"/>
        </w:rPr>
        <w:t>«</w:t>
      </w:r>
      <w:r w:rsidR="007F64B8" w:rsidRPr="00713596">
        <w:rPr>
          <w:rFonts w:ascii="Times New Roman" w:eastAsia="Times New Roman" w:hAnsi="Times New Roman" w:cs="Times New Roman"/>
          <w:sz w:val="28"/>
          <w:szCs w:val="28"/>
        </w:rPr>
        <w:t>Управление перевозочным процессом на железнодорожном транспорте</w:t>
      </w:r>
      <w:r w:rsidR="007F64B8">
        <w:rPr>
          <w:rFonts w:ascii="Times New Roman" w:hAnsi="Times New Roman" w:cs="Times New Roman"/>
          <w:sz w:val="28"/>
          <w:szCs w:val="28"/>
        </w:rPr>
        <w:t>»</w:t>
      </w:r>
      <w:bookmarkStart w:id="2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2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7F64B8" w:rsidRPr="00D17132" w:rsidRDefault="00270E01" w:rsidP="007F64B8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3" w:name="_Toc78885652"/>
      <w:bookmarkStart w:id="4" w:name="_Toc142037185"/>
      <w:r w:rsidRPr="007F64B8">
        <w:rPr>
          <w:rFonts w:ascii="Times New Roman" w:hAnsi="Times New Roman"/>
          <w:sz w:val="24"/>
          <w:lang w:val="ru-RU"/>
        </w:rPr>
        <w:t>1</w:t>
      </w:r>
      <w:r w:rsidR="00D17132" w:rsidRPr="007F64B8">
        <w:rPr>
          <w:rFonts w:ascii="Times New Roman" w:hAnsi="Times New Roman"/>
          <w:sz w:val="24"/>
          <w:lang w:val="ru-RU"/>
        </w:rPr>
        <w:t>.</w:t>
      </w:r>
      <w:bookmarkEnd w:id="3"/>
      <w:r w:rsidRPr="007F64B8">
        <w:rPr>
          <w:rFonts w:ascii="Times New Roman" w:hAnsi="Times New Roman"/>
          <w:sz w:val="24"/>
          <w:lang w:val="ru-RU"/>
        </w:rPr>
        <w:t xml:space="preserve">2. ПЕРЕЧЕНЬ ПРОФЕССИОНАЛЬНЫХЗАДАЧ СПЕЦИАЛИСТА ПО КОМПЕТЕНЦИИ </w:t>
      </w:r>
      <w:bookmarkEnd w:id="4"/>
      <w:r w:rsidR="007F64B8" w:rsidRPr="0027498F">
        <w:rPr>
          <w:rFonts w:ascii="Times New Roman" w:hAnsi="Times New Roman"/>
          <w:color w:val="000000"/>
          <w:sz w:val="24"/>
          <w:lang w:val="ru-RU"/>
        </w:rPr>
        <w:t>«</w:t>
      </w:r>
      <w:r w:rsidR="007F64B8" w:rsidRPr="0027498F">
        <w:rPr>
          <w:rFonts w:ascii="Times New Roman" w:hAnsi="Times New Roman"/>
          <w:sz w:val="24"/>
          <w:lang w:val="ru-RU"/>
        </w:rPr>
        <w:t>УПРАВЛЕНИЕ ПЕРЕВОЗОЧНЫМ ПРОЦЕССОМ НА ЖЕЛЕЗНОДОРОЖНОМ ТРАНСПОРТЕ»</w:t>
      </w:r>
    </w:p>
    <w:p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7F64B8" w:rsidRPr="00270E01" w:rsidRDefault="007F64B8" w:rsidP="007F64B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60"/>
        <w:gridCol w:w="7284"/>
        <w:gridCol w:w="2053"/>
      </w:tblGrid>
      <w:tr w:rsidR="007F64B8" w:rsidRPr="001F0C72" w:rsidTr="00462787">
        <w:tc>
          <w:tcPr>
            <w:tcW w:w="330" w:type="pct"/>
            <w:shd w:val="clear" w:color="auto" w:fill="92D050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643" w:type="pct"/>
            <w:shd w:val="clear" w:color="auto" w:fill="92D050"/>
            <w:vAlign w:val="center"/>
          </w:tcPr>
          <w:p w:rsidR="007F64B8" w:rsidRPr="001F0C72" w:rsidRDefault="007F64B8" w:rsidP="00462787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1F0C7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028" w:type="pct"/>
            <w:shd w:val="clear" w:color="auto" w:fill="92D050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7F64B8" w:rsidRPr="00F7734A" w:rsidTr="00462787">
        <w:trPr>
          <w:trHeight w:val="252"/>
        </w:trPr>
        <w:tc>
          <w:tcPr>
            <w:tcW w:w="33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3" w:type="pct"/>
            <w:shd w:val="clear" w:color="auto" w:fill="FFFFFF" w:themeFill="background1"/>
            <w:vAlign w:val="center"/>
          </w:tcPr>
          <w:p w:rsidR="007F64B8" w:rsidRPr="00F7734A" w:rsidRDefault="007F64B8" w:rsidP="0046278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документация, ОТ и ТБ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632F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F64B8" w:rsidRPr="001F0C72" w:rsidTr="00462787">
        <w:tc>
          <w:tcPr>
            <w:tcW w:w="330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:rsidR="007F64B8" w:rsidRPr="001F0C72" w:rsidRDefault="007F64B8" w:rsidP="0046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железнодорожном транспорте Российской Федерации», 2003 г. (с изменениями и дополнениями);</w:t>
            </w:r>
          </w:p>
          <w:p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«Устав железнодорожного транспорта Российской Федерации» от 10.01.2003 №18;</w:t>
            </w:r>
          </w:p>
          <w:p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 (с изменениями и дополнениями);</w:t>
            </w:r>
          </w:p>
          <w:p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Российской Федерации, 2022 г. (с изменениями и дополнениями);</w:t>
            </w:r>
          </w:p>
          <w:p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Инструкция по обеспечению безопасности движения поездов при производстве работ по техническому обслуживанию и ремонту устройств СЦБ №ЦШ/530-11;</w:t>
            </w:r>
          </w:p>
          <w:p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Инструкция по обеспечению безопасности движения поездов при производстве путевых работ от 14 декабря 2016 г. №2540р;</w:t>
            </w:r>
          </w:p>
          <w:p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Правила перевозок грузов железнодорожным транспортом (с изменениями и дополнениями);</w:t>
            </w:r>
          </w:p>
          <w:p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Правила перевозок опасных грузов по железным дорогам (с изменениями и дополнениями);</w:t>
            </w:r>
          </w:p>
          <w:p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пожарной безопасности» (с изменениями и дополнениями);</w:t>
            </w:r>
          </w:p>
          <w:p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Правила перевозок пассажиров, багажа и грузобагажа железнодорожным транспортом;</w:t>
            </w:r>
          </w:p>
          <w:p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Положение о дисциплине работников железнодорожного транспорта;</w:t>
            </w:r>
          </w:p>
          <w:p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Инструкция по нормированию маневровой работы на станции;</w:t>
            </w:r>
          </w:p>
          <w:p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График движения поездов и план формирования; </w:t>
            </w:r>
          </w:p>
          <w:p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Типовой технологический процесс работы участковых, сортировочных, пассажирских, грузовых станций;</w:t>
            </w:r>
          </w:p>
          <w:p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Типовую технологическую карту работы сборного поезда;</w:t>
            </w:r>
          </w:p>
          <w:p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Действующие инструкции, приказы, распоряжения, указания, регламент и руководящие документы в сфере организации и обеспечения безопасности движения и охраны труда на железнодорожном транспорте;</w:t>
            </w:r>
          </w:p>
          <w:p w:rsidR="007F64B8" w:rsidRPr="001F0C72" w:rsidRDefault="007F64B8" w:rsidP="007F64B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Кодекс деловой этики ОАО «Российские железные дороги».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1F0C72" w:rsidTr="00946D55">
        <w:trPr>
          <w:trHeight w:val="7730"/>
        </w:trPr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:rsidR="007F64B8" w:rsidRPr="001F0C72" w:rsidRDefault="007F64B8" w:rsidP="0046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7F64B8" w:rsidRPr="001F0C72" w:rsidRDefault="007F64B8" w:rsidP="007F64B8">
            <w:pPr>
              <w:widowControl w:val="0"/>
              <w:numPr>
                <w:ilvl w:val="0"/>
                <w:numId w:val="25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Действовать в соответствии с Уставом железнодорожного транспорта Российской Федерации и другими нормативными документами;</w:t>
            </w:r>
          </w:p>
          <w:p w:rsidR="007F64B8" w:rsidRPr="001F0C72" w:rsidRDefault="007F64B8" w:rsidP="007F64B8">
            <w:pPr>
              <w:numPr>
                <w:ilvl w:val="0"/>
                <w:numId w:val="25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Выполнять должностные обязанности в соответствии с Трудовым кодексом РФ;</w:t>
            </w:r>
          </w:p>
          <w:p w:rsidR="007F64B8" w:rsidRPr="001F0C72" w:rsidRDefault="007F64B8" w:rsidP="007F64B8">
            <w:pPr>
              <w:numPr>
                <w:ilvl w:val="0"/>
                <w:numId w:val="25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Применять Правила технической эксплуатации железных дорог Российской Федерации в производственных процессах;</w:t>
            </w:r>
          </w:p>
          <w:p w:rsidR="007F64B8" w:rsidRPr="001F0C72" w:rsidRDefault="007F64B8" w:rsidP="007F64B8">
            <w:pPr>
              <w:numPr>
                <w:ilvl w:val="0"/>
                <w:numId w:val="25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Ориентироваться в Инструкции по обеспечению безопасности движения поездов при производстве работ по техническому обслуживанию и ремонту устройств СЦБ № ЦШ/530-11;</w:t>
            </w:r>
          </w:p>
          <w:p w:rsidR="007F64B8" w:rsidRPr="001F0C72" w:rsidRDefault="007F64B8" w:rsidP="007F64B8">
            <w:pPr>
              <w:numPr>
                <w:ilvl w:val="0"/>
                <w:numId w:val="25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Работать в соответствии с графиком движения и планом формирования поездов;</w:t>
            </w:r>
          </w:p>
          <w:p w:rsidR="007F64B8" w:rsidRPr="001F0C72" w:rsidRDefault="007F64B8" w:rsidP="007F64B8">
            <w:pPr>
              <w:widowControl w:val="0"/>
              <w:numPr>
                <w:ilvl w:val="0"/>
                <w:numId w:val="25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Определять соответствие технического состояния основных сооружений и устройств железных дорог, подвижного состава требованиям ПТЭ железных дорог с целью обеспечения безопасности движения поездов и безопасности пассажиров, эффективного использования технических средств, сохранности перевозимых грузов;</w:t>
            </w:r>
          </w:p>
          <w:p w:rsidR="007F64B8" w:rsidRPr="001F0C72" w:rsidRDefault="007F64B8" w:rsidP="007F64B8">
            <w:pPr>
              <w:numPr>
                <w:ilvl w:val="0"/>
                <w:numId w:val="25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Анализировать документы, регламентирующие работу транспорта в целом и его объектов в частности;</w:t>
            </w:r>
          </w:p>
          <w:p w:rsidR="007F64B8" w:rsidRPr="001F0C72" w:rsidRDefault="007F64B8" w:rsidP="007F64B8">
            <w:pPr>
              <w:widowControl w:val="0"/>
              <w:numPr>
                <w:ilvl w:val="0"/>
                <w:numId w:val="25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техническо-распорядительный акт станции;</w:t>
            </w:r>
          </w:p>
          <w:p w:rsidR="007F64B8" w:rsidRPr="001F0C72" w:rsidRDefault="007F64B8" w:rsidP="007F64B8">
            <w:pPr>
              <w:widowControl w:val="0"/>
              <w:numPr>
                <w:ilvl w:val="0"/>
                <w:numId w:val="25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Действовать в соответствии с утвержденным ТРА станции;</w:t>
            </w:r>
          </w:p>
          <w:p w:rsidR="007F64B8" w:rsidRPr="001F0C72" w:rsidRDefault="007F64B8" w:rsidP="007F64B8">
            <w:pPr>
              <w:widowControl w:val="0"/>
              <w:numPr>
                <w:ilvl w:val="0"/>
                <w:numId w:val="25"/>
              </w:numPr>
              <w:tabs>
                <w:tab w:val="left" w:pos="775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Соблюдать Кодекс деловой этики ОАО «Российские железные дороги»;</w:t>
            </w:r>
          </w:p>
          <w:p w:rsidR="007F64B8" w:rsidRPr="001F0C72" w:rsidRDefault="007F64B8" w:rsidP="007F64B8">
            <w:pPr>
              <w:numPr>
                <w:ilvl w:val="0"/>
                <w:numId w:val="25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безопасности движения поездов.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F7734A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43" w:type="pct"/>
            <w:shd w:val="clear" w:color="auto" w:fill="auto"/>
            <w:vAlign w:val="center"/>
          </w:tcPr>
          <w:p w:rsidR="007F64B8" w:rsidRPr="00F7734A" w:rsidRDefault="007F64B8" w:rsidP="0046278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32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F64B8" w:rsidRPr="001F0C72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:rsidR="007F64B8" w:rsidRPr="001F0C72" w:rsidRDefault="007F64B8" w:rsidP="0046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7F64B8" w:rsidRPr="001F0C72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работы станции при использовании современных информационных технологий управления перевозками;</w:t>
            </w:r>
          </w:p>
          <w:p w:rsidR="007F64B8" w:rsidRPr="001F0C72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работы с информационно-вычислительными системами, используемыми на железнодорожном транспорте;</w:t>
            </w:r>
          </w:p>
          <w:p w:rsidR="007F64B8" w:rsidRPr="001F0C72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работы с информационными системами управления железнодорожным транспортом, </w:t>
            </w:r>
          </w:p>
          <w:p w:rsidR="007F64B8" w:rsidRPr="001F0C72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Порядок приема, составления и передачи информационных сообщений;</w:t>
            </w:r>
          </w:p>
          <w:p w:rsidR="007F64B8" w:rsidRPr="001F0C72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Данные поездной обстановки и фактического положения на раздельных пунктах и прилегающих перегонах, поступающие из автоматизированных систем;</w:t>
            </w:r>
          </w:p>
          <w:p w:rsidR="007F64B8" w:rsidRPr="001F0C72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Ведение установленных форм учета и отчетности в автоматизированных системах;</w:t>
            </w:r>
          </w:p>
          <w:p w:rsidR="007F64B8" w:rsidRPr="001F0C72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информационные технологии и программное обеспечение;</w:t>
            </w:r>
          </w:p>
          <w:p w:rsidR="007F64B8" w:rsidRPr="006F4693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Принципы пользования компьютерными базами данных, информационно-телекоммуникационной сетью «Интернет" (далее - сеть «Интернет")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64B8" w:rsidRPr="006F4693" w:rsidRDefault="007F64B8" w:rsidP="007F64B8">
            <w:pPr>
              <w:numPr>
                <w:ilvl w:val="0"/>
                <w:numId w:val="26"/>
              </w:numPr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работы в текстовых, табличных и графических редакторах.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1F0C72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:rsidR="007F64B8" w:rsidRPr="001F0C72" w:rsidRDefault="007F64B8" w:rsidP="004627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7F64B8" w:rsidRPr="001F0C72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технологии;</w:t>
            </w:r>
          </w:p>
          <w:p w:rsidR="007F64B8" w:rsidRPr="001F0C72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программное обеспечение для решения транспортных задач;</w:t>
            </w:r>
          </w:p>
          <w:p w:rsidR="007F64B8" w:rsidRPr="001F0C72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информационно-вычислительные системы, применяемые на железнодорожном транспорте;</w:t>
            </w:r>
          </w:p>
          <w:p w:rsidR="007F64B8" w:rsidRPr="001F0C72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Выбирать нужное программное обеспечение в зависимости от рабочей ситуации;</w:t>
            </w:r>
          </w:p>
          <w:p w:rsidR="007F64B8" w:rsidRPr="001F0C72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автоматизированными информационно-аналитическими системами производства маневровой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обработк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поездной информации;</w:t>
            </w:r>
          </w:p>
          <w:p w:rsidR="007F64B8" w:rsidRPr="001F0C72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информационно-аналитическими автоматизированными системами </w:t>
            </w:r>
          </w:p>
          <w:p w:rsidR="007F64B8" w:rsidRPr="001F0C72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Пользоваться автоматизированными информационно-аналитическими системами организации движения поездов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F64B8" w:rsidRPr="001F0C72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компьютерными базами данных, информационно-телекоммуникационной сетью «Интернет" (далее - сеть «Интернет");</w:t>
            </w:r>
          </w:p>
          <w:p w:rsidR="007F64B8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компьютерные средства;</w:t>
            </w:r>
          </w:p>
          <w:p w:rsidR="007F64B8" w:rsidRPr="006F4693" w:rsidRDefault="007F64B8" w:rsidP="007F64B8">
            <w:pPr>
              <w:numPr>
                <w:ilvl w:val="0"/>
                <w:numId w:val="27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bCs/>
                <w:sz w:val="24"/>
                <w:szCs w:val="24"/>
              </w:rPr>
              <w:t>Решать стандартные и профессиональные задачи с помощью в текстовых, табличных и графических редакторов.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F7734A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43" w:type="pct"/>
            <w:shd w:val="clear" w:color="auto" w:fill="auto"/>
            <w:vAlign w:val="center"/>
          </w:tcPr>
          <w:p w:rsidR="007F64B8" w:rsidRPr="00F7734A" w:rsidRDefault="007F64B8" w:rsidP="0046278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Менеджмент и коммуникативные навыки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32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F64B8" w:rsidRPr="001F0C72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:rsidR="007F64B8" w:rsidRPr="001F0C72" w:rsidRDefault="007F64B8" w:rsidP="0046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и этику делового общения;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Важность построения и поддержания продуктивных рабочих взаимоотношений с коллегами и руководителями смены;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организации эффективной командной работы;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Техники разрешения конфликтных ситуаций;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менеджмента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в области профессиональной деятельности;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Процесс принятия и реализации управленческих решений;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Стили управления, коммуникации;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(английский, немецкий, китайский);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ведения деловой переписки, в том числе в электронной форме.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1F0C72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:rsidR="007F64B8" w:rsidRPr="001F0C72" w:rsidRDefault="007F64B8" w:rsidP="00462787">
            <w:pPr>
              <w:spacing w:after="0" w:line="240" w:lineRule="auto"/>
              <w:ind w:left="48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Применять регламенты переговоров и взаимодействия с основными производственными вертикалями;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профессионального общения;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Выстраивать рабочие взаимоотношения с коллегами и руководителем;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подчиненных;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Распределять задания между подчиненными работниками и работниками смежных служб согласно их компетенциям, организовывать работу подчиненных;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подчиненных;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Предотвращать и регулировать конфликтные ситуации;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Принимать на себя ответственность за результат;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Составлять деловое письмо, вести электронную деловую переписку;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современные коммуникативные технологии на иностранном (ых) языке (ах), для академического и профессионального взаимодействия; </w:t>
            </w:r>
          </w:p>
          <w:p w:rsidR="007F64B8" w:rsidRPr="001F0C72" w:rsidRDefault="007F64B8" w:rsidP="007F64B8">
            <w:pPr>
              <w:numPr>
                <w:ilvl w:val="0"/>
                <w:numId w:val="28"/>
              </w:numPr>
              <w:spacing w:after="0" w:line="240" w:lineRule="auto"/>
              <w:ind w:left="487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соблюдения трудовой и технологической дисциплины работниками, находящимися в оперативном подчинении, с принятием корректирующих мер при нарушении требований охраны труда, нормативной документации.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F7734A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643" w:type="pct"/>
            <w:shd w:val="clear" w:color="auto" w:fill="auto"/>
            <w:vAlign w:val="center"/>
          </w:tcPr>
          <w:p w:rsidR="007F64B8" w:rsidRPr="00F7734A" w:rsidRDefault="007F64B8" w:rsidP="0046278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Сооружения и устройства инфраструктуры железнодорожного транспорта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F7734A" w:rsidRDefault="00F632F6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F64B8" w:rsidRPr="001F0C72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:rsidR="007F64B8" w:rsidRPr="001F0C72" w:rsidRDefault="007F64B8" w:rsidP="0046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7F64B8" w:rsidRPr="001F0C72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Устройство, общие принципы содержания и ремонта железнодорожного пути;</w:t>
            </w:r>
          </w:p>
          <w:p w:rsidR="007F64B8" w:rsidRPr="001F0C72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Назначение, классификацию, устройство и требования к проектированию раздельных пунктов;</w:t>
            </w:r>
          </w:p>
          <w:p w:rsidR="007F64B8" w:rsidRPr="001F0C72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технологической электросвязи; </w:t>
            </w:r>
          </w:p>
          <w:p w:rsidR="007F64B8" w:rsidRPr="001F0C72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сигнализации, централизации и блокировки железнодорожного транспорта; </w:t>
            </w:r>
          </w:p>
          <w:p w:rsidR="007F64B8" w:rsidRPr="001F0C72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технологического электроснабжения железнодорожного транспорта; </w:t>
            </w:r>
          </w:p>
          <w:p w:rsidR="007F64B8" w:rsidRPr="001F0C72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железнодорожного подвижного состава; </w:t>
            </w:r>
          </w:p>
          <w:p w:rsidR="007F64B8" w:rsidRPr="001F0C72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и принципы работы технических средств железнодорожного транспорта;</w:t>
            </w:r>
          </w:p>
          <w:p w:rsidR="007F64B8" w:rsidRPr="001F0C72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Порядок и принципы эксплуатации объектов инфраструктуры, железнодорожного подвижного состава на участках обращения скоростных и высокоскоростных пассажирских поездов;</w:t>
            </w:r>
          </w:p>
          <w:p w:rsidR="007F64B8" w:rsidRPr="000A735C" w:rsidRDefault="007F64B8" w:rsidP="007F64B8">
            <w:pPr>
              <w:numPr>
                <w:ilvl w:val="0"/>
                <w:numId w:val="29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Развитие и порядок реконструкции железнодорожных станций и узлов</w:t>
            </w:r>
            <w:r w:rsidRPr="000A7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1F0C72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:rsidR="007F64B8" w:rsidRPr="001F0C72" w:rsidRDefault="007F64B8" w:rsidP="00462787">
            <w:pPr>
              <w:spacing w:after="0" w:line="240" w:lineRule="auto"/>
              <w:ind w:left="34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7F64B8" w:rsidRPr="001F0C72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состояние контролируемых объектов; </w:t>
            </w:r>
          </w:p>
          <w:p w:rsidR="007F64B8" w:rsidRPr="001F0C72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схемы станций всех типов, давать характеристику, определять основные размеры сооружений и устройств на станции; </w:t>
            </w:r>
          </w:p>
          <w:p w:rsidR="007F64B8" w:rsidRPr="000A735C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оптимальные варианты размещения </w:t>
            </w:r>
            <w:r w:rsidRPr="000A735C">
              <w:rPr>
                <w:rFonts w:ascii="Times New Roman" w:hAnsi="Times New Roman" w:cs="Times New Roman"/>
                <w:sz w:val="24"/>
                <w:szCs w:val="24"/>
              </w:rPr>
              <w:t>станционных устройств;</w:t>
            </w:r>
          </w:p>
          <w:p w:rsidR="007F64B8" w:rsidRPr="001F0C72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технико-экономическое обоснование проектов и выбирать рациональные технические решения;</w:t>
            </w:r>
          </w:p>
          <w:p w:rsidR="007F64B8" w:rsidRPr="001F0C72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экономически обоснованных предложения по развитию и реконструкции железнодорожных станций и узлов;</w:t>
            </w:r>
          </w:p>
          <w:p w:rsidR="007F64B8" w:rsidRPr="001F0C72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Пользоваться устройствами технологической электросвязи;</w:t>
            </w:r>
          </w:p>
          <w:p w:rsidR="007F64B8" w:rsidRPr="001F0C72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устройствами сигнализации, централизации и блокировки железнодорожного транспорта; </w:t>
            </w:r>
          </w:p>
          <w:p w:rsidR="007F64B8" w:rsidRPr="001F0C72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устройствами технологического электроснабжения железнодорожного транспорта; </w:t>
            </w:r>
          </w:p>
          <w:p w:rsidR="007F64B8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технических средств железнодорожного транспорта в соответствии с нормами эксплуатации;</w:t>
            </w:r>
          </w:p>
          <w:p w:rsidR="007F64B8" w:rsidRPr="006F4693" w:rsidRDefault="007F64B8" w:rsidP="007F64B8">
            <w:pPr>
              <w:numPr>
                <w:ilvl w:val="0"/>
                <w:numId w:val="30"/>
              </w:numPr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sz w:val="24"/>
                <w:szCs w:val="24"/>
              </w:rPr>
              <w:t>Эксплуатировать объекты инфраструктуры, железнодорожного подвижного состава на участках обращения скоростных и высокоскоростных пассажирских поездов.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F7734A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43" w:type="pct"/>
            <w:shd w:val="clear" w:color="auto" w:fill="auto"/>
            <w:vAlign w:val="center"/>
          </w:tcPr>
          <w:p w:rsidR="007F64B8" w:rsidRPr="00F7734A" w:rsidRDefault="007F64B8" w:rsidP="0046278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Эксплуатационная работа железнодорожного транспорта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32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F64B8" w:rsidRPr="001F0C72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:rsidR="007F64B8" w:rsidRPr="001F0C72" w:rsidRDefault="007F64B8" w:rsidP="0046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7F64B8" w:rsidRPr="001F0C72" w:rsidRDefault="007F64B8" w:rsidP="007F64B8">
            <w:pPr>
              <w:numPr>
                <w:ilvl w:val="0"/>
                <w:numId w:val="31"/>
              </w:numPr>
              <w:tabs>
                <w:tab w:val="left" w:pos="477"/>
              </w:tabs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Особенность формирования, характеристику современного состояния и перспективы развития железнодорожного транспорта;</w:t>
            </w:r>
          </w:p>
          <w:p w:rsidR="007F64B8" w:rsidRPr="001F0C72" w:rsidRDefault="007F64B8" w:rsidP="007F64B8">
            <w:pPr>
              <w:numPr>
                <w:ilvl w:val="0"/>
                <w:numId w:val="31"/>
              </w:numPr>
              <w:tabs>
                <w:tab w:val="left" w:pos="477"/>
              </w:tabs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продукции железнодорожного транспорта и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эксплуатационной работы;</w:t>
            </w:r>
          </w:p>
          <w:p w:rsidR="007F64B8" w:rsidRPr="001F0C72" w:rsidRDefault="007F64B8" w:rsidP="007F64B8">
            <w:pPr>
              <w:numPr>
                <w:ilvl w:val="0"/>
                <w:numId w:val="31"/>
              </w:numPr>
              <w:tabs>
                <w:tab w:val="left" w:pos="477"/>
              </w:tabs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Технологию работы железнодорожных станций;</w:t>
            </w:r>
          </w:p>
          <w:p w:rsidR="007F64B8" w:rsidRPr="001F0C72" w:rsidRDefault="007F64B8" w:rsidP="007F64B8">
            <w:pPr>
              <w:numPr>
                <w:ilvl w:val="0"/>
                <w:numId w:val="31"/>
              </w:numPr>
              <w:tabs>
                <w:tab w:val="left" w:pos="477"/>
              </w:tabs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Принципы оперативного планирования, формы и структура управления работой на железнодорожном транспорте;</w:t>
            </w:r>
          </w:p>
          <w:p w:rsidR="007F64B8" w:rsidRPr="001F0C72" w:rsidRDefault="007F64B8" w:rsidP="007F64B8">
            <w:pPr>
              <w:numPr>
                <w:ilvl w:val="0"/>
                <w:numId w:val="31"/>
              </w:numPr>
              <w:tabs>
                <w:tab w:val="left" w:pos="477"/>
              </w:tabs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Организацию работы подразделений железнодорожного транспорта;</w:t>
            </w:r>
          </w:p>
          <w:p w:rsidR="007F64B8" w:rsidRPr="001F0C72" w:rsidRDefault="007F64B8" w:rsidP="007F64B8">
            <w:pPr>
              <w:numPr>
                <w:ilvl w:val="0"/>
                <w:numId w:val="31"/>
              </w:numPr>
              <w:tabs>
                <w:tab w:val="left" w:pos="477"/>
              </w:tabs>
              <w:spacing w:after="0" w:line="240" w:lineRule="auto"/>
              <w:ind w:left="345" w:hanging="3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организации рационального взаимодействия железнодорожного транспорта общего и необщего пользования, транспортно-экспедиторских компаний, логистических центров и операторов подвижного состава на железнодорожном транспорте;</w:t>
            </w:r>
          </w:p>
          <w:p w:rsidR="007F64B8" w:rsidRPr="001F0C72" w:rsidRDefault="007F64B8" w:rsidP="007F64B8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477"/>
              </w:tabs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и порядок нормирования технологических операций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движения поездов и маневровой работе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F64B8" w:rsidRPr="006F4693" w:rsidRDefault="007F64B8" w:rsidP="007F64B8">
            <w:pPr>
              <w:widowControl w:val="0"/>
              <w:numPr>
                <w:ilvl w:val="0"/>
                <w:numId w:val="31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Методы расчета пропускной и перерабатывающей способности железнодорожного транспорта;</w:t>
            </w:r>
          </w:p>
          <w:p w:rsidR="007F64B8" w:rsidRPr="006F4693" w:rsidRDefault="007F64B8" w:rsidP="007F64B8">
            <w:pPr>
              <w:widowControl w:val="0"/>
              <w:numPr>
                <w:ilvl w:val="0"/>
                <w:numId w:val="31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3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движения на участках обращения скоростных и высокоскоростных пассажирских поездов.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1F0C72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:rsidR="007F64B8" w:rsidRPr="001F0C72" w:rsidRDefault="007F64B8" w:rsidP="004627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7F64B8" w:rsidRPr="001F0C72" w:rsidRDefault="007F64B8" w:rsidP="007F64B8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Работать с применением современных информационных технологий управления перевозками;</w:t>
            </w:r>
          </w:p>
          <w:p w:rsidR="007F64B8" w:rsidRPr="001F0C72" w:rsidRDefault="007F64B8" w:rsidP="007F64B8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показателей эксплуатационной работы станции;</w:t>
            </w:r>
          </w:p>
          <w:p w:rsidR="007F64B8" w:rsidRPr="001F0C72" w:rsidRDefault="007F64B8" w:rsidP="007F64B8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Составлять план работы железнодорожной станции (план приема, обработки, расформирования, формирования и отправления поездов, производства маневровой работы);</w:t>
            </w:r>
          </w:p>
          <w:p w:rsidR="007F64B8" w:rsidRPr="001F0C72" w:rsidRDefault="007F64B8" w:rsidP="007F64B8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Принимать решения по планированию движения поездов и производства маневровой работы;</w:t>
            </w:r>
          </w:p>
          <w:p w:rsidR="007F64B8" w:rsidRPr="001F0C72" w:rsidRDefault="007F64B8" w:rsidP="007F64B8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Разрабатывать нормативный график движения поездов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64B8" w:rsidRPr="001F0C72" w:rsidRDefault="007F64B8" w:rsidP="007F64B8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Рассчитывать нормы времени на выполнение технологических операций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движения поездов и маневровой работе;</w:t>
            </w:r>
          </w:p>
          <w:p w:rsidR="007F64B8" w:rsidRPr="001F0C72" w:rsidRDefault="007F64B8" w:rsidP="007F64B8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 поездной обстановки и фактического положения на раздельных пунктах и прилегающих перегонах, поступающие из автоматизированных систем;</w:t>
            </w:r>
          </w:p>
          <w:p w:rsidR="007F64B8" w:rsidRPr="001F0C72" w:rsidRDefault="007F64B8" w:rsidP="007F64B8">
            <w:pPr>
              <w:numPr>
                <w:ilvl w:val="0"/>
                <w:numId w:val="32"/>
              </w:numPr>
              <w:tabs>
                <w:tab w:val="left" w:pos="477"/>
              </w:tabs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Составлять план работы по выполнению установленных показателей эксплуатационной работы;</w:t>
            </w:r>
          </w:p>
          <w:p w:rsidR="007F64B8" w:rsidRPr="001F0C72" w:rsidRDefault="007F64B8" w:rsidP="007F64B8">
            <w:pPr>
              <w:widowControl w:val="0"/>
              <w:numPr>
                <w:ilvl w:val="0"/>
                <w:numId w:val="32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Принимать решения по организации движения поездов и производства маневровой работы;</w:t>
            </w:r>
          </w:p>
          <w:p w:rsidR="007F64B8" w:rsidRPr="001F0C72" w:rsidRDefault="007F64B8" w:rsidP="007F64B8">
            <w:pPr>
              <w:widowControl w:val="0"/>
              <w:numPr>
                <w:ilvl w:val="0"/>
                <w:numId w:val="32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Организовывать движение на участках обращения скоростных и высокоскоростных пассажирских поездов;</w:t>
            </w:r>
          </w:p>
          <w:p w:rsidR="007F64B8" w:rsidRPr="00D76803" w:rsidRDefault="007F64B8" w:rsidP="007F64B8">
            <w:pPr>
              <w:widowControl w:val="0"/>
              <w:numPr>
                <w:ilvl w:val="0"/>
                <w:numId w:val="32"/>
              </w:numPr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Рассчитывать показатели производственно-финансовой деятельности предприятий железнодорожного транспорта</w:t>
            </w:r>
            <w:r w:rsidRPr="00D7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F7734A" w:rsidTr="00462787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43" w:type="pct"/>
            <w:shd w:val="clear" w:color="auto" w:fill="E7E6E6"/>
            <w:vAlign w:val="center"/>
          </w:tcPr>
          <w:p w:rsidR="007F64B8" w:rsidRPr="00F7734A" w:rsidRDefault="007F64B8" w:rsidP="0046278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Учётно-отчётная документация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F7734A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32F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F64B8" w:rsidRPr="001F0C72" w:rsidTr="00462787">
        <w:trPr>
          <w:trHeight w:val="3901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:rsidR="007F64B8" w:rsidRPr="001F0C72" w:rsidRDefault="007F64B8" w:rsidP="0046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7F64B8" w:rsidRPr="001F0C72" w:rsidRDefault="007F64B8" w:rsidP="007F64B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Установленные формы учётной документации по движению поездов при нормальной работе устройств сигнализации, централизации и блокировки;</w:t>
            </w:r>
          </w:p>
          <w:p w:rsidR="007F64B8" w:rsidRPr="001F0C72" w:rsidRDefault="007F64B8" w:rsidP="007F64B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Установленные формы учётной документации по движению поездов при нарушении нормальной работы устройств сигнализации, централизации и блокировки;</w:t>
            </w:r>
          </w:p>
          <w:p w:rsidR="007F64B8" w:rsidRDefault="007F64B8" w:rsidP="007F64B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Порядок заполнения журналов и бланков установленной формы и ведения поездной документации;</w:t>
            </w:r>
          </w:p>
          <w:p w:rsidR="007F64B8" w:rsidRPr="006F4693" w:rsidRDefault="007F64B8" w:rsidP="007F64B8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693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графиков работ, заказов, заявки, инструкции, технологические карты, схемы и другую техническую документацию, а также установленную отчетность по утвержденным формам.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4B8" w:rsidRPr="001F0C72" w:rsidTr="00946D55">
        <w:trPr>
          <w:trHeight w:val="3250"/>
        </w:trPr>
        <w:tc>
          <w:tcPr>
            <w:tcW w:w="330" w:type="pct"/>
            <w:shd w:val="clear" w:color="auto" w:fill="BFBFBF" w:themeFill="background1" w:themeFillShade="BF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vAlign w:val="center"/>
          </w:tcPr>
          <w:p w:rsidR="007F64B8" w:rsidRPr="001F0C72" w:rsidRDefault="007F64B8" w:rsidP="004627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7F64B8" w:rsidRPr="001F0C72" w:rsidRDefault="007F64B8" w:rsidP="007F64B8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установленные формы документации по движению поездов </w:t>
            </w: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>и производству маневровой работы</w:t>
            </w: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(журналы, бланки);</w:t>
            </w:r>
          </w:p>
          <w:p w:rsidR="007F64B8" w:rsidRPr="001F0C72" w:rsidRDefault="007F64B8" w:rsidP="007F64B8">
            <w:pPr>
              <w:numPr>
                <w:ilvl w:val="0"/>
                <w:numId w:val="34"/>
              </w:numPr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документацию по обработке поездной информации; </w:t>
            </w:r>
          </w:p>
          <w:p w:rsidR="007F64B8" w:rsidRDefault="007F64B8" w:rsidP="007F64B8">
            <w:pPr>
              <w:numPr>
                <w:ilvl w:val="0"/>
                <w:numId w:val="34"/>
              </w:numPr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Составлять графики работ, заказы, заявки, инструкции, технологические карты, схемы и другую техническую документацию, а также установленную отчетность по утвержденным формам; </w:t>
            </w:r>
          </w:p>
          <w:p w:rsidR="007F64B8" w:rsidRPr="00D76803" w:rsidRDefault="007F64B8" w:rsidP="007F64B8">
            <w:pPr>
              <w:numPr>
                <w:ilvl w:val="0"/>
                <w:numId w:val="34"/>
              </w:numPr>
              <w:spacing w:after="0" w:line="240" w:lineRule="auto"/>
              <w:ind w:left="345" w:hanging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803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</w:t>
            </w:r>
            <w:r w:rsidRPr="00D76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установленные формы </w:t>
            </w:r>
            <w:r w:rsidRPr="00D76803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D76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движению поездов при нарушении нормальной работы устройств СЦБ и связи</w:t>
            </w:r>
            <w:r w:rsidRPr="00D7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7F64B8" w:rsidRPr="001F0C72" w:rsidRDefault="007F64B8" w:rsidP="0046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4B8" w:rsidRPr="00E579D6" w:rsidRDefault="007F64B8" w:rsidP="007F64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5" w:name="_Toc78885655"/>
      <w:bookmarkStart w:id="6" w:name="_Toc142037186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5"/>
      <w:bookmarkEnd w:id="6"/>
    </w:p>
    <w:p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ook w:val="04A0"/>
      </w:tblPr>
      <w:tblGrid>
        <w:gridCol w:w="2098"/>
        <w:gridCol w:w="334"/>
        <w:gridCol w:w="608"/>
        <w:gridCol w:w="654"/>
        <w:gridCol w:w="744"/>
        <w:gridCol w:w="924"/>
        <w:gridCol w:w="870"/>
        <w:gridCol w:w="868"/>
        <w:gridCol w:w="798"/>
        <w:gridCol w:w="2099"/>
      </w:tblGrid>
      <w:tr w:rsidR="00413204" w:rsidRPr="00613219" w:rsidTr="00413204">
        <w:trPr>
          <w:trHeight w:val="1538"/>
          <w:jc w:val="center"/>
        </w:trPr>
        <w:tc>
          <w:tcPr>
            <w:tcW w:w="3950" w:type="pct"/>
            <w:gridSpan w:val="9"/>
            <w:shd w:val="clear" w:color="auto" w:fill="92D050"/>
            <w:vAlign w:val="center"/>
          </w:tcPr>
          <w:p w:rsidR="00413204" w:rsidRPr="00613219" w:rsidRDefault="00413204" w:rsidP="00C17B01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050" w:type="pct"/>
            <w:shd w:val="clear" w:color="auto" w:fill="92D050"/>
            <w:vAlign w:val="center"/>
          </w:tcPr>
          <w:p w:rsidR="00413204" w:rsidRPr="00613219" w:rsidRDefault="00413204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0329C1" w:rsidRPr="00613219" w:rsidTr="00413204">
        <w:trPr>
          <w:trHeight w:val="50"/>
          <w:jc w:val="center"/>
        </w:trPr>
        <w:tc>
          <w:tcPr>
            <w:tcW w:w="1050" w:type="pct"/>
            <w:vMerge w:val="restart"/>
            <w:shd w:val="clear" w:color="auto" w:fill="92D050"/>
            <w:vAlign w:val="center"/>
          </w:tcPr>
          <w:p w:rsidR="000329C1" w:rsidRPr="00613219" w:rsidRDefault="000329C1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67" w:type="pct"/>
            <w:shd w:val="clear" w:color="auto" w:fill="92D050"/>
            <w:vAlign w:val="center"/>
          </w:tcPr>
          <w:p w:rsidR="000329C1" w:rsidRPr="00613219" w:rsidRDefault="000329C1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00B050"/>
            <w:vAlign w:val="center"/>
          </w:tcPr>
          <w:p w:rsidR="000329C1" w:rsidRPr="00613219" w:rsidRDefault="000329C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327" w:type="pct"/>
            <w:shd w:val="clear" w:color="auto" w:fill="00B050"/>
            <w:vAlign w:val="center"/>
          </w:tcPr>
          <w:p w:rsidR="000329C1" w:rsidRPr="00613219" w:rsidRDefault="000329C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372" w:type="pct"/>
            <w:shd w:val="clear" w:color="auto" w:fill="00B050"/>
            <w:vAlign w:val="center"/>
          </w:tcPr>
          <w:p w:rsidR="000329C1" w:rsidRPr="00613219" w:rsidRDefault="000329C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462" w:type="pct"/>
            <w:shd w:val="clear" w:color="auto" w:fill="00B050"/>
            <w:vAlign w:val="center"/>
          </w:tcPr>
          <w:p w:rsidR="000329C1" w:rsidRPr="00613219" w:rsidRDefault="000329C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435" w:type="pct"/>
            <w:shd w:val="clear" w:color="auto" w:fill="00B050"/>
            <w:vAlign w:val="center"/>
          </w:tcPr>
          <w:p w:rsidR="000329C1" w:rsidRPr="00613219" w:rsidRDefault="000329C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434" w:type="pct"/>
            <w:shd w:val="clear" w:color="auto" w:fill="00B050"/>
            <w:vAlign w:val="center"/>
          </w:tcPr>
          <w:p w:rsidR="000329C1" w:rsidRPr="007F64B8" w:rsidRDefault="000329C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Е</w:t>
            </w:r>
          </w:p>
        </w:tc>
        <w:tc>
          <w:tcPr>
            <w:tcW w:w="399" w:type="pct"/>
            <w:shd w:val="clear" w:color="auto" w:fill="00B050"/>
          </w:tcPr>
          <w:p w:rsidR="000329C1" w:rsidRPr="00613219" w:rsidRDefault="000329C1" w:rsidP="00413204">
            <w:pPr>
              <w:ind w:right="172" w:hanging="176"/>
              <w:jc w:val="center"/>
              <w:rPr>
                <w:b/>
              </w:rPr>
            </w:pPr>
            <w:r w:rsidRPr="00413204">
              <w:rPr>
                <w:b/>
                <w:color w:val="FFFFFF" w:themeColor="background1"/>
              </w:rPr>
              <w:t>Ж</w:t>
            </w:r>
          </w:p>
        </w:tc>
        <w:tc>
          <w:tcPr>
            <w:tcW w:w="1050" w:type="pct"/>
            <w:shd w:val="clear" w:color="auto" w:fill="00B050"/>
            <w:vAlign w:val="center"/>
          </w:tcPr>
          <w:p w:rsidR="000329C1" w:rsidRPr="00613219" w:rsidRDefault="000329C1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E349E4" w:rsidRPr="00613219" w:rsidTr="00413204">
        <w:trPr>
          <w:trHeight w:val="50"/>
          <w:jc w:val="center"/>
        </w:trPr>
        <w:tc>
          <w:tcPr>
            <w:tcW w:w="1050" w:type="pct"/>
            <w:vMerge/>
            <w:shd w:val="clear" w:color="auto" w:fill="92D050"/>
            <w:vAlign w:val="center"/>
          </w:tcPr>
          <w:p w:rsidR="00E349E4" w:rsidRPr="00613219" w:rsidRDefault="00E349E4" w:rsidP="00E349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:rsidR="00E349E4" w:rsidRPr="00613219" w:rsidRDefault="00E349E4" w:rsidP="00E349E4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304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327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372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462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435" w:type="pct"/>
            <w:vAlign w:val="center"/>
          </w:tcPr>
          <w:p w:rsidR="00E349E4" w:rsidRPr="006A4FCE" w:rsidRDefault="00E349E4" w:rsidP="00E349E4">
            <w:pPr>
              <w:jc w:val="center"/>
              <w:rPr>
                <w:color w:val="FF0000"/>
                <w:highlight w:val="yellow"/>
              </w:rPr>
            </w:pPr>
            <w:r>
              <w:t>5</w:t>
            </w:r>
          </w:p>
        </w:tc>
        <w:tc>
          <w:tcPr>
            <w:tcW w:w="434" w:type="pct"/>
            <w:vAlign w:val="center"/>
          </w:tcPr>
          <w:p w:rsidR="00E349E4" w:rsidRPr="00413204" w:rsidRDefault="00E349E4" w:rsidP="00E349E4">
            <w:pPr>
              <w:jc w:val="center"/>
              <w:rPr>
                <w:color w:val="FF0000"/>
                <w:highlight w:val="cyan"/>
              </w:rPr>
            </w:pPr>
            <w:r>
              <w:t>2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:rsidR="00E349E4" w:rsidRPr="00F632F6" w:rsidRDefault="00E349E4" w:rsidP="00E349E4">
            <w:pPr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:rsidR="00E349E4" w:rsidRPr="00F632F6" w:rsidRDefault="00E349E4" w:rsidP="00E349E4">
            <w:pPr>
              <w:jc w:val="center"/>
              <w:rPr>
                <w:b/>
              </w:rPr>
            </w:pPr>
            <w:r w:rsidRPr="00F632F6">
              <w:rPr>
                <w:b/>
              </w:rPr>
              <w:t>38</w:t>
            </w:r>
          </w:p>
        </w:tc>
      </w:tr>
      <w:tr w:rsidR="00E349E4" w:rsidRPr="00613219" w:rsidTr="00413204">
        <w:trPr>
          <w:trHeight w:val="50"/>
          <w:jc w:val="center"/>
        </w:trPr>
        <w:tc>
          <w:tcPr>
            <w:tcW w:w="1050" w:type="pct"/>
            <w:vMerge/>
            <w:shd w:val="clear" w:color="auto" w:fill="92D050"/>
            <w:vAlign w:val="center"/>
          </w:tcPr>
          <w:p w:rsidR="00E349E4" w:rsidRPr="00613219" w:rsidRDefault="00E349E4" w:rsidP="00E349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:rsidR="00E349E4" w:rsidRPr="00613219" w:rsidRDefault="00E349E4" w:rsidP="00E349E4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304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327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372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462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435" w:type="pct"/>
            <w:vAlign w:val="center"/>
          </w:tcPr>
          <w:p w:rsidR="00E349E4" w:rsidRPr="006A4FCE" w:rsidRDefault="00E349E4" w:rsidP="00E349E4">
            <w:pPr>
              <w:jc w:val="center"/>
              <w:rPr>
                <w:color w:val="FF0000"/>
                <w:highlight w:val="yellow"/>
              </w:rPr>
            </w:pPr>
            <w:r>
              <w:t>2</w:t>
            </w:r>
          </w:p>
        </w:tc>
        <w:tc>
          <w:tcPr>
            <w:tcW w:w="434" w:type="pct"/>
            <w:vAlign w:val="center"/>
          </w:tcPr>
          <w:p w:rsidR="00E349E4" w:rsidRPr="00413204" w:rsidRDefault="00E349E4" w:rsidP="00E349E4">
            <w:pPr>
              <w:jc w:val="center"/>
              <w:rPr>
                <w:color w:val="FF0000"/>
                <w:highlight w:val="cyan"/>
              </w:rPr>
            </w:pPr>
            <w:r>
              <w:t>1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:rsidR="00E349E4" w:rsidRPr="00F632F6" w:rsidRDefault="00E349E4" w:rsidP="00E349E4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:rsidR="00E349E4" w:rsidRPr="00F632F6" w:rsidRDefault="00E349E4" w:rsidP="00E349E4">
            <w:pPr>
              <w:jc w:val="center"/>
              <w:rPr>
                <w:b/>
              </w:rPr>
            </w:pPr>
            <w:r w:rsidRPr="00F632F6">
              <w:rPr>
                <w:b/>
              </w:rPr>
              <w:t>12</w:t>
            </w:r>
          </w:p>
        </w:tc>
      </w:tr>
      <w:tr w:rsidR="00E349E4" w:rsidRPr="00613219" w:rsidTr="00413204">
        <w:trPr>
          <w:trHeight w:val="50"/>
          <w:jc w:val="center"/>
        </w:trPr>
        <w:tc>
          <w:tcPr>
            <w:tcW w:w="1050" w:type="pct"/>
            <w:vMerge/>
            <w:shd w:val="clear" w:color="auto" w:fill="92D050"/>
            <w:vAlign w:val="center"/>
          </w:tcPr>
          <w:p w:rsidR="00E349E4" w:rsidRPr="00613219" w:rsidRDefault="00E349E4" w:rsidP="00E349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:rsidR="00E349E4" w:rsidRPr="00613219" w:rsidRDefault="00E349E4" w:rsidP="00E349E4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304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6</w:t>
            </w:r>
          </w:p>
        </w:tc>
        <w:tc>
          <w:tcPr>
            <w:tcW w:w="327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372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462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6</w:t>
            </w:r>
          </w:p>
        </w:tc>
        <w:tc>
          <w:tcPr>
            <w:tcW w:w="435" w:type="pct"/>
            <w:vAlign w:val="center"/>
          </w:tcPr>
          <w:p w:rsidR="00E349E4" w:rsidRPr="006A4FCE" w:rsidRDefault="00E349E4" w:rsidP="00E349E4">
            <w:pPr>
              <w:jc w:val="center"/>
              <w:rPr>
                <w:color w:val="FF0000"/>
                <w:highlight w:val="yellow"/>
              </w:rPr>
            </w:pPr>
            <w:r>
              <w:t>2</w:t>
            </w:r>
          </w:p>
        </w:tc>
        <w:tc>
          <w:tcPr>
            <w:tcW w:w="434" w:type="pct"/>
            <w:vAlign w:val="center"/>
          </w:tcPr>
          <w:p w:rsidR="00E349E4" w:rsidRPr="00413204" w:rsidRDefault="00E349E4" w:rsidP="00E349E4">
            <w:pPr>
              <w:jc w:val="center"/>
              <w:rPr>
                <w:color w:val="FF0000"/>
                <w:highlight w:val="cyan"/>
              </w:rPr>
            </w:pPr>
            <w:r>
              <w:t>1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:rsidR="00E349E4" w:rsidRPr="00F632F6" w:rsidRDefault="00E349E4" w:rsidP="00E349E4">
            <w:pPr>
              <w:jc w:val="center"/>
              <w:rPr>
                <w:b/>
              </w:rPr>
            </w:pPr>
            <w:r>
              <w:t>0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:rsidR="00E349E4" w:rsidRPr="00F632F6" w:rsidRDefault="00E349E4" w:rsidP="00E349E4">
            <w:pPr>
              <w:jc w:val="center"/>
              <w:rPr>
                <w:b/>
              </w:rPr>
            </w:pPr>
            <w:r w:rsidRPr="00F632F6">
              <w:rPr>
                <w:b/>
              </w:rPr>
              <w:t>16</w:t>
            </w:r>
          </w:p>
        </w:tc>
      </w:tr>
      <w:tr w:rsidR="00E349E4" w:rsidRPr="00613219" w:rsidTr="00413204">
        <w:trPr>
          <w:trHeight w:val="50"/>
          <w:jc w:val="center"/>
        </w:trPr>
        <w:tc>
          <w:tcPr>
            <w:tcW w:w="1050" w:type="pct"/>
            <w:vMerge/>
            <w:shd w:val="clear" w:color="auto" w:fill="92D050"/>
            <w:vAlign w:val="center"/>
          </w:tcPr>
          <w:p w:rsidR="00E349E4" w:rsidRPr="00613219" w:rsidRDefault="00E349E4" w:rsidP="00E349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:rsidR="00E349E4" w:rsidRPr="00613219" w:rsidRDefault="00E349E4" w:rsidP="00E349E4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304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327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6</w:t>
            </w:r>
          </w:p>
        </w:tc>
        <w:tc>
          <w:tcPr>
            <w:tcW w:w="372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 </w:t>
            </w:r>
          </w:p>
        </w:tc>
        <w:tc>
          <w:tcPr>
            <w:tcW w:w="462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435" w:type="pct"/>
            <w:vAlign w:val="center"/>
          </w:tcPr>
          <w:p w:rsidR="00E349E4" w:rsidRPr="006A4FCE" w:rsidRDefault="00E349E4" w:rsidP="00E349E4">
            <w:pPr>
              <w:jc w:val="center"/>
              <w:rPr>
                <w:color w:val="FF0000"/>
                <w:highlight w:val="yellow"/>
              </w:rPr>
            </w:pPr>
            <w:r>
              <w:t>1</w:t>
            </w:r>
          </w:p>
        </w:tc>
        <w:tc>
          <w:tcPr>
            <w:tcW w:w="434" w:type="pct"/>
            <w:vAlign w:val="center"/>
          </w:tcPr>
          <w:p w:rsidR="00E349E4" w:rsidRPr="00413204" w:rsidRDefault="00E349E4" w:rsidP="00E349E4">
            <w:pPr>
              <w:jc w:val="center"/>
              <w:rPr>
                <w:color w:val="FF0000"/>
                <w:highlight w:val="cyan"/>
              </w:rPr>
            </w:pPr>
            <w:r>
              <w:t> 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:rsidR="00E349E4" w:rsidRPr="00F632F6" w:rsidRDefault="00E349E4" w:rsidP="00E349E4">
            <w:pPr>
              <w:jc w:val="center"/>
              <w:rPr>
                <w:b/>
              </w:rPr>
            </w:pPr>
            <w:r>
              <w:t>0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:rsidR="00E349E4" w:rsidRPr="00F632F6" w:rsidRDefault="00E349E4" w:rsidP="00E349E4">
            <w:pPr>
              <w:jc w:val="center"/>
              <w:rPr>
                <w:b/>
              </w:rPr>
            </w:pPr>
            <w:r w:rsidRPr="00F632F6">
              <w:rPr>
                <w:b/>
              </w:rPr>
              <w:t>9</w:t>
            </w:r>
          </w:p>
        </w:tc>
      </w:tr>
      <w:tr w:rsidR="00E349E4" w:rsidRPr="00613219" w:rsidTr="00413204">
        <w:trPr>
          <w:trHeight w:val="50"/>
          <w:jc w:val="center"/>
        </w:trPr>
        <w:tc>
          <w:tcPr>
            <w:tcW w:w="1050" w:type="pct"/>
            <w:vMerge/>
            <w:shd w:val="clear" w:color="auto" w:fill="92D050"/>
            <w:vAlign w:val="center"/>
          </w:tcPr>
          <w:p w:rsidR="00E349E4" w:rsidRPr="00613219" w:rsidRDefault="00E349E4" w:rsidP="00E349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:rsidR="00E349E4" w:rsidRPr="00613219" w:rsidRDefault="00E349E4" w:rsidP="00E349E4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304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327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 </w:t>
            </w:r>
          </w:p>
        </w:tc>
        <w:tc>
          <w:tcPr>
            <w:tcW w:w="372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5</w:t>
            </w:r>
          </w:p>
        </w:tc>
        <w:tc>
          <w:tcPr>
            <w:tcW w:w="462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435" w:type="pct"/>
            <w:vAlign w:val="center"/>
          </w:tcPr>
          <w:p w:rsidR="00E349E4" w:rsidRPr="006A4FCE" w:rsidRDefault="00E349E4" w:rsidP="00E349E4">
            <w:pPr>
              <w:jc w:val="center"/>
              <w:rPr>
                <w:color w:val="FF0000"/>
                <w:highlight w:val="yellow"/>
              </w:rPr>
            </w:pPr>
            <w:r>
              <w:t>2</w:t>
            </w:r>
          </w:p>
        </w:tc>
        <w:tc>
          <w:tcPr>
            <w:tcW w:w="434" w:type="pct"/>
            <w:vAlign w:val="center"/>
          </w:tcPr>
          <w:p w:rsidR="00E349E4" w:rsidRPr="00413204" w:rsidRDefault="00E349E4" w:rsidP="00E349E4">
            <w:pPr>
              <w:jc w:val="center"/>
              <w:rPr>
                <w:color w:val="FF0000"/>
                <w:highlight w:val="cyan"/>
              </w:rPr>
            </w:pPr>
            <w:r>
              <w:t>1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:rsidR="00E349E4" w:rsidRPr="00F632F6" w:rsidRDefault="00E349E4" w:rsidP="00E349E4">
            <w:pPr>
              <w:jc w:val="center"/>
              <w:rPr>
                <w:b/>
              </w:rPr>
            </w:pPr>
            <w:r>
              <w:t>0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:rsidR="00E349E4" w:rsidRPr="00F632F6" w:rsidRDefault="00E349E4" w:rsidP="00E349E4">
            <w:pPr>
              <w:jc w:val="center"/>
              <w:rPr>
                <w:b/>
              </w:rPr>
            </w:pPr>
            <w:r w:rsidRPr="00F632F6">
              <w:rPr>
                <w:b/>
              </w:rPr>
              <w:t>15</w:t>
            </w:r>
          </w:p>
        </w:tc>
      </w:tr>
      <w:tr w:rsidR="00E349E4" w:rsidRPr="00613219" w:rsidTr="00413204">
        <w:trPr>
          <w:trHeight w:val="261"/>
          <w:jc w:val="center"/>
        </w:trPr>
        <w:tc>
          <w:tcPr>
            <w:tcW w:w="1050" w:type="pct"/>
            <w:vMerge/>
            <w:shd w:val="clear" w:color="auto" w:fill="92D050"/>
            <w:vAlign w:val="center"/>
          </w:tcPr>
          <w:p w:rsidR="00E349E4" w:rsidRPr="00613219" w:rsidRDefault="00E349E4" w:rsidP="00E349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shd w:val="clear" w:color="auto" w:fill="00B050"/>
            <w:vAlign w:val="center"/>
          </w:tcPr>
          <w:p w:rsidR="00E349E4" w:rsidRPr="00613219" w:rsidRDefault="00E349E4" w:rsidP="00E349E4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304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7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2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2" w:type="pct"/>
            <w:vAlign w:val="center"/>
          </w:tcPr>
          <w:p w:rsidR="00E349E4" w:rsidRPr="006A4FCE" w:rsidRDefault="00E349E4" w:rsidP="00E349E4"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5" w:type="pct"/>
            <w:vAlign w:val="center"/>
          </w:tcPr>
          <w:p w:rsidR="00E349E4" w:rsidRPr="006A4FCE" w:rsidRDefault="00E349E4" w:rsidP="00E349E4">
            <w:pPr>
              <w:jc w:val="center"/>
              <w:rPr>
                <w:color w:val="FF0000"/>
                <w:highlight w:val="yellow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4" w:type="pct"/>
            <w:vAlign w:val="center"/>
          </w:tcPr>
          <w:p w:rsidR="00E349E4" w:rsidRPr="00413204" w:rsidRDefault="00E349E4" w:rsidP="00E349E4">
            <w:pPr>
              <w:jc w:val="center"/>
              <w:rPr>
                <w:color w:val="FF0000"/>
                <w:highlight w:val="cyan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:rsidR="00E349E4" w:rsidRPr="00F632F6" w:rsidRDefault="00E349E4" w:rsidP="00E349E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:rsidR="00E349E4" w:rsidRPr="00F632F6" w:rsidRDefault="00E349E4" w:rsidP="00E349E4">
            <w:pPr>
              <w:jc w:val="center"/>
              <w:rPr>
                <w:b/>
              </w:rPr>
            </w:pPr>
            <w:bookmarkStart w:id="7" w:name="_GoBack"/>
            <w:bookmarkEnd w:id="7"/>
            <w:r w:rsidRPr="00F632F6">
              <w:rPr>
                <w:b/>
              </w:rPr>
              <w:t>10</w:t>
            </w:r>
          </w:p>
        </w:tc>
      </w:tr>
      <w:tr w:rsidR="00E349E4" w:rsidRPr="00F632F6" w:rsidTr="00E349E4">
        <w:trPr>
          <w:trHeight w:val="50"/>
          <w:jc w:val="center"/>
        </w:trPr>
        <w:tc>
          <w:tcPr>
            <w:tcW w:w="1217" w:type="pct"/>
            <w:gridSpan w:val="2"/>
            <w:shd w:val="clear" w:color="auto" w:fill="00B050"/>
            <w:vAlign w:val="center"/>
          </w:tcPr>
          <w:p w:rsidR="00E349E4" w:rsidRPr="00F632F6" w:rsidRDefault="00E349E4" w:rsidP="00E349E4">
            <w:pPr>
              <w:jc w:val="center"/>
              <w:rPr>
                <w:b/>
                <w:sz w:val="22"/>
                <w:szCs w:val="22"/>
              </w:rPr>
            </w:pPr>
            <w:r w:rsidRPr="00F632F6">
              <w:rPr>
                <w:b/>
                <w:sz w:val="22"/>
                <w:szCs w:val="22"/>
              </w:rPr>
              <w:lastRenderedPageBreak/>
              <w:t>Итого баллов за критерий/модуль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E349E4" w:rsidRPr="00E349E4" w:rsidRDefault="00E349E4" w:rsidP="00E349E4">
            <w:pPr>
              <w:jc w:val="center"/>
              <w:rPr>
                <w:b/>
                <w:sz w:val="24"/>
                <w:szCs w:val="24"/>
              </w:rPr>
            </w:pPr>
            <w:r w:rsidRPr="00E349E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27" w:type="pct"/>
            <w:shd w:val="clear" w:color="auto" w:fill="F2F2F2" w:themeFill="background1" w:themeFillShade="F2"/>
            <w:vAlign w:val="center"/>
          </w:tcPr>
          <w:p w:rsidR="00E349E4" w:rsidRPr="00E349E4" w:rsidRDefault="00E349E4" w:rsidP="00E349E4">
            <w:pPr>
              <w:jc w:val="center"/>
              <w:rPr>
                <w:b/>
                <w:sz w:val="24"/>
                <w:szCs w:val="24"/>
              </w:rPr>
            </w:pPr>
            <w:r w:rsidRPr="00E349E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72" w:type="pct"/>
            <w:shd w:val="clear" w:color="auto" w:fill="F2F2F2" w:themeFill="background1" w:themeFillShade="F2"/>
            <w:vAlign w:val="center"/>
          </w:tcPr>
          <w:p w:rsidR="00E349E4" w:rsidRPr="00E349E4" w:rsidRDefault="00E349E4" w:rsidP="00E349E4">
            <w:pPr>
              <w:jc w:val="center"/>
              <w:rPr>
                <w:b/>
                <w:sz w:val="24"/>
                <w:szCs w:val="24"/>
              </w:rPr>
            </w:pPr>
            <w:r w:rsidRPr="00E349E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:rsidR="00E349E4" w:rsidRPr="00E349E4" w:rsidRDefault="00E349E4" w:rsidP="00E349E4">
            <w:pPr>
              <w:jc w:val="center"/>
              <w:rPr>
                <w:b/>
                <w:sz w:val="24"/>
                <w:szCs w:val="24"/>
              </w:rPr>
            </w:pPr>
            <w:r w:rsidRPr="00E349E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35" w:type="pct"/>
            <w:shd w:val="clear" w:color="auto" w:fill="F2F2F2" w:themeFill="background1" w:themeFillShade="F2"/>
            <w:vAlign w:val="center"/>
          </w:tcPr>
          <w:p w:rsidR="00E349E4" w:rsidRPr="00E349E4" w:rsidRDefault="00E349E4" w:rsidP="00E349E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349E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:rsidR="00E349E4" w:rsidRPr="00E349E4" w:rsidRDefault="00E349E4" w:rsidP="00E349E4">
            <w:pPr>
              <w:jc w:val="center"/>
              <w:rPr>
                <w:b/>
                <w:color w:val="FF0000"/>
                <w:sz w:val="24"/>
                <w:szCs w:val="24"/>
                <w:highlight w:val="cyan"/>
              </w:rPr>
            </w:pPr>
            <w:r w:rsidRPr="00E349E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:rsidR="00E349E4" w:rsidRPr="00E349E4" w:rsidRDefault="00E349E4" w:rsidP="00E349E4">
            <w:pPr>
              <w:jc w:val="center"/>
              <w:rPr>
                <w:b/>
                <w:sz w:val="24"/>
                <w:szCs w:val="24"/>
              </w:rPr>
            </w:pPr>
            <w:r w:rsidRPr="00E349E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:rsidR="00E349E4" w:rsidRPr="00F632F6" w:rsidRDefault="00E349E4" w:rsidP="00E349E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9715DA" w:rsidRPr="00F632F6" w:rsidRDefault="009715DA" w:rsidP="00C17B0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462787" w:rsidRDefault="00640E46" w:rsidP="0054582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64"/>
        <w:gridCol w:w="3847"/>
        <w:gridCol w:w="5586"/>
      </w:tblGrid>
      <w:tr w:rsidR="00462787" w:rsidTr="00462787">
        <w:trPr>
          <w:trHeight w:val="723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62787" w:rsidRDefault="004627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462787" w:rsidRDefault="004627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462787" w:rsidTr="00056DDB">
        <w:trPr>
          <w:trHeight w:val="381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462787" w:rsidRDefault="0046278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62787" w:rsidRPr="00056DDB" w:rsidRDefault="00462787" w:rsidP="00056DD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6DDB">
              <w:rPr>
                <w:b/>
                <w:sz w:val="28"/>
                <w:szCs w:val="28"/>
              </w:rPr>
              <w:t>«Выполнение работы дежурного по железнодорожной станции при нормальной работе устройств железнодорожного транспорта»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87" w:rsidRPr="004823D8" w:rsidRDefault="004627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23D8">
              <w:rPr>
                <w:sz w:val="24"/>
                <w:szCs w:val="24"/>
              </w:rPr>
              <w:t xml:space="preserve">Критерий оценивает выполнение должностных обязанностей дежурного по железнодорожной станции по организации </w:t>
            </w:r>
            <w:r w:rsidR="0054582A" w:rsidRPr="004823D8">
              <w:rPr>
                <w:sz w:val="24"/>
                <w:szCs w:val="24"/>
              </w:rPr>
              <w:t>приема и отправления поездов</w:t>
            </w:r>
            <w:r w:rsidRPr="004823D8">
              <w:rPr>
                <w:sz w:val="24"/>
                <w:szCs w:val="24"/>
              </w:rPr>
              <w:t xml:space="preserve">, соблюдение регламента переговоров ДСП станции с работниками железнодорожного транспорта, выполнение требований нормативной документации, умение и выполнение работы в заданный период времени, </w:t>
            </w:r>
            <w:r w:rsidRPr="004823D8">
              <w:rPr>
                <w:bCs/>
                <w:sz w:val="24"/>
                <w:szCs w:val="24"/>
              </w:rPr>
              <w:t>работу с информационными системами управления железнодорожным транспортом,</w:t>
            </w:r>
            <w:r w:rsidRPr="004823D8">
              <w:rPr>
                <w:sz w:val="24"/>
                <w:szCs w:val="24"/>
              </w:rPr>
              <w:t xml:space="preserve"> определение состояния контролируемых объектов</w:t>
            </w:r>
            <w:r w:rsidR="0054582A" w:rsidRPr="004823D8">
              <w:rPr>
                <w:sz w:val="24"/>
                <w:szCs w:val="24"/>
              </w:rPr>
              <w:t>,</w:t>
            </w:r>
            <w:r w:rsidRPr="004823D8">
              <w:rPr>
                <w:sz w:val="24"/>
                <w:szCs w:val="24"/>
              </w:rPr>
              <w:t xml:space="preserve"> оформление</w:t>
            </w:r>
            <w:r w:rsidRPr="004823D8">
              <w:rPr>
                <w:bCs/>
                <w:sz w:val="24"/>
                <w:szCs w:val="24"/>
              </w:rPr>
              <w:t xml:space="preserve"> установленных формы документации по движению поездов</w:t>
            </w:r>
            <w:r w:rsidR="0054582A" w:rsidRPr="004823D8">
              <w:rPr>
                <w:bCs/>
                <w:sz w:val="24"/>
                <w:szCs w:val="24"/>
              </w:rPr>
              <w:t>.</w:t>
            </w:r>
          </w:p>
        </w:tc>
      </w:tr>
      <w:tr w:rsidR="00462787" w:rsidTr="00056DDB">
        <w:trPr>
          <w:trHeight w:val="183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462787" w:rsidRDefault="0046278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62787" w:rsidRPr="00056DDB" w:rsidRDefault="00462787" w:rsidP="00056DD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56DDB">
              <w:rPr>
                <w:b/>
                <w:sz w:val="28"/>
                <w:szCs w:val="28"/>
              </w:rPr>
              <w:t>«Проектирование основных элементов транспортной инфраструктуры»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87" w:rsidRDefault="004627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 оценивает выполнение профессиональных задач по определению места и порядка установки</w:t>
            </w:r>
            <w:r w:rsidR="004823D8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расположения объектов инфраструктуры: центров стрелочных переводов, предельных столбиков, </w:t>
            </w:r>
            <w:r w:rsidR="004823D8">
              <w:rPr>
                <w:sz w:val="24"/>
                <w:szCs w:val="24"/>
              </w:rPr>
              <w:t xml:space="preserve">входных и выходных </w:t>
            </w:r>
            <w:r>
              <w:rPr>
                <w:sz w:val="24"/>
                <w:szCs w:val="24"/>
              </w:rPr>
              <w:t>светофоров</w:t>
            </w:r>
            <w:r w:rsidR="004823D8">
              <w:rPr>
                <w:sz w:val="24"/>
                <w:szCs w:val="24"/>
              </w:rPr>
              <w:t>, пассажирских и грузовых устройств</w:t>
            </w:r>
            <w:r>
              <w:rPr>
                <w:sz w:val="24"/>
                <w:szCs w:val="24"/>
              </w:rPr>
              <w:t>.</w:t>
            </w:r>
          </w:p>
        </w:tc>
      </w:tr>
      <w:tr w:rsidR="00462787" w:rsidTr="004823D8">
        <w:trPr>
          <w:trHeight w:val="323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462787" w:rsidRDefault="0046278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62787" w:rsidRPr="00056DDB" w:rsidRDefault="00462787" w:rsidP="00056D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6DDB">
              <w:rPr>
                <w:b/>
                <w:sz w:val="28"/>
                <w:szCs w:val="28"/>
              </w:rPr>
              <w:t>«Планирование и о</w:t>
            </w:r>
            <w:r w:rsidRPr="00056DDB">
              <w:rPr>
                <w:b/>
                <w:bCs/>
                <w:sz w:val="28"/>
                <w:szCs w:val="28"/>
              </w:rPr>
              <w:t>рганизация работы железнодорожной станции»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87" w:rsidRDefault="004627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 оценивает выполнение профессиональных задач по разработке технологических процессов работы железнодорожной станции, организацию работы между работниками службы движения и работниками смежных служб согласно их компетенциям, планирование и организацию эксплуатационной работы железнодорожного транспорта, в том числе нормирование технологических операций и определение показателей работы станции</w:t>
            </w:r>
          </w:p>
        </w:tc>
      </w:tr>
      <w:tr w:rsidR="00462787" w:rsidTr="00056DDB">
        <w:trPr>
          <w:trHeight w:val="381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462787" w:rsidRDefault="0046278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62787" w:rsidRPr="00056DDB" w:rsidRDefault="00462787" w:rsidP="00056D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6DDB">
              <w:rPr>
                <w:b/>
                <w:bCs/>
                <w:sz w:val="28"/>
                <w:szCs w:val="28"/>
              </w:rPr>
              <w:t>«Выполнение</w:t>
            </w:r>
            <w:r w:rsidRPr="00056DDB">
              <w:rPr>
                <w:b/>
                <w:sz w:val="28"/>
                <w:szCs w:val="28"/>
              </w:rPr>
              <w:t xml:space="preserve"> работы </w:t>
            </w:r>
            <w:r w:rsidRPr="00056DDB">
              <w:rPr>
                <w:b/>
                <w:bCs/>
                <w:sz w:val="28"/>
                <w:szCs w:val="28"/>
              </w:rPr>
              <w:t>дежурного по железнодорожной станции при нарушении нормальной работы устройств железнодорожного транспорта»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87" w:rsidRDefault="004627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Критерий оценивает выполнение должностных обязанностей дежурного по железнодорожной станции, действия ДСП станции при неисправностях устройств </w:t>
            </w:r>
            <w:r w:rsidR="004823D8">
              <w:rPr>
                <w:sz w:val="24"/>
                <w:szCs w:val="24"/>
              </w:rPr>
              <w:t>СЦБ и связи</w:t>
            </w:r>
            <w:r>
              <w:rPr>
                <w:sz w:val="24"/>
                <w:szCs w:val="24"/>
              </w:rPr>
              <w:t xml:space="preserve"> и обеспечению безопасности движения при осуществлении контроля работы подчиненных с принятием на себя ответственности за результат, а также по решению проблем, оцениванию рисков и принятию решений в нестандартных ситуациях, оформление </w:t>
            </w:r>
            <w:r>
              <w:rPr>
                <w:bCs/>
                <w:sz w:val="24"/>
                <w:szCs w:val="24"/>
              </w:rPr>
              <w:t xml:space="preserve">установленных формы </w:t>
            </w:r>
            <w:r>
              <w:rPr>
                <w:sz w:val="24"/>
                <w:szCs w:val="24"/>
              </w:rPr>
              <w:t>документации</w:t>
            </w:r>
            <w:r>
              <w:rPr>
                <w:bCs/>
                <w:sz w:val="24"/>
                <w:szCs w:val="24"/>
              </w:rPr>
              <w:t xml:space="preserve"> по движению поездов при нарушении нормальной работы устройств в соответствии с Правилами технической эксплуатации железных дорог РФ</w:t>
            </w:r>
            <w:r w:rsidR="004823D8">
              <w:rPr>
                <w:bCs/>
                <w:sz w:val="24"/>
                <w:szCs w:val="24"/>
              </w:rPr>
              <w:t>.</w:t>
            </w:r>
          </w:p>
        </w:tc>
      </w:tr>
      <w:tr w:rsidR="00462787" w:rsidTr="00056DDB">
        <w:trPr>
          <w:trHeight w:val="537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462787" w:rsidRDefault="00462787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62787" w:rsidRPr="00056DDB" w:rsidRDefault="0054582A" w:rsidP="00056DD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highlight w:val="yellow"/>
              </w:rPr>
            </w:pPr>
            <w:r w:rsidRPr="00056DDB">
              <w:rPr>
                <w:b/>
                <w:sz w:val="28"/>
                <w:szCs w:val="28"/>
              </w:rPr>
              <w:t>«</w:t>
            </w:r>
            <w:r w:rsidRPr="00056DDB">
              <w:rPr>
                <w:b/>
                <w:bCs/>
                <w:sz w:val="28"/>
                <w:szCs w:val="28"/>
              </w:rPr>
              <w:t>Организация эксплуатационной работы</w:t>
            </w:r>
            <w:r w:rsidRPr="00056DDB">
              <w:rPr>
                <w:b/>
                <w:sz w:val="28"/>
                <w:szCs w:val="28"/>
              </w:rPr>
              <w:t xml:space="preserve"> подразделений железнодорожного транспорта в нестандартных ситуациях</w:t>
            </w:r>
            <w:r w:rsidRPr="00056DDB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87" w:rsidRPr="00462787" w:rsidRDefault="0054582A" w:rsidP="00056D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Критерий оценивает выполнение профессиональных задач при неисправностях устройств железнодорожного транспорта и обеспечению безопасности движения при осуществлении контроля работы подчиненных с принятием на себя ответственности за результат, определение порядка и способов ограждения на железнодорожном транспорте, </w:t>
            </w:r>
            <w:r>
              <w:rPr>
                <w:bCs/>
                <w:sz w:val="24"/>
                <w:szCs w:val="24"/>
              </w:rPr>
              <w:t>умение</w:t>
            </w:r>
            <w:r>
              <w:rPr>
                <w:sz w:val="24"/>
                <w:szCs w:val="24"/>
              </w:rPr>
              <w:t xml:space="preserve"> провести осмотр и выявление неисправностей стрелочного перевода</w:t>
            </w:r>
            <w:r>
              <w:rPr>
                <w:bCs/>
                <w:sz w:val="24"/>
                <w:szCs w:val="24"/>
              </w:rPr>
              <w:t xml:space="preserve"> на полигоне, умение переводить централизованную (нецентрализованную) стрелку курбелем</w:t>
            </w:r>
            <w:r>
              <w:rPr>
                <w:sz w:val="24"/>
                <w:szCs w:val="24"/>
              </w:rPr>
              <w:t xml:space="preserve">, с заполнением необходимой документации, соблюдение регламента переговоров, строго придерживаясь требований нормативной документации, оформление </w:t>
            </w:r>
            <w:r>
              <w:rPr>
                <w:bCs/>
                <w:sz w:val="24"/>
                <w:szCs w:val="24"/>
              </w:rPr>
              <w:t xml:space="preserve">установленных формы </w:t>
            </w:r>
            <w:r>
              <w:rPr>
                <w:sz w:val="24"/>
                <w:szCs w:val="24"/>
              </w:rPr>
              <w:t>документации</w:t>
            </w:r>
            <w:r>
              <w:rPr>
                <w:bCs/>
                <w:sz w:val="24"/>
                <w:szCs w:val="24"/>
              </w:rPr>
              <w:t xml:space="preserve"> при нарушении нормальной работы устройств в соответствии с Правилами технической эксплуатации железных дорог РФ.</w:t>
            </w:r>
          </w:p>
        </w:tc>
      </w:tr>
      <w:tr w:rsidR="00413204" w:rsidTr="00413204">
        <w:trPr>
          <w:trHeight w:val="367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13204" w:rsidRDefault="00413204" w:rsidP="00413204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13204" w:rsidRPr="00056DDB" w:rsidRDefault="00413204" w:rsidP="0041320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E5E64">
              <w:rPr>
                <w:b/>
                <w:color w:val="000000"/>
                <w:sz w:val="28"/>
                <w:szCs w:val="28"/>
              </w:rPr>
              <w:t>«</w:t>
            </w:r>
            <w:r w:rsidRPr="00BE5E64">
              <w:rPr>
                <w:b/>
                <w:sz w:val="28"/>
                <w:szCs w:val="28"/>
              </w:rPr>
              <w:t>Планирование и организация работы сортировочной горки»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04" w:rsidRDefault="00413204" w:rsidP="004132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6953">
              <w:rPr>
                <w:sz w:val="24"/>
                <w:szCs w:val="24"/>
              </w:rPr>
              <w:t xml:space="preserve">Критерий оценивает выполнение профессиональных задач по </w:t>
            </w:r>
            <w:r w:rsidRPr="00806953">
              <w:rPr>
                <w:bCs/>
                <w:sz w:val="24"/>
                <w:szCs w:val="24"/>
              </w:rPr>
              <w:t xml:space="preserve">планированию работы </w:t>
            </w:r>
            <w:r w:rsidRPr="00806953">
              <w:rPr>
                <w:sz w:val="24"/>
                <w:szCs w:val="24"/>
              </w:rPr>
              <w:t>сортировочной горки</w:t>
            </w:r>
            <w:r w:rsidRPr="00806953">
              <w:rPr>
                <w:bCs/>
                <w:sz w:val="24"/>
                <w:szCs w:val="24"/>
              </w:rPr>
              <w:t xml:space="preserve"> и организации расформирования состава</w:t>
            </w:r>
            <w:r w:rsidRPr="00806953">
              <w:rPr>
                <w:sz w:val="24"/>
                <w:szCs w:val="24"/>
              </w:rPr>
              <w:t>: р</w:t>
            </w:r>
            <w:r w:rsidRPr="00806953">
              <w:rPr>
                <w:bCs/>
                <w:sz w:val="24"/>
                <w:szCs w:val="24"/>
              </w:rPr>
              <w:t xml:space="preserve">асчёт норм времени на выполнение технологических операций на </w:t>
            </w:r>
            <w:r w:rsidRPr="00806953">
              <w:rPr>
                <w:sz w:val="24"/>
                <w:szCs w:val="24"/>
              </w:rPr>
              <w:t>сортировочной горке, разработка технологических графиков работы сортировочной горки, оптимизация технологии расформирования составов на сортировочной горке, выполнение должностных обязанностей</w:t>
            </w:r>
            <w:r>
              <w:rPr>
                <w:sz w:val="24"/>
                <w:szCs w:val="24"/>
              </w:rPr>
              <w:t xml:space="preserve"> дежурного или </w:t>
            </w:r>
            <w:r w:rsidRPr="00806953">
              <w:rPr>
                <w:sz w:val="24"/>
                <w:szCs w:val="24"/>
              </w:rPr>
              <w:t xml:space="preserve"> оператора при дежурном по сортировочной горке</w:t>
            </w:r>
            <w:r>
              <w:rPr>
                <w:sz w:val="24"/>
                <w:szCs w:val="24"/>
              </w:rPr>
              <w:t xml:space="preserve">, </w:t>
            </w:r>
            <w:r w:rsidRPr="00285A05">
              <w:rPr>
                <w:sz w:val="24"/>
                <w:szCs w:val="24"/>
              </w:rPr>
              <w:t xml:space="preserve">оформление </w:t>
            </w:r>
            <w:r w:rsidRPr="00285A05">
              <w:rPr>
                <w:bCs/>
                <w:sz w:val="24"/>
                <w:szCs w:val="24"/>
              </w:rPr>
              <w:t xml:space="preserve">установленных формы </w:t>
            </w:r>
            <w:r w:rsidRPr="00285A05">
              <w:rPr>
                <w:sz w:val="24"/>
                <w:szCs w:val="24"/>
              </w:rPr>
              <w:t>документации</w:t>
            </w:r>
            <w:r w:rsidRPr="00285A05">
              <w:rPr>
                <w:bCs/>
                <w:sz w:val="24"/>
                <w:szCs w:val="24"/>
              </w:rPr>
              <w:t xml:space="preserve"> в соответствии с </w:t>
            </w:r>
            <w:r>
              <w:rPr>
                <w:bCs/>
                <w:sz w:val="24"/>
                <w:szCs w:val="24"/>
              </w:rPr>
              <w:t>ПТЭ</w:t>
            </w:r>
            <w:r w:rsidRPr="00285A05">
              <w:rPr>
                <w:bCs/>
                <w:sz w:val="24"/>
                <w:szCs w:val="24"/>
              </w:rPr>
              <w:t xml:space="preserve"> железных дорог РФ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0329C1" w:rsidTr="001C1E2F">
        <w:trPr>
          <w:trHeight w:val="225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0329C1" w:rsidRDefault="00E761DA" w:rsidP="000329C1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Ж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329C1" w:rsidRPr="00056DDB" w:rsidRDefault="000329C1" w:rsidP="000329C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56DDB">
              <w:rPr>
                <w:b/>
                <w:sz w:val="28"/>
                <w:szCs w:val="28"/>
              </w:rPr>
              <w:t xml:space="preserve">«Разработка документации по организации работы железнодорожной станции» </w:t>
            </w:r>
          </w:p>
        </w:tc>
        <w:tc>
          <w:tcPr>
            <w:tcW w:w="2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056DDB" w:rsidRDefault="000329C1" w:rsidP="000329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6DDB">
              <w:rPr>
                <w:sz w:val="24"/>
                <w:szCs w:val="24"/>
              </w:rPr>
              <w:t>Критерий оценивает выполнение профессиональных задач по</w:t>
            </w:r>
            <w:r>
              <w:rPr>
                <w:sz w:val="24"/>
                <w:szCs w:val="24"/>
              </w:rPr>
              <w:t xml:space="preserve"> составлению</w:t>
            </w:r>
            <w:r w:rsidRPr="00056DDB">
              <w:rPr>
                <w:sz w:val="24"/>
                <w:szCs w:val="24"/>
              </w:rPr>
              <w:t xml:space="preserve"> техническо-распорядительного акта железнодорожной станции при организации взаимодействия в работе между работниками службы движения и работниками смежных служб согласно их компетенциям</w:t>
            </w:r>
          </w:p>
        </w:tc>
      </w:tr>
    </w:tbl>
    <w:p w:rsidR="005A1625" w:rsidRPr="00413204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42037188"/>
      <w:r w:rsidRPr="00413204">
        <w:rPr>
          <w:rFonts w:ascii="Times New Roman" w:hAnsi="Times New Roman"/>
          <w:sz w:val="24"/>
        </w:rPr>
        <w:t>1.5. КОНКУРСНОЕ ЗАДАНИЕ</w:t>
      </w:r>
      <w:bookmarkEnd w:id="9"/>
    </w:p>
    <w:p w:rsidR="009E52E7" w:rsidRPr="00413204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204">
        <w:rPr>
          <w:rFonts w:ascii="Times New Roman" w:eastAsia="Times New Roman" w:hAnsi="Times New Roman" w:cs="Times New Roman"/>
          <w:sz w:val="28"/>
          <w:szCs w:val="28"/>
        </w:rPr>
        <w:t>Общая продолжительность Конкурсного задания</w:t>
      </w:r>
      <w:r w:rsidRPr="00413204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 w:rsidRPr="0041320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62787" w:rsidRPr="0041320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A4FCE" w:rsidRPr="0041320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13204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6278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462787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:rsidR="005A1625" w:rsidRPr="00E761DA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E761DA">
        <w:rPr>
          <w:rFonts w:ascii="Times New Roman" w:hAnsi="Times New Roman"/>
        </w:rPr>
        <w:t xml:space="preserve">1.5.1. </w:t>
      </w:r>
      <w:r w:rsidR="008C41F7" w:rsidRPr="00E761DA">
        <w:rPr>
          <w:rFonts w:ascii="Times New Roman" w:hAnsi="Times New Roman"/>
        </w:rPr>
        <w:t>Разработка/выбор конкурсного задания</w:t>
      </w:r>
      <w:bookmarkEnd w:id="10"/>
    </w:p>
    <w:p w:rsidR="008C41F7" w:rsidRPr="00E761DA" w:rsidRDefault="008C41F7" w:rsidP="008A552C">
      <w:pPr>
        <w:shd w:val="clear" w:color="auto" w:fill="FFFFFF" w:themeFill="background1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413204"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="0090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</w:t>
      </w:r>
      <w:r w:rsidR="008A552C"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</w:t>
      </w:r>
      <w:r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="00413204" w:rsidRPr="00E761D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шесть</w:t>
      </w:r>
      <w:r w:rsidR="00462787" w:rsidRPr="00E761D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модул</w:t>
      </w:r>
      <w:r w:rsidR="006A4FCE" w:rsidRPr="00E761D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ей</w:t>
      </w:r>
      <w:r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905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FCE"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90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6A4FCE"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8C41F7" w:rsidRPr="008A552C" w:rsidRDefault="008C41F7" w:rsidP="008A552C">
      <w:pPr>
        <w:shd w:val="clear" w:color="auto" w:fill="FFFFFF" w:themeFill="background1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</w:t>
      </w:r>
      <w:r w:rsidR="00EB1CF5"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</w:t>
      </w:r>
      <w:r w:rsidRPr="00E761DA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выполняется</w:t>
      </w:r>
      <w:r w:rsidRPr="008A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 регионами без исключения на всех уровнях чемпионатов.</w:t>
      </w:r>
    </w:p>
    <w:p w:rsidR="008C41F7" w:rsidRDefault="008C41F7" w:rsidP="008A552C">
      <w:pPr>
        <w:shd w:val="clear" w:color="auto" w:fill="FFFFFF" w:themeFill="background1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5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вариативной части, выбирается регионом самостоятельно в зависимости </w:t>
      </w:r>
      <w:r w:rsidR="006A4E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й (е)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ь (и)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 под запрос работодателя. При этом, 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модуля (ей) и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="00640E46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9E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3. Матрица конкурсного задания)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DDB" w:rsidRPr="008C41F7" w:rsidRDefault="00056DDB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AE0" w:rsidRPr="00A4187F" w:rsidRDefault="00730AE0" w:rsidP="00056DDB">
      <w:pPr>
        <w:pStyle w:val="-2"/>
        <w:spacing w:before="0" w:after="0"/>
        <w:jc w:val="center"/>
        <w:rPr>
          <w:rFonts w:ascii="Times New Roman" w:hAnsi="Times New Roman"/>
        </w:rPr>
      </w:pPr>
      <w:bookmarkStart w:id="11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r w:rsidR="00051285">
        <w:rPr>
          <w:rFonts w:ascii="Times New Roman" w:hAnsi="Times New Roman"/>
        </w:rPr>
        <w:t xml:space="preserve"> </w:t>
      </w:r>
      <w:r w:rsidR="000B55A2" w:rsidRPr="00A4187F">
        <w:rPr>
          <w:rFonts w:ascii="Times New Roman" w:hAnsi="Times New Roman"/>
          <w:color w:val="000000"/>
          <w:lang w:eastAsia="ru-RU"/>
        </w:rPr>
        <w:t>(</w:t>
      </w:r>
      <w:r w:rsidR="00EB1CF5">
        <w:rPr>
          <w:rFonts w:ascii="Times New Roman" w:hAnsi="Times New Roman"/>
          <w:szCs w:val="28"/>
          <w:lang w:eastAsia="ru-RU"/>
        </w:rPr>
        <w:t>инвариант</w:t>
      </w:r>
      <w:r w:rsidR="000B55A2" w:rsidRPr="00A4187F">
        <w:rPr>
          <w:rFonts w:ascii="Times New Roman" w:hAnsi="Times New Roman"/>
          <w:color w:val="000000"/>
          <w:lang w:eastAsia="ru-RU"/>
        </w:rPr>
        <w:t>/вариатив)</w:t>
      </w:r>
      <w:bookmarkEnd w:id="11"/>
    </w:p>
    <w:p w:rsidR="001C1E2F" w:rsidRDefault="001C1E2F" w:rsidP="00056DD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_Toc78885643"/>
      <w:bookmarkStart w:id="13" w:name="_Toc142037191"/>
    </w:p>
    <w:p w:rsidR="00462787" w:rsidRPr="008A552C" w:rsidRDefault="00462787" w:rsidP="00056DDB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А.</w:t>
      </w:r>
      <w:r w:rsidRPr="008A552C">
        <w:rPr>
          <w:rFonts w:ascii="Times New Roman" w:hAnsi="Times New Roman" w:cs="Times New Roman"/>
          <w:b/>
          <w:sz w:val="28"/>
          <w:szCs w:val="28"/>
        </w:rPr>
        <w:t>«</w:t>
      </w:r>
      <w:r w:rsidRPr="008A552C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Выполнение работы дежурного по железнодорожной станции при нормальной работе устройств </w:t>
      </w:r>
      <w:r w:rsidRPr="008A552C">
        <w:rPr>
          <w:rStyle w:val="15"/>
          <w:rFonts w:ascii="Times New Roman" w:hAnsi="Times New Roman" w:cs="Times New Roman"/>
          <w:b/>
          <w:sz w:val="28"/>
          <w:szCs w:val="28"/>
        </w:rPr>
        <w:t>железнодорожного транспорта</w:t>
      </w:r>
      <w:r w:rsidRPr="008A552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059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="00EB1CF5"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инвариант</w:t>
      </w:r>
      <w:r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462787" w:rsidRPr="008A552C" w:rsidRDefault="00462787" w:rsidP="00056DD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:rsidR="00462787" w:rsidRPr="008A552C" w:rsidRDefault="00462787" w:rsidP="006A4FCE">
      <w:pPr>
        <w:shd w:val="clear" w:color="auto" w:fill="FFFFFF" w:themeFill="background1"/>
        <w:spacing w:after="0" w:line="276" w:lineRule="auto"/>
        <w:ind w:right="-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54582A"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A552C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по организации работы железнодорожной станции: выполнение должностных обязанностей дежурного по железнодорожной станции, организация приёма, отправления и пропуска поездов, маневровой работы на железнодорожной станции, в соответствии с графиком движения, расписанием движения транспортных средств и ТРА железнодорожной станции с заполнением необходимой документации, соблюдая регламент переговоров при организации движения поездов и маневровых передвижениях, строго придерживаясь требований нормативной документации. </w:t>
      </w:r>
    </w:p>
    <w:p w:rsidR="00462787" w:rsidRPr="008A552C" w:rsidRDefault="00462787" w:rsidP="006A4FCE">
      <w:pPr>
        <w:shd w:val="clear" w:color="auto" w:fill="FFFFFF" w:themeFill="background1"/>
        <w:spacing w:after="0" w:line="276" w:lineRule="auto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4" w:name="_Hlk126520038"/>
      <w:r w:rsidRPr="008A552C">
        <w:rPr>
          <w:rFonts w:ascii="Times New Roman" w:hAnsi="Times New Roman" w:cs="Times New Roman"/>
          <w:i/>
          <w:sz w:val="28"/>
          <w:szCs w:val="28"/>
        </w:rPr>
        <w:t>Конкурсное задание Приложение 5.</w:t>
      </w:r>
    </w:p>
    <w:bookmarkEnd w:id="14"/>
    <w:p w:rsidR="00056DDB" w:rsidRPr="008A552C" w:rsidRDefault="00056DDB" w:rsidP="006A4FCE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552C" w:rsidRPr="008A552C" w:rsidRDefault="00462787" w:rsidP="006A4FCE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8A552C">
        <w:rPr>
          <w:rFonts w:ascii="Times New Roman" w:hAnsi="Times New Roman" w:cs="Times New Roman"/>
          <w:b/>
          <w:sz w:val="28"/>
          <w:szCs w:val="28"/>
        </w:rPr>
        <w:t>«Проектирование основных элементов транспортной инфраструктуры»</w:t>
      </w:r>
      <w:r w:rsidR="00051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52C"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="008A552C"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инвариант</w:t>
      </w:r>
      <w:r w:rsidR="008A552C"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462787" w:rsidRPr="008A552C" w:rsidRDefault="00462787" w:rsidP="006A4FCE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:rsidR="00462787" w:rsidRPr="008A552C" w:rsidRDefault="00462787" w:rsidP="006A4FCE">
      <w:p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A552C">
        <w:rPr>
          <w:rFonts w:ascii="Times New Roman" w:hAnsi="Times New Roman" w:cs="Times New Roman"/>
          <w:sz w:val="28"/>
          <w:szCs w:val="28"/>
        </w:rPr>
        <w:t>Решение профессиональных задач по проектированию железнодорожной станции: разработка схемы железнодорожной станции</w:t>
      </w:r>
      <w:r w:rsidR="006A4FCE">
        <w:rPr>
          <w:rFonts w:ascii="Times New Roman" w:hAnsi="Times New Roman" w:cs="Times New Roman"/>
          <w:sz w:val="28"/>
          <w:szCs w:val="28"/>
        </w:rPr>
        <w:t>, нумерация путей и стрелочных переводов,</w:t>
      </w:r>
      <w:r w:rsidRPr="008A552C">
        <w:rPr>
          <w:rFonts w:ascii="Times New Roman" w:hAnsi="Times New Roman" w:cs="Times New Roman"/>
          <w:sz w:val="28"/>
          <w:szCs w:val="28"/>
        </w:rPr>
        <w:t xml:space="preserve"> определение типа и места установки светофоров на станции.</w:t>
      </w:r>
    </w:p>
    <w:p w:rsidR="00462787" w:rsidRPr="008A552C" w:rsidRDefault="00462787" w:rsidP="006A4FCE">
      <w:pPr>
        <w:shd w:val="clear" w:color="auto" w:fill="FFFFFF" w:themeFill="background1"/>
        <w:spacing w:after="0" w:line="276" w:lineRule="auto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552C">
        <w:rPr>
          <w:rFonts w:ascii="Times New Roman" w:hAnsi="Times New Roman" w:cs="Times New Roman"/>
          <w:i/>
          <w:sz w:val="28"/>
          <w:szCs w:val="28"/>
        </w:rPr>
        <w:t>Конкурсное задание Приложение 6.</w:t>
      </w:r>
    </w:p>
    <w:p w:rsidR="00462787" w:rsidRPr="008A552C" w:rsidRDefault="00462787" w:rsidP="006A4FCE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552C" w:rsidRPr="008A552C" w:rsidRDefault="00462787" w:rsidP="006A4FCE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8A552C">
        <w:rPr>
          <w:rFonts w:ascii="Times New Roman" w:hAnsi="Times New Roman" w:cs="Times New Roman"/>
          <w:b/>
          <w:sz w:val="28"/>
          <w:szCs w:val="28"/>
        </w:rPr>
        <w:t>«Планирование и о</w:t>
      </w:r>
      <w:r w:rsidRPr="008A552C">
        <w:rPr>
          <w:rFonts w:ascii="Times New Roman" w:hAnsi="Times New Roman" w:cs="Times New Roman"/>
          <w:b/>
          <w:bCs/>
          <w:sz w:val="28"/>
          <w:szCs w:val="28"/>
        </w:rPr>
        <w:t xml:space="preserve">рганизация работы железнодорожной станции» </w:t>
      </w:r>
      <w:r w:rsidR="008A552C"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="008A552C"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инвариант</w:t>
      </w:r>
      <w:r w:rsidR="008A552C"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462787" w:rsidRPr="008A552C" w:rsidRDefault="00462787" w:rsidP="006A4FCE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:rsidR="006A4FCE" w:rsidRPr="005C3ACF" w:rsidRDefault="00462787" w:rsidP="006A4FCE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="006A4FCE" w:rsidRPr="00C23476">
        <w:rPr>
          <w:rFonts w:ascii="Times New Roman" w:hAnsi="Times New Roman"/>
          <w:sz w:val="28"/>
          <w:szCs w:val="28"/>
        </w:rPr>
        <w:t xml:space="preserve">Решение профессиональных задач по </w:t>
      </w:r>
      <w:r w:rsidR="006A4FCE" w:rsidRPr="00C23476">
        <w:rPr>
          <w:rFonts w:ascii="Times New Roman" w:hAnsi="Times New Roman"/>
          <w:bCs/>
          <w:sz w:val="28"/>
          <w:szCs w:val="28"/>
        </w:rPr>
        <w:t xml:space="preserve">планированию работы </w:t>
      </w:r>
      <w:r w:rsidR="006A4FCE" w:rsidRPr="00C23476">
        <w:rPr>
          <w:rFonts w:ascii="Times New Roman" w:hAnsi="Times New Roman"/>
          <w:sz w:val="28"/>
          <w:szCs w:val="28"/>
        </w:rPr>
        <w:t>железнодорожной</w:t>
      </w:r>
      <w:r w:rsidR="006A4FCE" w:rsidRPr="00C23476">
        <w:rPr>
          <w:rFonts w:ascii="Times New Roman" w:hAnsi="Times New Roman"/>
          <w:bCs/>
          <w:sz w:val="28"/>
          <w:szCs w:val="28"/>
        </w:rPr>
        <w:t xml:space="preserve"> станции и организации перевозочного процесса</w:t>
      </w:r>
      <w:r w:rsidR="006A4FCE" w:rsidRPr="00C23476">
        <w:rPr>
          <w:rFonts w:ascii="Times New Roman" w:eastAsia="Times New Roman" w:hAnsi="Times New Roman"/>
          <w:sz w:val="28"/>
          <w:szCs w:val="28"/>
        </w:rPr>
        <w:t xml:space="preserve">: </w:t>
      </w:r>
      <w:r w:rsidR="006A4FCE">
        <w:rPr>
          <w:rFonts w:ascii="Times New Roman" w:hAnsi="Times New Roman"/>
          <w:sz w:val="28"/>
          <w:szCs w:val="28"/>
        </w:rPr>
        <w:t xml:space="preserve">построение фрагмента суточного плана-графика работы станции, </w:t>
      </w:r>
      <w:r w:rsidR="006A4FCE" w:rsidRPr="005C3ACF">
        <w:rPr>
          <w:rFonts w:ascii="Times New Roman" w:hAnsi="Times New Roman"/>
          <w:sz w:val="28"/>
          <w:szCs w:val="28"/>
        </w:rPr>
        <w:t>расчет показателей работы железнодорожной станции за смену и за сутки.</w:t>
      </w:r>
    </w:p>
    <w:p w:rsidR="00462787" w:rsidRPr="008A552C" w:rsidRDefault="00462787" w:rsidP="006A4FCE">
      <w:pPr>
        <w:shd w:val="clear" w:color="auto" w:fill="FFFFFF" w:themeFill="background1"/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552C">
        <w:rPr>
          <w:rFonts w:ascii="Times New Roman" w:hAnsi="Times New Roman" w:cs="Times New Roman"/>
          <w:i/>
          <w:sz w:val="28"/>
          <w:szCs w:val="28"/>
        </w:rPr>
        <w:t>Конкурсное задание Приложение 7.</w:t>
      </w:r>
    </w:p>
    <w:p w:rsidR="00462787" w:rsidRDefault="00462787" w:rsidP="00056DD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1E2F" w:rsidRDefault="001C1E2F" w:rsidP="00056DD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1E2F" w:rsidRPr="008A552C" w:rsidRDefault="001C1E2F" w:rsidP="00056DD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552C" w:rsidRPr="008A552C" w:rsidRDefault="00462787" w:rsidP="008A552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8A552C">
        <w:rPr>
          <w:rFonts w:ascii="Times New Roman" w:hAnsi="Times New Roman" w:cs="Times New Roman"/>
          <w:b/>
          <w:sz w:val="28"/>
          <w:szCs w:val="28"/>
        </w:rPr>
        <w:t>«</w:t>
      </w:r>
      <w:r w:rsidRPr="008A552C">
        <w:rPr>
          <w:rFonts w:ascii="Times New Roman" w:hAnsi="Times New Roman" w:cs="Times New Roman"/>
          <w:b/>
          <w:bCs/>
          <w:sz w:val="28"/>
          <w:szCs w:val="28"/>
        </w:rPr>
        <w:t>Выполнение</w:t>
      </w:r>
      <w:r w:rsidRPr="008A552C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Pr="008A552C">
        <w:rPr>
          <w:rFonts w:ascii="Times New Roman" w:hAnsi="Times New Roman" w:cs="Times New Roman"/>
          <w:b/>
          <w:bCs/>
          <w:sz w:val="28"/>
          <w:szCs w:val="28"/>
        </w:rPr>
        <w:t xml:space="preserve">дежурного по железнодорожной станции при нарушении нормальной работы устройств </w:t>
      </w:r>
      <w:r w:rsidRPr="008A552C">
        <w:rPr>
          <w:rStyle w:val="15"/>
          <w:rFonts w:ascii="Times New Roman" w:hAnsi="Times New Roman" w:cs="Times New Roman"/>
          <w:b/>
          <w:sz w:val="28"/>
          <w:szCs w:val="28"/>
        </w:rPr>
        <w:t>железнодорожного транспорта</w:t>
      </w:r>
      <w:r w:rsidRPr="008A552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A552C"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</w:t>
      </w:r>
      <w:r w:rsidR="008A552C" w:rsidRPr="008A5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инвариант</w:t>
      </w:r>
      <w:r w:rsidR="008A552C" w:rsidRPr="008A552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462787" w:rsidRPr="008A552C" w:rsidRDefault="00462787" w:rsidP="00056DD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:rsidR="00462787" w:rsidRPr="008A552C" w:rsidRDefault="00462787" w:rsidP="00056DDB">
      <w:pPr>
        <w:shd w:val="clear" w:color="auto" w:fill="FFFFFF" w:themeFill="background1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Задания:</w:t>
      </w:r>
      <w:r w:rsidRPr="008A552C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</w:t>
      </w:r>
      <w:r w:rsidRPr="008A552C">
        <w:rPr>
          <w:rFonts w:ascii="Times New Roman" w:hAnsi="Times New Roman" w:cs="Times New Roman"/>
          <w:bCs/>
          <w:sz w:val="28"/>
          <w:szCs w:val="28"/>
        </w:rPr>
        <w:t>по</w:t>
      </w:r>
      <w:r w:rsidRPr="008A552C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8A552C">
        <w:rPr>
          <w:rFonts w:ascii="Times New Roman" w:hAnsi="Times New Roman" w:cs="Times New Roman"/>
          <w:bCs/>
          <w:sz w:val="28"/>
          <w:szCs w:val="28"/>
        </w:rPr>
        <w:t>работы железнодорожной станции</w:t>
      </w:r>
      <w:r w:rsidRPr="008A552C">
        <w:rPr>
          <w:rFonts w:ascii="Times New Roman" w:hAnsi="Times New Roman"/>
          <w:sz w:val="28"/>
          <w:szCs w:val="28"/>
        </w:rPr>
        <w:t xml:space="preserve"> при нарушении нормальной работы устройств железнодорожного транспорта</w:t>
      </w:r>
      <w:r w:rsidRPr="008A552C">
        <w:rPr>
          <w:rFonts w:ascii="Times New Roman" w:hAnsi="Times New Roman" w:cs="Times New Roman"/>
          <w:bCs/>
          <w:sz w:val="28"/>
          <w:szCs w:val="28"/>
        </w:rPr>
        <w:t>: в</w:t>
      </w:r>
      <w:r w:rsidRPr="008A552C">
        <w:rPr>
          <w:rFonts w:ascii="Times New Roman" w:eastAsia="Times New Roman" w:hAnsi="Times New Roman" w:cs="Times New Roman"/>
          <w:sz w:val="28"/>
          <w:szCs w:val="28"/>
        </w:rPr>
        <w:t xml:space="preserve">ыполнение должностных обязанностей дежурного по железнодорожной станции, организация приёма, отправления и пропуска поездов в соответствии с графиком движения, расписанием движения транспортных средств и ТРА железнодорожной станции с заполнением необходимой документации, 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>соблюдая регламент переговоров</w:t>
      </w:r>
      <w:r w:rsidRPr="008A552C">
        <w:rPr>
          <w:rFonts w:ascii="Times New Roman" w:eastAsia="Times New Roman" w:hAnsi="Times New Roman" w:cs="Times New Roman"/>
          <w:sz w:val="28"/>
          <w:szCs w:val="28"/>
        </w:rPr>
        <w:t>, строго придерживаясь требований нормативной документации.</w:t>
      </w:r>
    </w:p>
    <w:p w:rsidR="00462787" w:rsidRPr="008A552C" w:rsidRDefault="00462787" w:rsidP="00056DDB">
      <w:pPr>
        <w:spacing w:after="0" w:line="276" w:lineRule="auto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552C">
        <w:rPr>
          <w:rFonts w:ascii="Times New Roman" w:hAnsi="Times New Roman" w:cs="Times New Roman"/>
          <w:i/>
          <w:sz w:val="28"/>
          <w:szCs w:val="28"/>
        </w:rPr>
        <w:t>Конкурсное задание Приложение 8.</w:t>
      </w:r>
    </w:p>
    <w:p w:rsidR="00462787" w:rsidRPr="008A552C" w:rsidRDefault="00462787" w:rsidP="00056DDB">
      <w:pPr>
        <w:tabs>
          <w:tab w:val="left" w:pos="1134"/>
        </w:tabs>
        <w:spacing w:after="0" w:line="276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</w:p>
    <w:p w:rsidR="0054582A" w:rsidRPr="008A552C" w:rsidRDefault="0054582A" w:rsidP="00056DDB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8A552C">
        <w:rPr>
          <w:rFonts w:ascii="Times New Roman" w:hAnsi="Times New Roman" w:cs="Times New Roman"/>
          <w:b/>
          <w:sz w:val="28"/>
          <w:szCs w:val="28"/>
        </w:rPr>
        <w:t>«</w:t>
      </w:r>
      <w:r w:rsidRPr="008A552C">
        <w:rPr>
          <w:rFonts w:ascii="Times New Roman" w:hAnsi="Times New Roman" w:cs="Times New Roman"/>
          <w:b/>
          <w:bCs/>
          <w:sz w:val="28"/>
          <w:szCs w:val="28"/>
        </w:rPr>
        <w:t>Организация эксплуатационной работы</w:t>
      </w:r>
      <w:r w:rsidRPr="008A552C">
        <w:rPr>
          <w:rFonts w:ascii="Times New Roman" w:hAnsi="Times New Roman" w:cs="Times New Roman"/>
          <w:b/>
          <w:sz w:val="28"/>
          <w:szCs w:val="28"/>
        </w:rPr>
        <w:t xml:space="preserve"> подразделений железнодорожного транспорта в нестандартных ситуациях</w:t>
      </w:r>
      <w:r w:rsidRPr="008A552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A552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A552C">
        <w:rPr>
          <w:rFonts w:ascii="Times New Roman" w:hAnsi="Times New Roman"/>
          <w:b/>
          <w:bCs/>
          <w:sz w:val="28"/>
          <w:szCs w:val="28"/>
          <w:lang w:eastAsia="ru-RU"/>
        </w:rPr>
        <w:t>вариатив)</w:t>
      </w:r>
    </w:p>
    <w:p w:rsidR="0054582A" w:rsidRPr="008A552C" w:rsidRDefault="0054582A" w:rsidP="00056DD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:rsidR="0054582A" w:rsidRPr="00680DF5" w:rsidRDefault="0054582A" w:rsidP="004B0629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80DF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="00680D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80DF5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по организации работы железнодорожной станции в ситуации, осложняющей работу железнодорожного транспорта: </w:t>
      </w:r>
      <w:r w:rsidRPr="00680DF5">
        <w:rPr>
          <w:rFonts w:ascii="Times New Roman" w:eastAsia="Times New Roman" w:hAnsi="Times New Roman"/>
          <w:sz w:val="28"/>
          <w:szCs w:val="28"/>
        </w:rPr>
        <w:t>вычерчивание одиночного обыкновенного стрелочного перевода</w:t>
      </w:r>
      <w:r w:rsidR="004B0629" w:rsidRPr="00680DF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680DF5">
        <w:rPr>
          <w:rFonts w:ascii="Times New Roman" w:hAnsi="Times New Roman"/>
          <w:sz w:val="28"/>
          <w:szCs w:val="28"/>
        </w:rPr>
        <w:t>осмотр и выявление неисправностей стрелочного перевода</w:t>
      </w:r>
      <w:r w:rsidRPr="00680DF5">
        <w:rPr>
          <w:rFonts w:ascii="Times New Roman" w:hAnsi="Times New Roman"/>
          <w:bCs/>
          <w:sz w:val="28"/>
          <w:szCs w:val="28"/>
        </w:rPr>
        <w:t xml:space="preserve"> на полигоне</w:t>
      </w:r>
      <w:r w:rsidRPr="00680DF5">
        <w:rPr>
          <w:rFonts w:ascii="Times New Roman" w:hAnsi="Times New Roman"/>
          <w:sz w:val="28"/>
          <w:szCs w:val="28"/>
        </w:rPr>
        <w:t xml:space="preserve"> с заполнением документации (журнала ДУ-46), строго придерживаясь </w:t>
      </w:r>
      <w:r w:rsidRPr="00680DF5">
        <w:rPr>
          <w:rFonts w:ascii="Times New Roman" w:eastAsia="Times New Roman" w:hAnsi="Times New Roman"/>
          <w:sz w:val="28"/>
          <w:szCs w:val="28"/>
        </w:rPr>
        <w:t>требований нормативной документации</w:t>
      </w:r>
      <w:r w:rsidR="004B0629" w:rsidRPr="00680DF5">
        <w:rPr>
          <w:rFonts w:ascii="Times New Roman" w:hAnsi="Times New Roman"/>
          <w:bCs/>
          <w:sz w:val="28"/>
          <w:szCs w:val="28"/>
        </w:rPr>
        <w:t xml:space="preserve">, </w:t>
      </w:r>
      <w:r w:rsidRPr="00680DF5">
        <w:rPr>
          <w:rFonts w:ascii="Times New Roman" w:hAnsi="Times New Roman"/>
          <w:bCs/>
          <w:sz w:val="28"/>
          <w:szCs w:val="28"/>
        </w:rPr>
        <w:t>перевод централизованной (нецентрализованной) стрелки курбелем</w:t>
      </w:r>
      <w:r w:rsidRPr="00680DF5">
        <w:rPr>
          <w:rFonts w:ascii="Times New Roman" w:hAnsi="Times New Roman"/>
          <w:sz w:val="28"/>
          <w:szCs w:val="28"/>
        </w:rPr>
        <w:t xml:space="preserve">, соблюдая регламент переговоров, строго придерживаясь </w:t>
      </w:r>
      <w:r w:rsidRPr="00680DF5">
        <w:rPr>
          <w:rFonts w:ascii="Times New Roman" w:eastAsia="Times New Roman" w:hAnsi="Times New Roman"/>
          <w:sz w:val="28"/>
          <w:szCs w:val="28"/>
        </w:rPr>
        <w:t>требований нормативной документации.</w:t>
      </w:r>
    </w:p>
    <w:p w:rsidR="0054582A" w:rsidRPr="008A552C" w:rsidRDefault="0054582A" w:rsidP="00056DDB">
      <w:pPr>
        <w:pStyle w:val="aff1"/>
        <w:spacing w:after="0"/>
        <w:ind w:left="0" w:right="-1"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8A552C">
        <w:rPr>
          <w:rFonts w:ascii="Times New Roman" w:hAnsi="Times New Roman"/>
          <w:i/>
          <w:sz w:val="28"/>
          <w:szCs w:val="28"/>
        </w:rPr>
        <w:t>Конкурсное задание Приложение 9.</w:t>
      </w:r>
    </w:p>
    <w:p w:rsidR="0054582A" w:rsidRPr="008A552C" w:rsidRDefault="0054582A" w:rsidP="00056DD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3204" w:rsidRPr="00652009" w:rsidRDefault="00462787" w:rsidP="00413204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54582A"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13204" w:rsidRPr="00652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13204" w:rsidRPr="00652009">
        <w:rPr>
          <w:rFonts w:ascii="Times New Roman" w:hAnsi="Times New Roman" w:cs="Times New Roman"/>
          <w:b/>
          <w:sz w:val="28"/>
          <w:szCs w:val="28"/>
        </w:rPr>
        <w:t>Планирование и организация работы сортировочной горки» (</w:t>
      </w:r>
      <w:r w:rsidR="00413204">
        <w:rPr>
          <w:rFonts w:ascii="Times New Roman" w:hAnsi="Times New Roman"/>
          <w:b/>
          <w:bCs/>
          <w:sz w:val="28"/>
          <w:szCs w:val="28"/>
          <w:lang w:eastAsia="ru-RU"/>
        </w:rPr>
        <w:t>инвариант</w:t>
      </w:r>
      <w:r w:rsidR="00413204" w:rsidRPr="00652009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</w:p>
    <w:p w:rsidR="00413204" w:rsidRPr="00837715" w:rsidRDefault="00413204" w:rsidP="0041320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771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37715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:rsidR="00413204" w:rsidRPr="00413204" w:rsidRDefault="00413204" w:rsidP="0041320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71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37715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по </w:t>
      </w:r>
      <w:r w:rsidRPr="00837715">
        <w:rPr>
          <w:rFonts w:ascii="Times New Roman" w:hAnsi="Times New Roman" w:cs="Times New Roman"/>
          <w:bCs/>
          <w:sz w:val="28"/>
          <w:szCs w:val="28"/>
        </w:rPr>
        <w:t xml:space="preserve">планированию работы </w:t>
      </w:r>
      <w:r w:rsidRPr="00837715">
        <w:rPr>
          <w:rFonts w:ascii="Times New Roman" w:hAnsi="Times New Roman" w:cs="Times New Roman"/>
          <w:sz w:val="28"/>
          <w:szCs w:val="28"/>
        </w:rPr>
        <w:t>сортировочной горки</w:t>
      </w:r>
      <w:r w:rsidRPr="00837715">
        <w:rPr>
          <w:rFonts w:ascii="Times New Roman" w:hAnsi="Times New Roman" w:cs="Times New Roman"/>
          <w:bCs/>
          <w:sz w:val="28"/>
          <w:szCs w:val="28"/>
        </w:rPr>
        <w:t xml:space="preserve"> и организации расформирования состава</w:t>
      </w:r>
      <w:r w:rsidRPr="0083771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37715">
        <w:rPr>
          <w:rFonts w:ascii="Times New Roman" w:eastAsia="Times New Roman" w:hAnsi="Times New Roman"/>
          <w:sz w:val="28"/>
          <w:szCs w:val="28"/>
        </w:rPr>
        <w:t>р</w:t>
      </w:r>
      <w:r w:rsidRPr="00837715">
        <w:rPr>
          <w:rFonts w:ascii="Times New Roman" w:eastAsia="Times New Roman" w:hAnsi="Times New Roman"/>
          <w:bCs/>
          <w:sz w:val="28"/>
          <w:szCs w:val="28"/>
        </w:rPr>
        <w:t xml:space="preserve">асчёт норм времени на выполнение технологических операций на </w:t>
      </w:r>
      <w:r w:rsidRPr="00837715">
        <w:rPr>
          <w:rFonts w:ascii="Times New Roman" w:hAnsi="Times New Roman"/>
          <w:sz w:val="28"/>
          <w:szCs w:val="28"/>
        </w:rPr>
        <w:t>сортировочной горке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715">
        <w:rPr>
          <w:rFonts w:ascii="Times New Roman" w:hAnsi="Times New Roman"/>
          <w:sz w:val="28"/>
          <w:szCs w:val="28"/>
        </w:rPr>
        <w:t>разработка технологического графика работы сортировочной горки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715">
        <w:rPr>
          <w:rFonts w:ascii="Times New Roman" w:hAnsi="Times New Roman"/>
          <w:sz w:val="28"/>
          <w:szCs w:val="28"/>
        </w:rPr>
        <w:t>расчет показателей работы сортировочной горке.</w:t>
      </w:r>
    </w:p>
    <w:p w:rsidR="00413204" w:rsidRPr="00652009" w:rsidRDefault="00413204" w:rsidP="00413204">
      <w:pPr>
        <w:spacing w:after="0" w:line="276" w:lineRule="auto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7715">
        <w:rPr>
          <w:rFonts w:ascii="Times New Roman" w:hAnsi="Times New Roman" w:cs="Times New Roman"/>
          <w:i/>
          <w:sz w:val="28"/>
          <w:szCs w:val="28"/>
        </w:rPr>
        <w:t>Конкурсное задание Приложение 10.</w:t>
      </w:r>
    </w:p>
    <w:p w:rsidR="001C1E2F" w:rsidRDefault="001C1E2F" w:rsidP="00056DD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787" w:rsidRPr="008A552C" w:rsidRDefault="00413204" w:rsidP="00056DDB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52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Ж.</w:t>
      </w:r>
      <w:r w:rsidR="00462787" w:rsidRPr="008A552C">
        <w:rPr>
          <w:rFonts w:ascii="Times New Roman" w:hAnsi="Times New Roman" w:cs="Times New Roman"/>
          <w:b/>
          <w:sz w:val="28"/>
          <w:szCs w:val="28"/>
        </w:rPr>
        <w:t>«Разработка документации по организации работы железнодорожной станции» (</w:t>
      </w:r>
      <w:r w:rsidR="00D90A49">
        <w:rPr>
          <w:rFonts w:ascii="Times New Roman" w:hAnsi="Times New Roman"/>
          <w:b/>
          <w:bCs/>
          <w:sz w:val="28"/>
          <w:szCs w:val="28"/>
          <w:lang w:eastAsia="ru-RU"/>
        </w:rPr>
        <w:t>инвариант</w:t>
      </w:r>
      <w:r w:rsidR="00462787" w:rsidRPr="008A552C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</w:p>
    <w:p w:rsidR="00462787" w:rsidRPr="008A552C" w:rsidRDefault="00462787" w:rsidP="00056DD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1C1E2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:rsidR="0054582A" w:rsidRPr="008A552C" w:rsidRDefault="00462787" w:rsidP="00056DDB">
      <w:pPr>
        <w:spacing w:after="0" w:line="276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="009059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4582A" w:rsidRPr="008A552C">
        <w:rPr>
          <w:rFonts w:ascii="Times New Roman" w:hAnsi="Times New Roman" w:cs="Times New Roman"/>
          <w:sz w:val="28"/>
          <w:szCs w:val="28"/>
        </w:rPr>
        <w:t xml:space="preserve">Заполнение техническо-распорядительного акта железнодорожной станции, и (или) другого документа по организации работы железнодорожной станции, разработка предложений по оптимизации работы железнодорожной </w:t>
      </w:r>
      <w:r w:rsidR="0054582A" w:rsidRPr="008A552C">
        <w:rPr>
          <w:rFonts w:ascii="Times New Roman" w:hAnsi="Times New Roman" w:cs="Times New Roman"/>
          <w:sz w:val="28"/>
          <w:szCs w:val="28"/>
        </w:rPr>
        <w:lastRenderedPageBreak/>
        <w:t>станции (участка, полигона) и составление презентации проекта: анализ заданного объекта транспортной инфраструктуры (путевого развития, объёма эксплуатационной работы), разработка возможного направления оптимизации технологии работы станции, при условии взаимодействия в работе работников службы движения и работников смежных служб согласно их компетенциям.</w:t>
      </w:r>
    </w:p>
    <w:p w:rsidR="00462787" w:rsidRPr="008A552C" w:rsidRDefault="00462787" w:rsidP="00056DDB">
      <w:pPr>
        <w:spacing w:after="0" w:line="276" w:lineRule="auto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552C">
        <w:rPr>
          <w:rFonts w:ascii="Times New Roman" w:hAnsi="Times New Roman" w:cs="Times New Roman"/>
          <w:i/>
          <w:sz w:val="28"/>
          <w:szCs w:val="28"/>
        </w:rPr>
        <w:t>Конкурсное задание Приложение 1</w:t>
      </w:r>
      <w:r w:rsidR="00413204">
        <w:rPr>
          <w:rFonts w:ascii="Times New Roman" w:hAnsi="Times New Roman" w:cs="Times New Roman"/>
          <w:i/>
          <w:sz w:val="28"/>
          <w:szCs w:val="28"/>
        </w:rPr>
        <w:t>1</w:t>
      </w:r>
      <w:r w:rsidRPr="008A552C">
        <w:rPr>
          <w:rFonts w:ascii="Times New Roman" w:hAnsi="Times New Roman" w:cs="Times New Roman"/>
          <w:i/>
          <w:sz w:val="28"/>
          <w:szCs w:val="28"/>
        </w:rPr>
        <w:t>.</w:t>
      </w:r>
    </w:p>
    <w:p w:rsidR="00462787" w:rsidRPr="008A552C" w:rsidRDefault="00462787" w:rsidP="00056DDB">
      <w:pPr>
        <w:spacing w:after="0" w:line="276" w:lineRule="auto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7132" w:rsidRPr="008A552C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8A552C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8A552C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2"/>
      <w:bookmarkEnd w:id="13"/>
    </w:p>
    <w:p w:rsidR="00462787" w:rsidRPr="008A552C" w:rsidRDefault="00462787" w:rsidP="001C1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sz w:val="28"/>
          <w:szCs w:val="28"/>
        </w:rPr>
        <w:t xml:space="preserve">Рабочая одежда участников при выполнении конкурсных заданий должна соответствовать профессиональным требованиям делового стиля одежды работников ОАО «РЖД», отличающегося консервативностью и сдержанностью. Для региональной линейки возможно выполнение конкурсных заданий в форменной одежде, используемой при обучении в образовательной организации транспортной отрасли. </w:t>
      </w:r>
    </w:p>
    <w:p w:rsidR="00462787" w:rsidRPr="008A552C" w:rsidRDefault="00462787" w:rsidP="001C1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sz w:val="28"/>
          <w:szCs w:val="28"/>
        </w:rPr>
        <w:t>Для региональной и юниорской линейки может применяется деловой стиль одежды белая рубашка (блуза), классические брюки (для юношей) или юбка черного или синего цвета (для девушек), туфли.</w:t>
      </w:r>
    </w:p>
    <w:p w:rsidR="00462787" w:rsidRPr="008A552C" w:rsidRDefault="00462787" w:rsidP="001C1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sz w:val="28"/>
          <w:szCs w:val="28"/>
        </w:rPr>
        <w:t xml:space="preserve">По итогам соревнования Главный эксперт предоставляет отзыв и рекомендации Менеджеру компетенции. Возможно изменение компоновки и распределения модулей конкурсных заданий, при условии сохранения продолжительности времени на выполнение. </w:t>
      </w:r>
    </w:p>
    <w:p w:rsidR="00056DDB" w:rsidRPr="008A552C" w:rsidRDefault="00462787" w:rsidP="001C1E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sz w:val="28"/>
          <w:szCs w:val="28"/>
        </w:rPr>
        <w:t>Оценка модулей</w:t>
      </w:r>
      <w:r w:rsidR="00056DDB" w:rsidRPr="008A552C">
        <w:rPr>
          <w:rFonts w:ascii="Times New Roman" w:eastAsia="Times New Roman" w:hAnsi="Times New Roman" w:cs="Times New Roman"/>
          <w:sz w:val="28"/>
          <w:szCs w:val="28"/>
        </w:rPr>
        <w:t xml:space="preserve"> А, Б, В, Г, Е</w:t>
      </w:r>
      <w:r w:rsidR="00413204">
        <w:rPr>
          <w:rFonts w:ascii="Times New Roman" w:eastAsia="Times New Roman" w:hAnsi="Times New Roman" w:cs="Times New Roman"/>
          <w:sz w:val="28"/>
          <w:szCs w:val="28"/>
        </w:rPr>
        <w:t>, Ж</w:t>
      </w:r>
      <w:r w:rsidRPr="008A552C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после выполнения работы всеми участниками соревнований</w:t>
      </w:r>
      <w:r w:rsidR="00056DDB" w:rsidRPr="008A552C">
        <w:rPr>
          <w:rFonts w:ascii="Times New Roman" w:eastAsia="Times New Roman" w:hAnsi="Times New Roman" w:cs="Times New Roman"/>
          <w:sz w:val="28"/>
          <w:szCs w:val="28"/>
        </w:rPr>
        <w:t xml:space="preserve">, оценка модуля Д - производится в процессе выполнения задания. </w:t>
      </w:r>
    </w:p>
    <w:p w:rsidR="00462787" w:rsidRPr="008A552C" w:rsidRDefault="00056DDB" w:rsidP="001C1E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sz w:val="28"/>
          <w:szCs w:val="28"/>
        </w:rPr>
        <w:t>Оценка модулей производится:</w:t>
      </w:r>
    </w:p>
    <w:p w:rsidR="00462787" w:rsidRPr="008A552C" w:rsidRDefault="00462787" w:rsidP="001C1E2F">
      <w:pPr>
        <w:pStyle w:val="af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552C">
        <w:rPr>
          <w:rFonts w:ascii="Times New Roman" w:eastAsia="Times New Roman" w:hAnsi="Times New Roman"/>
          <w:sz w:val="28"/>
          <w:szCs w:val="28"/>
        </w:rPr>
        <w:t>по электронному комплекту документов, собранными участниками в папку на рабочем столе компьютера (если отчёт отсутствует в папке на рабочем столе данная работа считается не выполненной);</w:t>
      </w:r>
    </w:p>
    <w:p w:rsidR="00462787" w:rsidRPr="008A552C" w:rsidRDefault="00462787" w:rsidP="001C1E2F">
      <w:pPr>
        <w:pStyle w:val="af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552C">
        <w:rPr>
          <w:rFonts w:ascii="Times New Roman" w:eastAsia="Times New Roman" w:hAnsi="Times New Roman"/>
          <w:sz w:val="28"/>
          <w:szCs w:val="28"/>
        </w:rPr>
        <w:t>по комплекту учетно-отчетной документации сданному Главному эксперту для модулей А, Г.</w:t>
      </w:r>
    </w:p>
    <w:p w:rsidR="00462787" w:rsidRPr="008A552C" w:rsidRDefault="00462787" w:rsidP="001C1E2F">
      <w:pPr>
        <w:pStyle w:val="aff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8A552C">
        <w:rPr>
          <w:rFonts w:ascii="Times New Roman" w:eastAsia="Times New Roman" w:hAnsi="Times New Roman"/>
          <w:sz w:val="28"/>
          <w:szCs w:val="28"/>
        </w:rPr>
        <w:t xml:space="preserve">Оценка регламента переговоров при выполнении модулей А, Г производится экспертами группы оценки в процессе выполнения задания (более детальное прослушивание аудиозаписей переговоров выполняется после выполнения модуля в случае возникновения спорной ситуации при оценивании, поэтому </w:t>
      </w:r>
      <w:r w:rsidRPr="00413204">
        <w:rPr>
          <w:rFonts w:ascii="Times New Roman" w:eastAsia="Times New Roman" w:hAnsi="Times New Roman"/>
          <w:sz w:val="28"/>
          <w:szCs w:val="28"/>
          <w:u w:val="single"/>
        </w:rPr>
        <w:t>на</w:t>
      </w:r>
      <w:r w:rsidRPr="008A552C">
        <w:rPr>
          <w:rFonts w:ascii="Times New Roman" w:eastAsia="Times New Roman" w:hAnsi="Times New Roman"/>
          <w:sz w:val="28"/>
          <w:szCs w:val="28"/>
          <w:u w:val="single"/>
        </w:rPr>
        <w:t>личие записи переговоров является обязательным при выполнении работы.</w:t>
      </w:r>
    </w:p>
    <w:p w:rsidR="004B0629" w:rsidRPr="005A0296" w:rsidRDefault="004B0629" w:rsidP="001C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sz w:val="28"/>
          <w:szCs w:val="28"/>
        </w:rPr>
        <w:t>Время на выполнение блоков задания Модуля Д - определяется главным экспертом в зависимости от количества участников и расположения учебного полигона.</w:t>
      </w:r>
    </w:p>
    <w:p w:rsidR="004B0629" w:rsidRPr="005A0296" w:rsidRDefault="00D90A49" w:rsidP="001C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выявлении нарушений условий выполнения конкурсного модуля, прописанных в бланке задания, к участнику могут быть применены штрафные </w:t>
      </w:r>
      <w:r>
        <w:rPr>
          <w:rFonts w:ascii="Times New Roman" w:hAnsi="Times New Roman" w:cs="Times New Roman"/>
          <w:sz w:val="28"/>
          <w:szCs w:val="28"/>
        </w:rPr>
        <w:lastRenderedPageBreak/>
        <w:t>санкции и результаты выполненного модуля не приняты к оценке, т.е. результаты по данному модулю могут быть обнулены.</w:t>
      </w:r>
    </w:p>
    <w:p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5" w:name="_Toc78885659"/>
      <w:bookmarkStart w:id="16" w:name="_Toc142037192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:rsidR="00462787" w:rsidRDefault="00462787" w:rsidP="004627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Нулевой</w:t>
      </w:r>
    </w:p>
    <w:p w:rsidR="00E15F2A" w:rsidRPr="00A4187F" w:rsidRDefault="00A11569" w:rsidP="00D90A49">
      <w:pPr>
        <w:pStyle w:val="-2"/>
        <w:ind w:firstLine="709"/>
        <w:jc w:val="both"/>
        <w:rPr>
          <w:rFonts w:ascii="Times New Roman" w:hAnsi="Times New Roman"/>
        </w:rPr>
      </w:pPr>
      <w:bookmarkStart w:id="17" w:name="_Toc78885660"/>
      <w:bookmarkStart w:id="18" w:name="_Toc142037193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7"/>
      <w:bookmarkEnd w:id="18"/>
    </w:p>
    <w:p w:rsidR="00462787" w:rsidRDefault="00462787" w:rsidP="004627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Любые материалы и оборудование, имеющиеся при себе у участников, необходимо предъявить Экспертам. </w:t>
      </w:r>
    </w:p>
    <w:p w:rsidR="00462787" w:rsidRDefault="00462787" w:rsidP="004627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Жюри имеет право запретить использование любых предметов, которые могут дать участнику несправедливое преимущество. До начала соревнований эксперты определяют запрещенные материалы и оборудование. </w:t>
      </w:r>
    </w:p>
    <w:p w:rsidR="00462787" w:rsidRDefault="00462787" w:rsidP="004627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Участники, эксперты и переводчики не должны приносить в рабочее помещение цифровые запоминающие устройства в какой-либо форме (флэшка / жесткий диск). </w:t>
      </w:r>
    </w:p>
    <w:p w:rsidR="00462787" w:rsidRDefault="00462787" w:rsidP="004627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Участникам не разрешается использовать персональные ноутбуки, планшетные ПК и мобильные телефоны. </w:t>
      </w:r>
    </w:p>
    <w:p w:rsidR="00462787" w:rsidRDefault="00462787" w:rsidP="004627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записи, выполненные конкурсантом на рабочем месте, должны всегда оставаться на столе конкурсанта. </w:t>
      </w:r>
    </w:p>
    <w:p w:rsidR="00462787" w:rsidRDefault="00462787" w:rsidP="004627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разрешается получение никаких записей из-за пределов рабочего помещения до тех пор, пока не завершится конкурс.</w:t>
      </w:r>
    </w:p>
    <w:p w:rsidR="00E15F2A" w:rsidRPr="00056DDB" w:rsidRDefault="00462787" w:rsidP="00056D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Участники, эксперты и переводчики имеют право использовать личные фото- и видеоустройства в рабочем помещении только при завершении конкурса. </w:t>
      </w:r>
    </w:p>
    <w:p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9" w:name="_Toc14203719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:rsidR="00945E13" w:rsidRPr="008A552C" w:rsidRDefault="00A11569" w:rsidP="001C1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sz w:val="28"/>
          <w:szCs w:val="28"/>
        </w:rPr>
        <w:t>Приложение №</w:t>
      </w:r>
      <w:r w:rsidR="00B37579" w:rsidRPr="008A552C">
        <w:rPr>
          <w:rFonts w:ascii="Times New Roman" w:hAnsi="Times New Roman" w:cs="Times New Roman"/>
          <w:sz w:val="28"/>
          <w:szCs w:val="28"/>
        </w:rPr>
        <w:t xml:space="preserve">1 </w:t>
      </w:r>
      <w:r w:rsidR="00945E13" w:rsidRPr="008A552C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8A552C">
        <w:rPr>
          <w:rFonts w:ascii="Times New Roman" w:hAnsi="Times New Roman" w:cs="Times New Roman"/>
          <w:sz w:val="28"/>
          <w:szCs w:val="28"/>
        </w:rPr>
        <w:t>ого</w:t>
      </w:r>
      <w:r w:rsidR="00945E13" w:rsidRPr="008A552C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8A552C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8A552C" w:rsidRDefault="00945E13" w:rsidP="001C1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37579" w:rsidRPr="008A552C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8A552C">
        <w:rPr>
          <w:rFonts w:ascii="Times New Roman" w:hAnsi="Times New Roman" w:cs="Times New Roman"/>
          <w:sz w:val="28"/>
          <w:szCs w:val="28"/>
        </w:rPr>
        <w:t>ого</w:t>
      </w:r>
      <w:r w:rsidR="00B37579" w:rsidRPr="008A552C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8A552C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8A552C" w:rsidRDefault="00B37579" w:rsidP="001C1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sz w:val="28"/>
          <w:szCs w:val="28"/>
        </w:rPr>
        <w:t>Приложение №</w:t>
      </w:r>
      <w:r w:rsidR="009203A8" w:rsidRPr="008A552C">
        <w:rPr>
          <w:rFonts w:ascii="Times New Roman" w:hAnsi="Times New Roman" w:cs="Times New Roman"/>
          <w:sz w:val="28"/>
          <w:szCs w:val="28"/>
        </w:rPr>
        <w:t>3</w:t>
      </w:r>
      <w:r w:rsidRPr="008A552C">
        <w:rPr>
          <w:rFonts w:ascii="Times New Roman" w:hAnsi="Times New Roman" w:cs="Times New Roman"/>
          <w:sz w:val="28"/>
          <w:szCs w:val="28"/>
        </w:rPr>
        <w:t xml:space="preserve"> Критерии оценки</w:t>
      </w:r>
    </w:p>
    <w:p w:rsidR="00FC6098" w:rsidRPr="008A552C" w:rsidRDefault="00B37579" w:rsidP="001C1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sz w:val="28"/>
          <w:szCs w:val="28"/>
        </w:rPr>
        <w:t>Приложение №</w:t>
      </w:r>
      <w:r w:rsidR="009203A8" w:rsidRPr="008A552C">
        <w:rPr>
          <w:rFonts w:ascii="Times New Roman" w:hAnsi="Times New Roman" w:cs="Times New Roman"/>
          <w:sz w:val="28"/>
          <w:szCs w:val="28"/>
        </w:rPr>
        <w:t>4</w:t>
      </w:r>
      <w:r w:rsidR="00A11569" w:rsidRPr="008A552C"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безопасности по компетенции «</w:t>
      </w:r>
      <w:r w:rsidR="00462787" w:rsidRPr="008A552C">
        <w:rPr>
          <w:rFonts w:ascii="Times New Roman" w:hAnsi="Times New Roman" w:cs="Times New Roman"/>
          <w:sz w:val="28"/>
          <w:szCs w:val="28"/>
        </w:rPr>
        <w:t>Управление перевозочным процессом на железнодорожном транспорте</w:t>
      </w:r>
      <w:r w:rsidR="00A11569" w:rsidRPr="008A552C">
        <w:rPr>
          <w:rFonts w:ascii="Times New Roman" w:hAnsi="Times New Roman" w:cs="Times New Roman"/>
          <w:sz w:val="28"/>
          <w:szCs w:val="28"/>
        </w:rPr>
        <w:t>».</w:t>
      </w:r>
    </w:p>
    <w:p w:rsidR="00462787" w:rsidRPr="008A552C" w:rsidRDefault="00462787" w:rsidP="001C1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b/>
          <w:sz w:val="28"/>
          <w:szCs w:val="28"/>
        </w:rPr>
        <w:t>Приложение № 5.</w:t>
      </w:r>
      <w:r w:rsidRPr="008A552C">
        <w:rPr>
          <w:rFonts w:ascii="Times New Roman" w:hAnsi="Times New Roman" w:cs="Times New Roman"/>
          <w:sz w:val="28"/>
          <w:szCs w:val="28"/>
        </w:rPr>
        <w:t xml:space="preserve"> Конкурсное задание 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Модуль А.</w:t>
      </w:r>
    </w:p>
    <w:p w:rsidR="00462787" w:rsidRPr="008A552C" w:rsidRDefault="00462787" w:rsidP="001C1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b/>
          <w:sz w:val="28"/>
          <w:szCs w:val="28"/>
        </w:rPr>
        <w:t>Приложение № 6.</w:t>
      </w:r>
      <w:r w:rsidRPr="008A552C">
        <w:rPr>
          <w:rFonts w:ascii="Times New Roman" w:hAnsi="Times New Roman" w:cs="Times New Roman"/>
          <w:sz w:val="28"/>
          <w:szCs w:val="28"/>
        </w:rPr>
        <w:t xml:space="preserve"> Конкурсное задание 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Модуль Б.</w:t>
      </w:r>
    </w:p>
    <w:p w:rsidR="00462787" w:rsidRPr="008A552C" w:rsidRDefault="00462787" w:rsidP="001C1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b/>
          <w:sz w:val="28"/>
          <w:szCs w:val="28"/>
        </w:rPr>
        <w:t>Приложение № 7.</w:t>
      </w:r>
      <w:r w:rsidRPr="008A552C">
        <w:rPr>
          <w:rFonts w:ascii="Times New Roman" w:hAnsi="Times New Roman" w:cs="Times New Roman"/>
          <w:sz w:val="28"/>
          <w:szCs w:val="28"/>
        </w:rPr>
        <w:t xml:space="preserve"> Конкурсное задание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Модуль В.</w:t>
      </w:r>
    </w:p>
    <w:p w:rsidR="00462787" w:rsidRPr="008A552C" w:rsidRDefault="00462787" w:rsidP="001C1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b/>
          <w:sz w:val="28"/>
          <w:szCs w:val="28"/>
        </w:rPr>
        <w:t>Приложение № 8.</w:t>
      </w:r>
      <w:r w:rsidRPr="008A552C">
        <w:rPr>
          <w:rFonts w:ascii="Times New Roman" w:hAnsi="Times New Roman" w:cs="Times New Roman"/>
          <w:sz w:val="28"/>
          <w:szCs w:val="28"/>
        </w:rPr>
        <w:t xml:space="preserve"> Конкурсное задание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Модуль Г.</w:t>
      </w:r>
    </w:p>
    <w:p w:rsidR="00462787" w:rsidRPr="008A552C" w:rsidRDefault="00462787" w:rsidP="001C1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b/>
          <w:sz w:val="28"/>
          <w:szCs w:val="28"/>
        </w:rPr>
        <w:t>Приложение № 9.</w:t>
      </w:r>
      <w:r w:rsidRPr="008A552C">
        <w:rPr>
          <w:rFonts w:ascii="Times New Roman" w:hAnsi="Times New Roman" w:cs="Times New Roman"/>
          <w:sz w:val="28"/>
          <w:szCs w:val="28"/>
        </w:rPr>
        <w:t xml:space="preserve"> Конкурсное задание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Модуль Д.</w:t>
      </w:r>
    </w:p>
    <w:p w:rsidR="00462787" w:rsidRDefault="00462787" w:rsidP="001C1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b/>
          <w:sz w:val="28"/>
          <w:szCs w:val="28"/>
        </w:rPr>
        <w:t>Приложение № 10.</w:t>
      </w:r>
      <w:r w:rsidRPr="008A552C">
        <w:rPr>
          <w:rFonts w:ascii="Times New Roman" w:hAnsi="Times New Roman" w:cs="Times New Roman"/>
          <w:sz w:val="28"/>
          <w:szCs w:val="28"/>
        </w:rPr>
        <w:t xml:space="preserve"> Конкурсное задание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Модуль Е.</w:t>
      </w:r>
    </w:p>
    <w:p w:rsidR="00413204" w:rsidRDefault="00413204" w:rsidP="001C1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A552C">
        <w:rPr>
          <w:rFonts w:ascii="Times New Roman" w:hAnsi="Times New Roman" w:cs="Times New Roman"/>
          <w:b/>
          <w:sz w:val="28"/>
          <w:szCs w:val="28"/>
        </w:rPr>
        <w:t>.</w:t>
      </w:r>
      <w:r w:rsidRPr="008A552C">
        <w:rPr>
          <w:rFonts w:ascii="Times New Roman" w:hAnsi="Times New Roman" w:cs="Times New Roman"/>
          <w:sz w:val="28"/>
          <w:szCs w:val="28"/>
        </w:rPr>
        <w:t xml:space="preserve"> Конкурсное задание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Модуль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C1E2F" w:rsidRDefault="001C1E2F" w:rsidP="00104E0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6DDB" w:rsidRDefault="00D90A49" w:rsidP="00104E0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E7585">
        <w:rPr>
          <w:rFonts w:ascii="Times New Roman" w:hAnsi="Times New Roman" w:cs="Times New Roman"/>
          <w:b/>
          <w:sz w:val="28"/>
          <w:szCs w:val="28"/>
        </w:rPr>
        <w:t>РИЛОЖЕНИЕ № 5.</w:t>
      </w:r>
    </w:p>
    <w:p w:rsidR="003E7585" w:rsidRPr="003E7585" w:rsidRDefault="003E7585" w:rsidP="00104E0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43C9" w:rsidRPr="00104E04" w:rsidRDefault="003E7585" w:rsidP="00E761D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E7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А:</w:t>
      </w:r>
      <w:r w:rsidRPr="003E7585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«ВЫПОЛНЕНИЕ РАБОТЫ ДЕЖУРНОГО ПО ЖЕЛЕЗНОДОРОЖНОЙ СТАНЦИИ ПРИ НОРМАЛЬНОЙ РАБОТЕ УСТРОЙСТВ ЖЕЛЕЗНОДОРОЖНОГО ТРАНСПОРТА»</w:t>
      </w:r>
      <w:r w:rsidR="003E43C9" w:rsidRPr="00104E04">
        <w:rPr>
          <w:rFonts w:ascii="Times New Roman" w:hAnsi="Times New Roman"/>
          <w:b/>
          <w:bCs/>
          <w:sz w:val="28"/>
          <w:szCs w:val="28"/>
          <w:lang w:eastAsia="ru-RU"/>
        </w:rPr>
        <w:t>(</w:t>
      </w:r>
      <w:r w:rsidR="00D90A49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инвариант</w:t>
      </w:r>
      <w:r w:rsidR="003E43C9" w:rsidRPr="00104E04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</w:p>
    <w:p w:rsidR="003E7585" w:rsidRPr="003E7585" w:rsidRDefault="003E7585" w:rsidP="00E761DA">
      <w:pPr>
        <w:tabs>
          <w:tab w:val="left" w:pos="567"/>
          <w:tab w:val="left" w:pos="851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585">
        <w:rPr>
          <w:rFonts w:ascii="Times New Roman" w:hAnsi="Times New Roman" w:cs="Times New Roman"/>
          <w:b/>
          <w:sz w:val="28"/>
          <w:szCs w:val="28"/>
        </w:rPr>
        <w:tab/>
      </w:r>
      <w:bookmarkStart w:id="20" w:name="_Hlk99838194"/>
    </w:p>
    <w:p w:rsidR="003E7585" w:rsidRDefault="003E7585" w:rsidP="00E761DA">
      <w:pPr>
        <w:tabs>
          <w:tab w:val="left" w:pos="567"/>
          <w:tab w:val="left" w:pos="851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E04">
        <w:rPr>
          <w:rFonts w:ascii="Times New Roman" w:hAnsi="Times New Roman" w:cs="Times New Roman"/>
          <w:i/>
          <w:sz w:val="28"/>
          <w:szCs w:val="28"/>
        </w:rPr>
        <w:t>Время выполнения задания:</w:t>
      </w:r>
      <w:r w:rsidRPr="00104E04">
        <w:rPr>
          <w:rFonts w:ascii="Times New Roman" w:hAnsi="Times New Roman" w:cs="Times New Roman"/>
          <w:b/>
          <w:i/>
          <w:sz w:val="28"/>
          <w:szCs w:val="28"/>
        </w:rPr>
        <w:t xml:space="preserve"> 2 часа</w:t>
      </w:r>
      <w:r w:rsidRPr="00104E0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C1E2F" w:rsidRPr="00104E04" w:rsidRDefault="001C1E2F" w:rsidP="00E761DA">
      <w:pPr>
        <w:tabs>
          <w:tab w:val="left" w:pos="567"/>
          <w:tab w:val="left" w:pos="851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1E2F" w:rsidRPr="003E43C9" w:rsidRDefault="001C1E2F" w:rsidP="001C1E2F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E43C9">
        <w:rPr>
          <w:rFonts w:ascii="Times New Roman" w:hAnsi="Times New Roman"/>
          <w:sz w:val="28"/>
          <w:szCs w:val="28"/>
        </w:rPr>
        <w:t xml:space="preserve">Конкурсное задание </w:t>
      </w:r>
      <w:r w:rsidRPr="003E43C9">
        <w:rPr>
          <w:rFonts w:ascii="Times New Roman" w:hAnsi="Times New Roman"/>
          <w:b/>
          <w:i/>
          <w:sz w:val="28"/>
          <w:szCs w:val="28"/>
        </w:rPr>
        <w:t xml:space="preserve">Модуля А </w:t>
      </w:r>
      <w:r w:rsidRPr="003E43C9">
        <w:rPr>
          <w:rFonts w:ascii="Times New Roman" w:hAnsi="Times New Roman"/>
          <w:sz w:val="28"/>
          <w:szCs w:val="28"/>
        </w:rPr>
        <w:t xml:space="preserve">выполняется на полигоне станции </w:t>
      </w:r>
      <w:r w:rsidRPr="003E43C9">
        <w:rPr>
          <w:rFonts w:ascii="Times New Roman" w:hAnsi="Times New Roman"/>
          <w:b/>
          <w:i/>
          <w:sz w:val="28"/>
          <w:szCs w:val="28"/>
          <w:u w:val="single"/>
        </w:rPr>
        <w:t>«Брантовка»</w:t>
      </w:r>
      <w:r w:rsidRPr="003E43C9">
        <w:rPr>
          <w:rFonts w:ascii="Times New Roman" w:hAnsi="Times New Roman"/>
          <w:b/>
          <w:i/>
          <w:sz w:val="28"/>
          <w:szCs w:val="28"/>
        </w:rPr>
        <w:t xml:space="preserve"> деловая игра № </w:t>
      </w:r>
      <w:r>
        <w:rPr>
          <w:rFonts w:ascii="Times New Roman" w:hAnsi="Times New Roman"/>
          <w:b/>
          <w:i/>
          <w:sz w:val="28"/>
          <w:szCs w:val="28"/>
        </w:rPr>
        <w:t>4</w:t>
      </w:r>
      <w:r w:rsidRPr="003E43C9">
        <w:rPr>
          <w:rFonts w:ascii="Times New Roman" w:hAnsi="Times New Roman"/>
          <w:b/>
          <w:i/>
          <w:sz w:val="28"/>
          <w:szCs w:val="28"/>
        </w:rPr>
        <w:t>*.</w:t>
      </w:r>
    </w:p>
    <w:p w:rsidR="001C1E2F" w:rsidRPr="001C1E2F" w:rsidRDefault="001C1E2F" w:rsidP="001C1E2F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C1E2F">
        <w:rPr>
          <w:rFonts w:ascii="Times New Roman" w:hAnsi="Times New Roman"/>
          <w:bCs/>
          <w:i/>
          <w:iCs/>
          <w:sz w:val="24"/>
          <w:szCs w:val="24"/>
        </w:rPr>
        <w:t xml:space="preserve">* выбор полигона железнодорожной станции выполняется в процессе жеребьёвки непосредственно перед началом выполнения модуля. </w:t>
      </w:r>
    </w:p>
    <w:p w:rsidR="003E7585" w:rsidRPr="003E7585" w:rsidRDefault="003E7585" w:rsidP="00E761DA">
      <w:pPr>
        <w:tabs>
          <w:tab w:val="left" w:pos="567"/>
          <w:tab w:val="left" w:pos="851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A49" w:rsidRPr="00D90A49" w:rsidRDefault="001C1E2F" w:rsidP="00E761DA">
      <w:pPr>
        <w:shd w:val="clear" w:color="auto" w:fill="FFFFFF"/>
        <w:tabs>
          <w:tab w:val="left" w:pos="851"/>
          <w:tab w:val="left" w:pos="1134"/>
        </w:tabs>
        <w:spacing w:after="0" w:line="360" w:lineRule="auto"/>
        <w:ind w:right="-1" w:firstLine="709"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2A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="009059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90A49" w:rsidRPr="00D90A49">
        <w:rPr>
          <w:rFonts w:ascii="Times New Roman" w:eastAsia="Calibri" w:hAnsi="Times New Roman" w:cs="Times New Roman"/>
          <w:sz w:val="28"/>
          <w:szCs w:val="28"/>
        </w:rPr>
        <w:t>Вы заступили в смену дежурным по железнодорожной станции и Вам необходимо выполнить должностные обязанности дежурного по железнодорожной станции</w:t>
      </w:r>
      <w:bookmarkStart w:id="21" w:name="_Hlk9788064"/>
      <w:r w:rsidR="00D90A49" w:rsidRPr="00D90A49">
        <w:rPr>
          <w:rFonts w:ascii="Times New Roman" w:eastAsia="Calibri" w:hAnsi="Times New Roman" w:cs="Times New Roman"/>
          <w:sz w:val="28"/>
          <w:szCs w:val="28"/>
        </w:rPr>
        <w:t>,</w:t>
      </w:r>
      <w:bookmarkEnd w:id="21"/>
      <w:r w:rsidR="009059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A49" w:rsidRPr="00D90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строго придерживаясь </w:t>
      </w:r>
      <w:r w:rsidR="00D90A49" w:rsidRPr="00D90A49">
        <w:rPr>
          <w:rFonts w:ascii="Times New Roman" w:eastAsia="Calibri" w:hAnsi="Times New Roman" w:cs="Times New Roman"/>
          <w:sz w:val="28"/>
          <w:szCs w:val="28"/>
        </w:rPr>
        <w:t xml:space="preserve">требований нормативной документации, </w:t>
      </w:r>
      <w:r w:rsidR="00D90A49" w:rsidRPr="00D90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осуществить </w:t>
      </w:r>
      <w:r w:rsidR="00D90A49" w:rsidRPr="00D90A49">
        <w:rPr>
          <w:rFonts w:ascii="Times New Roman" w:eastAsia="Calibri" w:hAnsi="Times New Roman" w:cs="Times New Roman"/>
          <w:sz w:val="28"/>
          <w:szCs w:val="28"/>
        </w:rPr>
        <w:t>организацию приёма, отправления и пропуска поездов, в соответствии с графиком движения, расписанием движения транспортных средств, ТРА железнодорожной станции,</w:t>
      </w:r>
      <w:r w:rsidR="009059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A49" w:rsidRPr="00D90A49">
        <w:rPr>
          <w:rFonts w:ascii="Times New Roman" w:eastAsia="Calibri" w:hAnsi="Times New Roman" w:cs="Times New Roman"/>
          <w:sz w:val="28"/>
          <w:szCs w:val="28"/>
        </w:rPr>
        <w:t>выполнить маневровую работу на железнодорожной станции в заданный период времени с заполнением необходимой документации (в электронном и бумажном виде) с соблюдением регламента переговоров при организации движения поездов и маневровых передвижениях, обеспечить рациональное использование всех технических устройств, бесперебойный приём поездов на станцию, безопасность движения и сохранность подвижного состава.</w:t>
      </w:r>
    </w:p>
    <w:p w:rsidR="001C1E2F" w:rsidRDefault="001C1E2F" w:rsidP="001C1E2F">
      <w:pPr>
        <w:tabs>
          <w:tab w:val="left" w:pos="284"/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7585" w:rsidRPr="003E7585" w:rsidRDefault="003E7585" w:rsidP="00E761DA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E7585">
        <w:rPr>
          <w:rFonts w:ascii="Times New Roman" w:hAnsi="Times New Roman"/>
          <w:b/>
          <w:bCs/>
          <w:iCs/>
          <w:sz w:val="28"/>
          <w:szCs w:val="28"/>
        </w:rPr>
        <w:t xml:space="preserve">Во время выполнения обязанностей </w:t>
      </w:r>
      <w:r w:rsidRPr="003E7585">
        <w:rPr>
          <w:rFonts w:ascii="Times New Roman" w:hAnsi="Times New Roman"/>
          <w:b/>
          <w:sz w:val="28"/>
          <w:szCs w:val="28"/>
        </w:rPr>
        <w:t xml:space="preserve">дежурного по железнодорожной станции </w:t>
      </w:r>
      <w:r w:rsidRPr="003E7585">
        <w:rPr>
          <w:rFonts w:ascii="Times New Roman" w:hAnsi="Times New Roman"/>
          <w:b/>
          <w:bCs/>
          <w:iCs/>
          <w:sz w:val="28"/>
          <w:szCs w:val="28"/>
        </w:rPr>
        <w:t>НЕДОПУСТИМО ставить тренажер на паузу.</w:t>
      </w:r>
    </w:p>
    <w:p w:rsidR="003E7585" w:rsidRPr="003E7585" w:rsidRDefault="003E7585" w:rsidP="00E761DA">
      <w:pPr>
        <w:tabs>
          <w:tab w:val="left" w:pos="567"/>
          <w:tab w:val="left" w:pos="851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3E7585" w:rsidRPr="003E7585" w:rsidRDefault="003E7585" w:rsidP="00E761DA">
      <w:pPr>
        <w:tabs>
          <w:tab w:val="left" w:pos="0"/>
          <w:tab w:val="left" w:pos="426"/>
          <w:tab w:val="left" w:pos="709"/>
        </w:tabs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758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! </w:t>
      </w:r>
      <w:r w:rsidRPr="003E7585">
        <w:rPr>
          <w:rFonts w:ascii="Times New Roman" w:hAnsi="Times New Roman" w:cs="Times New Roman"/>
          <w:b/>
          <w:sz w:val="28"/>
          <w:szCs w:val="28"/>
        </w:rPr>
        <w:t>ВНИМАНИЕ</w:t>
      </w:r>
    </w:p>
    <w:p w:rsidR="003E7585" w:rsidRPr="003E7585" w:rsidRDefault="003E7585" w:rsidP="00E761DA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bookmarkStart w:id="22" w:name="_Hlk99838300"/>
      <w:bookmarkEnd w:id="20"/>
      <w:r w:rsidRPr="003E7585">
        <w:rPr>
          <w:rFonts w:ascii="Times New Roman" w:hAnsi="Times New Roman"/>
          <w:bCs/>
          <w:iCs/>
          <w:sz w:val="28"/>
          <w:szCs w:val="28"/>
        </w:rPr>
        <w:lastRenderedPageBreak/>
        <w:t xml:space="preserve">Во время выполнения обязанностей ДСП участнику необходимо выполнять работу на тренажере, заполнять документацию и вести регламент переговоров параллельно в соответствии с работой. </w:t>
      </w:r>
      <w:bookmarkStart w:id="23" w:name="_Hlk151636979"/>
      <w:r w:rsidRPr="003E7585">
        <w:rPr>
          <w:rFonts w:ascii="Times New Roman" w:hAnsi="Times New Roman"/>
          <w:bCs/>
          <w:iCs/>
          <w:sz w:val="28"/>
          <w:szCs w:val="28"/>
        </w:rPr>
        <w:t xml:space="preserve">В случае выявления экспертами </w:t>
      </w:r>
      <w:bookmarkEnd w:id="23"/>
      <w:r w:rsidRPr="003E7585">
        <w:rPr>
          <w:rFonts w:ascii="Times New Roman" w:hAnsi="Times New Roman"/>
          <w:bCs/>
          <w:iCs/>
          <w:sz w:val="28"/>
          <w:szCs w:val="28"/>
        </w:rPr>
        <w:t>случаев отдельно выполненных элементов работы, к оценке принимается только один элемент (тренажер).</w:t>
      </w:r>
    </w:p>
    <w:p w:rsidR="003E7585" w:rsidRPr="003E7585" w:rsidRDefault="003E7585" w:rsidP="00E761DA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E7585">
        <w:rPr>
          <w:rFonts w:ascii="Times New Roman" w:hAnsi="Times New Roman"/>
          <w:bCs/>
          <w:iCs/>
          <w:sz w:val="28"/>
          <w:szCs w:val="28"/>
        </w:rPr>
        <w:t>В случае выявления экспертами постановки тренажера на паузу – работа по выполнению задания начинается заново.</w:t>
      </w:r>
    </w:p>
    <w:p w:rsidR="003E7585" w:rsidRPr="003E7585" w:rsidRDefault="003E7585" w:rsidP="00E761DA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E7585">
        <w:rPr>
          <w:rFonts w:ascii="Times New Roman" w:hAnsi="Times New Roman"/>
          <w:bCs/>
          <w:iCs/>
          <w:sz w:val="28"/>
          <w:szCs w:val="28"/>
        </w:rPr>
        <w:t xml:space="preserve">Перед началом второй и последующих попыток участник должен поднять руку и оповестить об этом главного эксперта, чтобы зафиксировать начало. </w:t>
      </w:r>
    </w:p>
    <w:p w:rsidR="003E7585" w:rsidRPr="003E7585" w:rsidRDefault="003E7585" w:rsidP="00E761DA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E7585">
        <w:rPr>
          <w:rFonts w:ascii="Times New Roman" w:hAnsi="Times New Roman"/>
          <w:bCs/>
          <w:iCs/>
          <w:sz w:val="28"/>
          <w:szCs w:val="28"/>
        </w:rPr>
        <w:t>В случае выявления экспертами несоблюдения данного условия работы, оценка работы участника по данному модулю - обнуляется.</w:t>
      </w:r>
    </w:p>
    <w:p w:rsidR="003E7585" w:rsidRPr="003E7585" w:rsidRDefault="003E7585" w:rsidP="00E761DA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E7585">
        <w:rPr>
          <w:rFonts w:ascii="Times New Roman" w:hAnsi="Times New Roman"/>
          <w:bCs/>
          <w:iCs/>
          <w:sz w:val="28"/>
          <w:szCs w:val="28"/>
        </w:rPr>
        <w:t xml:space="preserve">Результаты всех попыток должны быть сохранены. </w:t>
      </w:r>
    </w:p>
    <w:p w:rsidR="003E7585" w:rsidRPr="003E7585" w:rsidRDefault="003E7585" w:rsidP="00E761DA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E7585">
        <w:rPr>
          <w:rFonts w:ascii="Times New Roman" w:hAnsi="Times New Roman"/>
          <w:bCs/>
          <w:iCs/>
          <w:sz w:val="28"/>
          <w:szCs w:val="28"/>
        </w:rPr>
        <w:t xml:space="preserve">В случае, если участник начинает выполнять задание со второй и далее попытки, то вся остальная работа по заполнению журналов и регламенту переговоров также должна начинаться с начала, запись второй и каждой следующей попытки начинается с нового разворота листа. </w:t>
      </w:r>
    </w:p>
    <w:p w:rsidR="003E7585" w:rsidRPr="003E7585" w:rsidRDefault="003E7585" w:rsidP="00E761DA">
      <w:pPr>
        <w:numPr>
          <w:ilvl w:val="0"/>
          <w:numId w:val="37"/>
        </w:numPr>
        <w:tabs>
          <w:tab w:val="left" w:pos="142"/>
          <w:tab w:val="left" w:pos="426"/>
          <w:tab w:val="left" w:pos="709"/>
          <w:tab w:val="left" w:pos="851"/>
          <w:tab w:val="left" w:pos="993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585">
        <w:rPr>
          <w:rFonts w:ascii="Times New Roman" w:hAnsi="Times New Roman" w:cs="Times New Roman"/>
          <w:sz w:val="28"/>
          <w:szCs w:val="28"/>
        </w:rPr>
        <w:t xml:space="preserve">Оценка регламента экспертами производится в процессе выполнения. </w:t>
      </w:r>
    </w:p>
    <w:p w:rsidR="003E7585" w:rsidRPr="003E7585" w:rsidRDefault="003E7585" w:rsidP="00E761DA">
      <w:pPr>
        <w:numPr>
          <w:ilvl w:val="0"/>
          <w:numId w:val="37"/>
        </w:numPr>
        <w:tabs>
          <w:tab w:val="left" w:pos="142"/>
          <w:tab w:val="left" w:pos="426"/>
          <w:tab w:val="left" w:pos="709"/>
          <w:tab w:val="left" w:pos="851"/>
          <w:tab w:val="left" w:pos="993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585">
        <w:rPr>
          <w:rFonts w:ascii="Times New Roman" w:hAnsi="Times New Roman" w:cs="Times New Roman"/>
          <w:sz w:val="28"/>
          <w:szCs w:val="28"/>
        </w:rPr>
        <w:t>Завершение выполнения задания на полигоне станции является временем сдачи смены дежурным по железнодорожной станции.</w:t>
      </w:r>
    </w:p>
    <w:p w:rsidR="003E7585" w:rsidRPr="003E7585" w:rsidRDefault="003E7585" w:rsidP="00E761DA">
      <w:pPr>
        <w:numPr>
          <w:ilvl w:val="0"/>
          <w:numId w:val="37"/>
        </w:numPr>
        <w:tabs>
          <w:tab w:val="left" w:pos="142"/>
          <w:tab w:val="left" w:pos="426"/>
          <w:tab w:val="left" w:pos="709"/>
          <w:tab w:val="left" w:pos="851"/>
          <w:tab w:val="left" w:pos="993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585">
        <w:rPr>
          <w:rFonts w:ascii="Times New Roman" w:hAnsi="Times New Roman" w:cs="Times New Roman"/>
          <w:sz w:val="28"/>
          <w:szCs w:val="28"/>
        </w:rPr>
        <w:t xml:space="preserve">Перед завершением игры необходимо выполнить скриншот развёрнутого графика движения поездов и только после этого нажать кнопку «завершить»; </w:t>
      </w:r>
    </w:p>
    <w:p w:rsidR="003E7585" w:rsidRPr="003E7585" w:rsidRDefault="003E7585" w:rsidP="00E761DA">
      <w:pPr>
        <w:numPr>
          <w:ilvl w:val="0"/>
          <w:numId w:val="37"/>
        </w:numPr>
        <w:tabs>
          <w:tab w:val="left" w:pos="142"/>
          <w:tab w:val="left" w:pos="426"/>
          <w:tab w:val="left" w:pos="709"/>
          <w:tab w:val="left" w:pos="851"/>
          <w:tab w:val="left" w:pos="993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585">
        <w:rPr>
          <w:rFonts w:ascii="Times New Roman" w:hAnsi="Times New Roman" w:cs="Times New Roman"/>
          <w:sz w:val="28"/>
          <w:szCs w:val="28"/>
        </w:rPr>
        <w:t>Сделайте скриншот отчета о выполненной работе сформированного на тренажёре.</w:t>
      </w:r>
    </w:p>
    <w:p w:rsidR="001C1E2F" w:rsidRDefault="001C1E2F" w:rsidP="001C1E2F">
      <w:pPr>
        <w:tabs>
          <w:tab w:val="left" w:pos="284"/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E2F">
        <w:rPr>
          <w:rFonts w:ascii="Times New Roman" w:hAnsi="Times New Roman"/>
          <w:b/>
          <w:sz w:val="28"/>
          <w:szCs w:val="28"/>
        </w:rPr>
        <w:t xml:space="preserve">Требования к оформлению модуля: </w:t>
      </w:r>
    </w:p>
    <w:p w:rsidR="001C1E2F" w:rsidRPr="001C1E2F" w:rsidRDefault="001C1E2F" w:rsidP="001C1E2F">
      <w:pPr>
        <w:pStyle w:val="aff1"/>
        <w:numPr>
          <w:ilvl w:val="0"/>
          <w:numId w:val="50"/>
        </w:numPr>
        <w:tabs>
          <w:tab w:val="left" w:pos="284"/>
          <w:tab w:val="left" w:pos="426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C1E2F">
        <w:rPr>
          <w:rFonts w:ascii="Times New Roman" w:hAnsi="Times New Roman"/>
          <w:color w:val="000000"/>
          <w:spacing w:val="-8"/>
          <w:sz w:val="28"/>
          <w:szCs w:val="28"/>
        </w:rPr>
        <w:t xml:space="preserve">После окончания выполнения задания, все созданные файлы необходимо сохранить в формате </w:t>
      </w:r>
      <w:r w:rsidRPr="001C1E2F">
        <w:rPr>
          <w:rFonts w:ascii="Times New Roman" w:hAnsi="Times New Roman"/>
          <w:color w:val="000000"/>
          <w:spacing w:val="-8"/>
          <w:sz w:val="28"/>
          <w:szCs w:val="28"/>
          <w:lang w:val="en-US"/>
        </w:rPr>
        <w:t>PDF</w:t>
      </w:r>
      <w:r w:rsidRPr="001C1E2F">
        <w:rPr>
          <w:rFonts w:ascii="Times New Roman" w:hAnsi="Times New Roman"/>
          <w:color w:val="000000"/>
          <w:spacing w:val="-8"/>
          <w:sz w:val="28"/>
          <w:szCs w:val="28"/>
        </w:rPr>
        <w:t xml:space="preserve"> в одной папке на рабочем столе компьютера, указав номер рабочего места в соответствии с жеребьёвкой, название модуля, фамилию, имя. </w:t>
      </w:r>
    </w:p>
    <w:p w:rsidR="009059E2" w:rsidRPr="00F54E47" w:rsidRDefault="001C1E2F" w:rsidP="00F54E47">
      <w:pPr>
        <w:pStyle w:val="aff1"/>
        <w:numPr>
          <w:ilvl w:val="0"/>
          <w:numId w:val="50"/>
        </w:numPr>
        <w:tabs>
          <w:tab w:val="left" w:pos="0"/>
          <w:tab w:val="left" w:pos="426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 w:rsidRPr="003E7585">
        <w:rPr>
          <w:rFonts w:ascii="Times New Roman" w:hAnsi="Times New Roman"/>
          <w:color w:val="000000"/>
          <w:spacing w:val="-8"/>
          <w:sz w:val="28"/>
          <w:szCs w:val="28"/>
        </w:rPr>
        <w:t xml:space="preserve">Пример: РМ 1_ Модуль А_Иванов Иван                                                                                                                                                                                             </w:t>
      </w:r>
      <w:bookmarkEnd w:id="22"/>
    </w:p>
    <w:p w:rsidR="00056DDB" w:rsidRPr="00104E04" w:rsidRDefault="003E7585" w:rsidP="003E758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4E0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6.</w:t>
      </w:r>
    </w:p>
    <w:p w:rsidR="005A0296" w:rsidRPr="00104E04" w:rsidRDefault="005A0296" w:rsidP="003E7585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7585" w:rsidRPr="00104E04" w:rsidRDefault="003E7585" w:rsidP="00E761D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04E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104E04">
        <w:rPr>
          <w:rFonts w:ascii="Times New Roman" w:hAnsi="Times New Roman" w:cs="Times New Roman"/>
          <w:b/>
          <w:sz w:val="28"/>
          <w:szCs w:val="28"/>
        </w:rPr>
        <w:t>«ПРОЕКТИРОВАНИЕ ОСНОВНЫХ ЭЛЕМЕНТОВ ТРАНСПОРТНОЙ ИНФРАСТРУКТУРЫ»</w:t>
      </w:r>
      <w:r w:rsidRPr="00104E0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</w:t>
      </w:r>
      <w:r w:rsidR="003E43C9" w:rsidRPr="003E43C9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константа</w:t>
      </w:r>
      <w:r w:rsidRPr="00104E04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</w:p>
    <w:p w:rsidR="003E7585" w:rsidRPr="00104E04" w:rsidRDefault="003E7585" w:rsidP="00E761DA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7585" w:rsidRPr="00104E04" w:rsidRDefault="003E7585" w:rsidP="00E761D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4E0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104E04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:rsidR="003E7585" w:rsidRPr="00104E04" w:rsidRDefault="003E7585" w:rsidP="00E761D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109E" w:rsidRPr="0035255F" w:rsidRDefault="001C1E2F" w:rsidP="0064109E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09E">
        <w:rPr>
          <w:rFonts w:ascii="Times New Roman" w:hAnsi="Times New Roman" w:cs="Times New Roman"/>
          <w:b/>
          <w:sz w:val="28"/>
          <w:szCs w:val="28"/>
        </w:rPr>
        <w:t>Задания:</w:t>
      </w:r>
      <w:r w:rsidR="00905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09E">
        <w:rPr>
          <w:rFonts w:ascii="Times New Roman" w:hAnsi="Times New Roman"/>
          <w:sz w:val="28"/>
          <w:szCs w:val="28"/>
        </w:rPr>
        <w:t>д</w:t>
      </w:r>
      <w:r w:rsidR="0064109E" w:rsidRPr="0035255F">
        <w:rPr>
          <w:rFonts w:ascii="Times New Roman" w:hAnsi="Times New Roman"/>
          <w:sz w:val="28"/>
          <w:szCs w:val="28"/>
        </w:rPr>
        <w:t xml:space="preserve">ля успешного функционирования железнодорожной станции Вам необходимо </w:t>
      </w:r>
      <w:r w:rsidR="0064109E" w:rsidRPr="0035255F">
        <w:rPr>
          <w:rFonts w:ascii="Times New Roman" w:hAnsi="Times New Roman"/>
          <w:bCs/>
          <w:sz w:val="28"/>
          <w:szCs w:val="28"/>
          <w:lang w:eastAsia="ja-JP"/>
        </w:rPr>
        <w:t xml:space="preserve">решить </w:t>
      </w:r>
      <w:r w:rsidR="0064109E" w:rsidRPr="0035255F">
        <w:rPr>
          <w:rFonts w:ascii="Times New Roman" w:hAnsi="Times New Roman"/>
          <w:sz w:val="28"/>
          <w:szCs w:val="28"/>
          <w:lang w:eastAsia="ja-JP"/>
        </w:rPr>
        <w:t>комплекс задач по проектированию инфраструктуры железнодорожной станции:</w:t>
      </w:r>
    </w:p>
    <w:p w:rsidR="0064109E" w:rsidRPr="0035255F" w:rsidRDefault="0064109E" w:rsidP="0064109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55F">
        <w:rPr>
          <w:rFonts w:ascii="Times New Roman" w:hAnsi="Times New Roman" w:cs="Times New Roman"/>
          <w:b/>
          <w:i/>
          <w:sz w:val="28"/>
          <w:szCs w:val="28"/>
        </w:rPr>
        <w:t>Разработать немасштабную схему промежуточной станции</w:t>
      </w:r>
      <w:r w:rsidRPr="0035255F">
        <w:rPr>
          <w:rFonts w:ascii="Times New Roman" w:hAnsi="Times New Roman" w:cs="Times New Roman"/>
          <w:sz w:val="28"/>
          <w:szCs w:val="28"/>
        </w:rPr>
        <w:t xml:space="preserve"> по взаимному расположению приёмо-отправочных путей </w:t>
      </w:r>
      <w:r w:rsidR="00784A36">
        <w:rPr>
          <w:rFonts w:ascii="Times New Roman" w:hAnsi="Times New Roman" w:cs="Times New Roman"/>
          <w:sz w:val="28"/>
          <w:szCs w:val="28"/>
        </w:rPr>
        <w:t>полупродольного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55F">
        <w:rPr>
          <w:rFonts w:ascii="Times New Roman" w:hAnsi="Times New Roman" w:cs="Times New Roman"/>
          <w:sz w:val="28"/>
          <w:szCs w:val="28"/>
        </w:rPr>
        <w:t xml:space="preserve">типа. Станция расположена на </w:t>
      </w:r>
      <w:r w:rsidR="00784A36">
        <w:rPr>
          <w:rFonts w:ascii="Times New Roman" w:hAnsi="Times New Roman" w:cs="Times New Roman"/>
          <w:sz w:val="28"/>
          <w:szCs w:val="28"/>
        </w:rPr>
        <w:t>одно</w:t>
      </w:r>
      <w:r w:rsidRPr="0035255F">
        <w:rPr>
          <w:rFonts w:ascii="Times New Roman" w:hAnsi="Times New Roman" w:cs="Times New Roman"/>
          <w:sz w:val="28"/>
          <w:szCs w:val="28"/>
        </w:rPr>
        <w:t>путном участке, для организации работы на станции предусмотреть четыре приёмо-отправочных пут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255F">
        <w:rPr>
          <w:rFonts w:ascii="Times New Roman" w:hAnsi="Times New Roman" w:cs="Times New Roman"/>
          <w:sz w:val="28"/>
          <w:szCs w:val="28"/>
        </w:rPr>
        <w:t>.</w:t>
      </w:r>
      <w:r w:rsidRPr="0035255F">
        <w:rPr>
          <w:rFonts w:ascii="Times New Roman" w:hAnsi="Times New Roman"/>
          <w:sz w:val="28"/>
          <w:szCs w:val="28"/>
        </w:rPr>
        <w:t xml:space="preserve"> Схему станции вычертить немасштабно, но соразмерно.</w:t>
      </w:r>
    </w:p>
    <w:p w:rsidR="0064109E" w:rsidRPr="0035255F" w:rsidRDefault="0064109E" w:rsidP="0064109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5F">
        <w:rPr>
          <w:rFonts w:ascii="Times New Roman" w:hAnsi="Times New Roman"/>
          <w:sz w:val="28"/>
          <w:szCs w:val="28"/>
        </w:rPr>
        <w:t xml:space="preserve">Приёмоотправочные пути оборудованы электрическими рельсовыми цепями. </w:t>
      </w:r>
      <w:r w:rsidRPr="0035255F">
        <w:rPr>
          <w:rFonts w:ascii="Times New Roman" w:hAnsi="Times New Roman"/>
          <w:sz w:val="28"/>
          <w:szCs w:val="24"/>
        </w:rPr>
        <w:t>Для обслуживания пассажиров на станции</w:t>
      </w:r>
      <w:r w:rsidR="00784A36">
        <w:rPr>
          <w:rFonts w:ascii="Times New Roman" w:hAnsi="Times New Roman"/>
          <w:sz w:val="28"/>
          <w:szCs w:val="28"/>
        </w:rPr>
        <w:t xml:space="preserve"> расположены низкие</w:t>
      </w:r>
      <w:r w:rsidRPr="0035255F">
        <w:rPr>
          <w:rFonts w:ascii="Times New Roman" w:hAnsi="Times New Roman"/>
          <w:sz w:val="28"/>
          <w:szCs w:val="28"/>
        </w:rPr>
        <w:t xml:space="preserve"> пассажирские платформы шириной 6 м – островная и 5 м – боковая</w:t>
      </w:r>
      <w:r w:rsidR="0090725B">
        <w:rPr>
          <w:rFonts w:ascii="Times New Roman" w:hAnsi="Times New Roman"/>
          <w:sz w:val="28"/>
          <w:szCs w:val="24"/>
        </w:rPr>
        <w:t>, длиною – 320</w:t>
      </w:r>
      <w:r w:rsidRPr="0035255F">
        <w:rPr>
          <w:rFonts w:ascii="Times New Roman" w:hAnsi="Times New Roman"/>
          <w:sz w:val="28"/>
          <w:szCs w:val="24"/>
        </w:rPr>
        <w:t xml:space="preserve"> м</w:t>
      </w:r>
      <w:r>
        <w:rPr>
          <w:rFonts w:ascii="Times New Roman" w:hAnsi="Times New Roman"/>
          <w:sz w:val="28"/>
          <w:szCs w:val="24"/>
        </w:rPr>
        <w:t>, для прохода пассажиров - пешеходный мост</w:t>
      </w:r>
      <w:r w:rsidRPr="0035255F">
        <w:rPr>
          <w:rFonts w:ascii="Times New Roman" w:hAnsi="Times New Roman"/>
          <w:sz w:val="28"/>
          <w:szCs w:val="24"/>
        </w:rPr>
        <w:t>.</w:t>
      </w:r>
    </w:p>
    <w:p w:rsidR="0064109E" w:rsidRPr="0035255F" w:rsidRDefault="0064109E" w:rsidP="0064109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5F">
        <w:rPr>
          <w:rFonts w:ascii="Times New Roman" w:hAnsi="Times New Roman" w:cs="Times New Roman"/>
          <w:sz w:val="28"/>
          <w:szCs w:val="28"/>
        </w:rPr>
        <w:t xml:space="preserve">Для выполнения грузовых операций на станции в </w:t>
      </w:r>
      <w:r w:rsidRPr="0035255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5255F">
        <w:rPr>
          <w:rFonts w:ascii="Times New Roman" w:hAnsi="Times New Roman" w:cs="Times New Roman"/>
          <w:sz w:val="28"/>
          <w:szCs w:val="28"/>
        </w:rPr>
        <w:t xml:space="preserve"> четверти необходимо запроектировать грузовой район, на котором пред</w:t>
      </w:r>
      <w:r w:rsidR="0090725B">
        <w:rPr>
          <w:rFonts w:ascii="Times New Roman" w:hAnsi="Times New Roman" w:cs="Times New Roman"/>
          <w:sz w:val="28"/>
          <w:szCs w:val="28"/>
        </w:rPr>
        <w:t xml:space="preserve">усмотреть </w:t>
      </w:r>
      <w:r w:rsidR="00784A36">
        <w:rPr>
          <w:rFonts w:ascii="Times New Roman" w:hAnsi="Times New Roman" w:cs="Times New Roman"/>
          <w:sz w:val="28"/>
          <w:szCs w:val="28"/>
        </w:rPr>
        <w:t>склад</w:t>
      </w:r>
      <w:r w:rsidR="0090725B">
        <w:rPr>
          <w:rFonts w:ascii="Times New Roman" w:hAnsi="Times New Roman" w:cs="Times New Roman"/>
          <w:sz w:val="28"/>
          <w:szCs w:val="28"/>
        </w:rPr>
        <w:t xml:space="preserve"> специальный крытый грузовой на каменном фундаменте</w:t>
      </w:r>
      <w:r w:rsidR="00784A36">
        <w:rPr>
          <w:rFonts w:ascii="Times New Roman" w:hAnsi="Times New Roman" w:cs="Times New Roman"/>
          <w:sz w:val="28"/>
          <w:szCs w:val="28"/>
        </w:rPr>
        <w:t xml:space="preserve"> длиной 68 м, крытую платформу 50</w:t>
      </w:r>
      <w:r w:rsidRPr="0035255F">
        <w:rPr>
          <w:rFonts w:ascii="Times New Roman" w:hAnsi="Times New Roman" w:cs="Times New Roman"/>
          <w:sz w:val="28"/>
          <w:szCs w:val="28"/>
        </w:rPr>
        <w:t xml:space="preserve"> м</w:t>
      </w:r>
      <w:r w:rsidR="00784A36">
        <w:rPr>
          <w:rFonts w:ascii="Times New Roman" w:hAnsi="Times New Roman" w:cs="Times New Roman"/>
          <w:sz w:val="28"/>
          <w:szCs w:val="28"/>
        </w:rPr>
        <w:t>, навалочную площадку длиной 60</w:t>
      </w:r>
      <w:r w:rsidRPr="0035255F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Пути грузового района тупиковые.</w:t>
      </w:r>
    </w:p>
    <w:p w:rsidR="0064109E" w:rsidRPr="0035255F" w:rsidRDefault="0064109E" w:rsidP="0064109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5F">
        <w:rPr>
          <w:rFonts w:ascii="Times New Roman" w:hAnsi="Times New Roman" w:cs="Times New Roman"/>
          <w:sz w:val="28"/>
          <w:szCs w:val="28"/>
        </w:rPr>
        <w:t xml:space="preserve">Грузовой район станции и пассажирские устройства расположены с разных сторон от оси главного пути. </w:t>
      </w:r>
    </w:p>
    <w:p w:rsidR="0064109E" w:rsidRPr="0035255F" w:rsidRDefault="0064109E" w:rsidP="0064109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5F">
        <w:rPr>
          <w:rFonts w:ascii="Times New Roman" w:hAnsi="Times New Roman" w:cs="Times New Roman"/>
          <w:sz w:val="28"/>
          <w:szCs w:val="28"/>
        </w:rPr>
        <w:t xml:space="preserve">Для организации работы станции требуется предусмотреть примыкание двух путей необщего пользования в </w:t>
      </w:r>
      <w:r w:rsidRPr="0035255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5255F">
        <w:rPr>
          <w:rFonts w:ascii="Times New Roman" w:hAnsi="Times New Roman" w:cs="Times New Roman"/>
          <w:sz w:val="28"/>
          <w:szCs w:val="28"/>
        </w:rPr>
        <w:t xml:space="preserve">, </w:t>
      </w:r>
      <w:r w:rsidRPr="0035255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5255F">
        <w:rPr>
          <w:rFonts w:ascii="Times New Roman" w:hAnsi="Times New Roman" w:cs="Times New Roman"/>
          <w:sz w:val="28"/>
          <w:szCs w:val="28"/>
        </w:rPr>
        <w:t xml:space="preserve"> четверт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35255F">
        <w:rPr>
          <w:rFonts w:ascii="Times New Roman" w:hAnsi="Times New Roman" w:cs="Times New Roman"/>
          <w:sz w:val="28"/>
          <w:szCs w:val="28"/>
        </w:rPr>
        <w:t xml:space="preserve">, все остальные необходимые пути и устройства расположить на схеме станции самостоятельно в соответствии с заданными условиями и требованиями проектирования. Условные обозначения представлены в Приложении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5255F">
        <w:rPr>
          <w:rFonts w:ascii="Times New Roman" w:hAnsi="Times New Roman" w:cs="Times New Roman"/>
          <w:sz w:val="28"/>
          <w:szCs w:val="28"/>
        </w:rPr>
        <w:t>1.</w:t>
      </w:r>
    </w:p>
    <w:p w:rsidR="005A0296" w:rsidRPr="00A762A5" w:rsidRDefault="005A0296" w:rsidP="00E761DA">
      <w:p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762A5">
        <w:rPr>
          <w:rFonts w:ascii="Times New Roman" w:hAnsi="Times New Roman"/>
          <w:b/>
          <w:i/>
          <w:sz w:val="28"/>
          <w:szCs w:val="28"/>
        </w:rPr>
        <w:lastRenderedPageBreak/>
        <w:t xml:space="preserve">На схеме </w:t>
      </w:r>
      <w:r w:rsidRPr="00A762A5">
        <w:rPr>
          <w:rFonts w:ascii="Times New Roman" w:hAnsi="Times New Roman"/>
          <w:sz w:val="28"/>
          <w:szCs w:val="28"/>
        </w:rPr>
        <w:t xml:space="preserve">пронумеруйте пути и стрелочные переводы на станции, укажите места установки предельных столбиков, укажите включение стрелочных переводов в ЭЦ, укажите расстояния между осями смежных путей в соответствии с ПТЭ ЖД РФ, при условии </w:t>
      </w:r>
      <w:r w:rsidRPr="00A762A5">
        <w:rPr>
          <w:rFonts w:ascii="Times New Roman" w:hAnsi="Times New Roman"/>
          <w:spacing w:val="6"/>
          <w:sz w:val="28"/>
          <w:szCs w:val="28"/>
        </w:rPr>
        <w:t xml:space="preserve">дальнейшего развития станции, </w:t>
      </w:r>
      <w:r w:rsidRPr="00A762A5">
        <w:rPr>
          <w:rFonts w:ascii="Times New Roman" w:hAnsi="Times New Roman"/>
          <w:sz w:val="28"/>
          <w:szCs w:val="28"/>
        </w:rPr>
        <w:t xml:space="preserve">определите места установки входных и выходных светофоров, укажите обозначение светофоров. </w:t>
      </w:r>
    </w:p>
    <w:p w:rsidR="005A0296" w:rsidRDefault="005A0296" w:rsidP="00E761DA">
      <w:pPr>
        <w:pStyle w:val="Default"/>
        <w:shd w:val="clear" w:color="auto" w:fill="FFFFFF"/>
        <w:tabs>
          <w:tab w:val="left" w:pos="284"/>
          <w:tab w:val="left" w:pos="851"/>
          <w:tab w:val="left" w:pos="1134"/>
          <w:tab w:val="left" w:pos="1276"/>
          <w:tab w:val="left" w:pos="3544"/>
        </w:tabs>
        <w:spacing w:line="360" w:lineRule="auto"/>
        <w:jc w:val="both"/>
        <w:rPr>
          <w:b/>
          <w:color w:val="auto"/>
          <w:spacing w:val="6"/>
          <w:sz w:val="28"/>
          <w:szCs w:val="28"/>
          <w:shd w:val="clear" w:color="auto" w:fill="FFFFFF" w:themeFill="background1"/>
        </w:rPr>
      </w:pPr>
    </w:p>
    <w:p w:rsidR="001C1E2F" w:rsidRPr="00A762A5" w:rsidRDefault="001C1E2F" w:rsidP="001C1E2F">
      <w:pPr>
        <w:tabs>
          <w:tab w:val="left" w:pos="284"/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E04">
        <w:rPr>
          <w:rFonts w:ascii="Times New Roman" w:hAnsi="Times New Roman" w:cs="Times New Roman"/>
          <w:b/>
          <w:sz w:val="28"/>
          <w:szCs w:val="28"/>
        </w:rPr>
        <w:t>Требования к</w:t>
      </w:r>
      <w:r w:rsidRPr="00A762A5">
        <w:rPr>
          <w:rFonts w:ascii="Times New Roman" w:hAnsi="Times New Roman" w:cs="Times New Roman"/>
          <w:b/>
          <w:sz w:val="28"/>
          <w:szCs w:val="28"/>
        </w:rPr>
        <w:t xml:space="preserve"> оформлению модуля: </w:t>
      </w:r>
      <w:r w:rsidRPr="00A762A5">
        <w:rPr>
          <w:rFonts w:ascii="Times New Roman" w:hAnsi="Times New Roman" w:cs="Times New Roman"/>
          <w:sz w:val="28"/>
          <w:szCs w:val="28"/>
          <w:lang w:eastAsia="ru-RU"/>
        </w:rPr>
        <w:t xml:space="preserve">вид шрифта – </w:t>
      </w:r>
      <w:r w:rsidRPr="00A762A5">
        <w:rPr>
          <w:rFonts w:ascii="Times New Roman" w:hAnsi="Times New Roman" w:cs="Times New Roman"/>
          <w:sz w:val="28"/>
          <w:szCs w:val="28"/>
          <w:lang w:val="en-US" w:eastAsia="ru-RU"/>
        </w:rPr>
        <w:t>TimesNewRoman</w:t>
      </w:r>
      <w:r w:rsidRPr="00A762A5">
        <w:rPr>
          <w:rFonts w:ascii="Times New Roman" w:hAnsi="Times New Roman" w:cs="Times New Roman"/>
          <w:sz w:val="28"/>
          <w:szCs w:val="28"/>
          <w:lang w:eastAsia="ru-RU"/>
        </w:rPr>
        <w:t xml:space="preserve">, для текста размер шрифта – 14, межстрочный интервал – 1,5, выравнивание текста - по ширине; </w:t>
      </w:r>
      <w:r w:rsidRPr="00A762A5">
        <w:rPr>
          <w:rFonts w:ascii="Times New Roman" w:eastAsia="Calibri" w:hAnsi="Times New Roman" w:cs="Times New Roman"/>
          <w:sz w:val="28"/>
          <w:szCs w:val="28"/>
        </w:rPr>
        <w:t>рисунки должны иметь название и быть последовательно пронумерованы. Страницы должны иметь нумерацию внизу справа.</w:t>
      </w:r>
    </w:p>
    <w:p w:rsidR="001C1E2F" w:rsidRPr="00A762A5" w:rsidRDefault="001C1E2F" w:rsidP="001C1E2F">
      <w:pPr>
        <w:numPr>
          <w:ilvl w:val="0"/>
          <w:numId w:val="37"/>
        </w:numPr>
        <w:tabs>
          <w:tab w:val="left" w:pos="284"/>
          <w:tab w:val="left" w:pos="709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 w:rsidRPr="00A762A5">
        <w:rPr>
          <w:rFonts w:ascii="Times New Roman" w:eastAsia="Calibri" w:hAnsi="Times New Roman"/>
          <w:color w:val="000000"/>
          <w:spacing w:val="-8"/>
          <w:sz w:val="28"/>
          <w:szCs w:val="28"/>
        </w:rPr>
        <w:t xml:space="preserve">После окончания выполнения задания, все созданные файлы необходимо сохранить в одной папке на рабочем столе компьютера, указав номер рабочего места в соответствии с жеребьёвкой, название модуля, фамилию, имя. </w:t>
      </w:r>
    </w:p>
    <w:p w:rsidR="001C1E2F" w:rsidRPr="00F54E47" w:rsidRDefault="001C1E2F" w:rsidP="00F54E47">
      <w:pPr>
        <w:numPr>
          <w:ilvl w:val="0"/>
          <w:numId w:val="37"/>
        </w:numPr>
        <w:tabs>
          <w:tab w:val="left" w:pos="284"/>
          <w:tab w:val="left" w:pos="709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 w:rsidRPr="00A762A5">
        <w:rPr>
          <w:rFonts w:ascii="Times New Roman" w:eastAsia="Calibri" w:hAnsi="Times New Roman"/>
          <w:color w:val="000000"/>
          <w:spacing w:val="-8"/>
          <w:sz w:val="28"/>
          <w:szCs w:val="28"/>
        </w:rPr>
        <w:t xml:space="preserve">Пример: РМ 1_ Модуль Б_Иванов Иван                                                                                                                                                                                             </w:t>
      </w:r>
    </w:p>
    <w:p w:rsidR="00F54E47" w:rsidRDefault="00F54E47" w:rsidP="00F54E47">
      <w:pPr>
        <w:tabs>
          <w:tab w:val="left" w:pos="284"/>
          <w:tab w:val="left" w:pos="709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pacing w:val="-8"/>
          <w:sz w:val="28"/>
          <w:szCs w:val="28"/>
        </w:rPr>
      </w:pPr>
    </w:p>
    <w:p w:rsidR="00F54E47" w:rsidRDefault="00F54E47" w:rsidP="00F54E47">
      <w:pPr>
        <w:tabs>
          <w:tab w:val="left" w:pos="284"/>
          <w:tab w:val="left" w:pos="709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pacing w:val="-8"/>
          <w:sz w:val="28"/>
          <w:szCs w:val="28"/>
        </w:rPr>
      </w:pPr>
    </w:p>
    <w:p w:rsidR="00F54E47" w:rsidRDefault="00F54E47" w:rsidP="00F54E47">
      <w:pPr>
        <w:tabs>
          <w:tab w:val="left" w:pos="284"/>
          <w:tab w:val="left" w:pos="709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pacing w:val="-8"/>
          <w:sz w:val="28"/>
          <w:szCs w:val="28"/>
        </w:rPr>
      </w:pPr>
    </w:p>
    <w:p w:rsidR="00F54E47" w:rsidRDefault="00F54E47" w:rsidP="00F54E47">
      <w:pPr>
        <w:tabs>
          <w:tab w:val="left" w:pos="284"/>
          <w:tab w:val="left" w:pos="709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pacing w:val="-8"/>
          <w:sz w:val="28"/>
          <w:szCs w:val="28"/>
        </w:rPr>
      </w:pPr>
    </w:p>
    <w:p w:rsidR="00F54E47" w:rsidRDefault="00F54E47" w:rsidP="00F54E47">
      <w:pPr>
        <w:tabs>
          <w:tab w:val="left" w:pos="284"/>
          <w:tab w:val="left" w:pos="709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pacing w:val="-8"/>
          <w:sz w:val="28"/>
          <w:szCs w:val="28"/>
        </w:rPr>
      </w:pPr>
    </w:p>
    <w:p w:rsidR="00F54E47" w:rsidRDefault="00F54E47" w:rsidP="00F54E47">
      <w:pPr>
        <w:tabs>
          <w:tab w:val="left" w:pos="284"/>
          <w:tab w:val="left" w:pos="709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pacing w:val="-8"/>
          <w:sz w:val="28"/>
          <w:szCs w:val="28"/>
        </w:rPr>
      </w:pPr>
    </w:p>
    <w:p w:rsidR="00F54E47" w:rsidRDefault="00F54E47" w:rsidP="00F54E47">
      <w:pPr>
        <w:tabs>
          <w:tab w:val="left" w:pos="284"/>
          <w:tab w:val="left" w:pos="709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pacing w:val="-8"/>
          <w:sz w:val="28"/>
          <w:szCs w:val="28"/>
        </w:rPr>
      </w:pPr>
    </w:p>
    <w:p w:rsidR="00F54E47" w:rsidRDefault="00F54E47" w:rsidP="00F54E47">
      <w:pPr>
        <w:tabs>
          <w:tab w:val="left" w:pos="284"/>
          <w:tab w:val="left" w:pos="709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pacing w:val="-8"/>
          <w:sz w:val="28"/>
          <w:szCs w:val="28"/>
        </w:rPr>
      </w:pPr>
    </w:p>
    <w:p w:rsidR="00F54E47" w:rsidRDefault="00F54E47" w:rsidP="00F54E47">
      <w:pPr>
        <w:tabs>
          <w:tab w:val="left" w:pos="284"/>
          <w:tab w:val="left" w:pos="709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pacing w:val="-8"/>
          <w:sz w:val="28"/>
          <w:szCs w:val="28"/>
        </w:rPr>
      </w:pPr>
    </w:p>
    <w:p w:rsidR="00F54E47" w:rsidRDefault="00F54E47" w:rsidP="00F54E47">
      <w:pPr>
        <w:tabs>
          <w:tab w:val="left" w:pos="284"/>
          <w:tab w:val="left" w:pos="709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pacing w:val="-8"/>
          <w:sz w:val="28"/>
          <w:szCs w:val="28"/>
        </w:rPr>
      </w:pPr>
    </w:p>
    <w:p w:rsidR="00F54E47" w:rsidRDefault="00F54E47" w:rsidP="00F54E47">
      <w:pPr>
        <w:tabs>
          <w:tab w:val="left" w:pos="284"/>
          <w:tab w:val="left" w:pos="709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pacing w:val="-8"/>
          <w:sz w:val="28"/>
          <w:szCs w:val="28"/>
        </w:rPr>
      </w:pPr>
    </w:p>
    <w:p w:rsidR="00F54E47" w:rsidRPr="00F54E47" w:rsidRDefault="00F54E47" w:rsidP="00F54E47">
      <w:pPr>
        <w:tabs>
          <w:tab w:val="left" w:pos="284"/>
          <w:tab w:val="left" w:pos="709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</w:p>
    <w:p w:rsidR="005A0296" w:rsidRPr="00104E04" w:rsidRDefault="005A0296" w:rsidP="005A0296">
      <w:pPr>
        <w:pStyle w:val="Default"/>
        <w:shd w:val="clear" w:color="auto" w:fill="FFFFFF"/>
        <w:tabs>
          <w:tab w:val="left" w:pos="284"/>
          <w:tab w:val="left" w:pos="851"/>
          <w:tab w:val="left" w:pos="1134"/>
          <w:tab w:val="left" w:pos="1276"/>
          <w:tab w:val="left" w:pos="3544"/>
        </w:tabs>
        <w:jc w:val="both"/>
        <w:rPr>
          <w:sz w:val="28"/>
          <w:szCs w:val="28"/>
        </w:rPr>
      </w:pPr>
      <w:r w:rsidRPr="00104E04">
        <w:rPr>
          <w:color w:val="auto"/>
          <w:spacing w:val="6"/>
          <w:sz w:val="28"/>
          <w:szCs w:val="28"/>
          <w:shd w:val="clear" w:color="auto" w:fill="FFFFFF" w:themeFill="background1"/>
        </w:rPr>
        <w:t>ПРИЛОЖЕНИЕ Б1.</w:t>
      </w:r>
      <w:r w:rsidRPr="00104E04">
        <w:rPr>
          <w:sz w:val="28"/>
          <w:szCs w:val="28"/>
        </w:rPr>
        <w:t xml:space="preserve"> ИСПОЛЬЗУЕМОЕ УСЛОВНОЕ ОБОЗНАЧЕНИЕ ПРИ ВЫЧЕРЧИВАНИИ СХЕМЫ ПРОМЕЖУТОЧНОЙ СТАНЦИИ</w:t>
      </w:r>
    </w:p>
    <w:p w:rsidR="005A0296" w:rsidRPr="00A762A5" w:rsidRDefault="005A0296" w:rsidP="005A0296">
      <w:pPr>
        <w:pStyle w:val="Default"/>
        <w:shd w:val="clear" w:color="auto" w:fill="FFFFFF"/>
        <w:tabs>
          <w:tab w:val="left" w:pos="284"/>
          <w:tab w:val="left" w:pos="851"/>
          <w:tab w:val="left" w:pos="1134"/>
          <w:tab w:val="left" w:pos="1276"/>
          <w:tab w:val="left" w:pos="3544"/>
        </w:tabs>
        <w:jc w:val="both"/>
        <w:rPr>
          <w:b/>
          <w:sz w:val="28"/>
          <w:szCs w:val="28"/>
        </w:rPr>
      </w:pPr>
      <w:r w:rsidRPr="00A762A5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43625" cy="83306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947" cy="835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96" w:rsidRPr="00A762A5" w:rsidRDefault="005A0296" w:rsidP="005A0296">
      <w:pPr>
        <w:pStyle w:val="Default"/>
        <w:shd w:val="clear" w:color="auto" w:fill="FFFFFF"/>
        <w:tabs>
          <w:tab w:val="left" w:pos="284"/>
          <w:tab w:val="left" w:pos="851"/>
          <w:tab w:val="left" w:pos="1134"/>
          <w:tab w:val="left" w:pos="1276"/>
          <w:tab w:val="left" w:pos="3544"/>
        </w:tabs>
        <w:jc w:val="center"/>
        <w:rPr>
          <w:sz w:val="28"/>
          <w:szCs w:val="28"/>
        </w:rPr>
      </w:pPr>
    </w:p>
    <w:p w:rsidR="005A0296" w:rsidRPr="00A762A5" w:rsidRDefault="005A0296" w:rsidP="005A0296">
      <w:pPr>
        <w:tabs>
          <w:tab w:val="left" w:pos="567"/>
          <w:tab w:val="left" w:pos="851"/>
          <w:tab w:val="left" w:pos="1418"/>
        </w:tabs>
        <w:spacing w:after="0" w:line="36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A762A5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37300" cy="7902067"/>
            <wp:effectExtent l="0" t="0" r="635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015" cy="791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96" w:rsidRPr="00A762A5" w:rsidRDefault="005A0296" w:rsidP="005A0296">
      <w:pPr>
        <w:tabs>
          <w:tab w:val="left" w:pos="567"/>
          <w:tab w:val="left" w:pos="851"/>
          <w:tab w:val="left" w:pos="1418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0296" w:rsidRPr="00A762A5" w:rsidRDefault="005A0296" w:rsidP="005A0296">
      <w:pPr>
        <w:tabs>
          <w:tab w:val="left" w:pos="567"/>
          <w:tab w:val="left" w:pos="851"/>
          <w:tab w:val="left" w:pos="1418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E7585" w:rsidRDefault="003E7585" w:rsidP="00056D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585" w:rsidRDefault="003E7585" w:rsidP="00056D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552C" w:rsidRDefault="008A552C" w:rsidP="00056D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552C" w:rsidRDefault="008A552C" w:rsidP="00056DD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DDB" w:rsidRDefault="003E7585" w:rsidP="003E758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7.</w:t>
      </w:r>
    </w:p>
    <w:p w:rsidR="003E7585" w:rsidRDefault="003E7585" w:rsidP="003E758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7585" w:rsidRPr="003E43C9" w:rsidRDefault="003E7585" w:rsidP="003E7585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4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3E43C9">
        <w:rPr>
          <w:rFonts w:ascii="Times New Roman" w:hAnsi="Times New Roman" w:cs="Times New Roman"/>
          <w:b/>
          <w:sz w:val="28"/>
          <w:szCs w:val="28"/>
        </w:rPr>
        <w:t>«ПЛАНИРОВАНИЕ И О</w:t>
      </w:r>
      <w:r w:rsidRPr="003E43C9">
        <w:rPr>
          <w:rFonts w:ascii="Times New Roman" w:hAnsi="Times New Roman" w:cs="Times New Roman"/>
          <w:b/>
          <w:bCs/>
          <w:sz w:val="28"/>
          <w:szCs w:val="28"/>
        </w:rPr>
        <w:t xml:space="preserve">РГАНИЗАЦИЯ РАБОТЫ ЖЕЛЕЗНОДОРОЖНОЙ СТАНЦИИ» </w:t>
      </w:r>
      <w:r w:rsidRPr="003E43C9">
        <w:rPr>
          <w:rFonts w:ascii="Times New Roman" w:hAnsi="Times New Roman"/>
          <w:b/>
          <w:bCs/>
          <w:sz w:val="28"/>
          <w:szCs w:val="28"/>
          <w:lang w:eastAsia="ru-RU"/>
        </w:rPr>
        <w:t>(</w:t>
      </w:r>
      <w:r w:rsidR="00F7313B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инвариант</w:t>
      </w:r>
      <w:r w:rsidR="003E43C9" w:rsidRPr="003E43C9">
        <w:rPr>
          <w:rFonts w:ascii="Times New Roman" w:hAnsi="Times New Roman"/>
          <w:b/>
          <w:bCs/>
          <w:i/>
          <w:sz w:val="28"/>
          <w:szCs w:val="28"/>
          <w:lang w:eastAsia="ru-RU"/>
        </w:rPr>
        <w:t>)</w:t>
      </w:r>
    </w:p>
    <w:p w:rsidR="003E43C9" w:rsidRPr="003E43C9" w:rsidRDefault="003E43C9" w:rsidP="003E7585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3E7585" w:rsidRPr="003E43C9" w:rsidRDefault="003E7585" w:rsidP="003E43C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43C9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3E43C9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:rsidR="003E7585" w:rsidRDefault="003E7585" w:rsidP="003E758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381B" w:rsidRPr="0077381B" w:rsidRDefault="00104E04" w:rsidP="00E761DA">
      <w:p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762A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="0077381B" w:rsidRPr="00D72971">
        <w:rPr>
          <w:rFonts w:ascii="Times New Roman" w:hAnsi="Times New Roman"/>
          <w:sz w:val="28"/>
          <w:szCs w:val="28"/>
        </w:rPr>
        <w:t xml:space="preserve">Вы заступили на должность дежурного по железнодорожной станции </w:t>
      </w:r>
      <w:r w:rsidR="0077381B" w:rsidRPr="0077381B">
        <w:rPr>
          <w:rFonts w:ascii="Times New Roman" w:hAnsi="Times New Roman"/>
          <w:b/>
          <w:i/>
          <w:sz w:val="28"/>
          <w:szCs w:val="28"/>
        </w:rPr>
        <w:t>«Лановая»</w:t>
      </w:r>
      <w:r w:rsidR="0077381B" w:rsidRPr="00D72971">
        <w:rPr>
          <w:rFonts w:ascii="Times New Roman" w:hAnsi="Times New Roman"/>
          <w:sz w:val="28"/>
          <w:szCs w:val="28"/>
        </w:rPr>
        <w:t xml:space="preserve"> (характеристика железнодорожного участка и железнодорожной станции представлена в </w:t>
      </w:r>
      <w:r w:rsidR="0077381B" w:rsidRPr="00D72971">
        <w:rPr>
          <w:rFonts w:ascii="Times New Roman" w:hAnsi="Times New Roman"/>
          <w:i/>
          <w:sz w:val="28"/>
          <w:szCs w:val="28"/>
        </w:rPr>
        <w:t>Приложении В1,В2</w:t>
      </w:r>
      <w:r w:rsidR="0077381B" w:rsidRPr="00D72971">
        <w:rPr>
          <w:rFonts w:ascii="Times New Roman" w:hAnsi="Times New Roman"/>
          <w:sz w:val="28"/>
          <w:szCs w:val="28"/>
        </w:rPr>
        <w:t xml:space="preserve">), для успешного функционирования железнодорожной станции Вам необходимо </w:t>
      </w:r>
      <w:r w:rsidR="0077381B" w:rsidRPr="00D72971">
        <w:rPr>
          <w:rFonts w:ascii="Times New Roman" w:hAnsi="Times New Roman"/>
          <w:bCs/>
          <w:sz w:val="28"/>
          <w:szCs w:val="28"/>
          <w:lang w:eastAsia="ja-JP"/>
        </w:rPr>
        <w:t xml:space="preserve">решить </w:t>
      </w:r>
      <w:r w:rsidR="0077381B" w:rsidRPr="00D72971">
        <w:rPr>
          <w:rFonts w:ascii="Times New Roman" w:hAnsi="Times New Roman"/>
          <w:sz w:val="28"/>
          <w:szCs w:val="28"/>
          <w:lang w:eastAsia="ja-JP"/>
        </w:rPr>
        <w:t>комплекс задач по организации работы на железнодорожной станции с использованием информационных технологий для обработки оперативной информации.</w:t>
      </w:r>
    </w:p>
    <w:p w:rsidR="0077381B" w:rsidRPr="0077381B" w:rsidRDefault="0077381B" w:rsidP="00E761DA">
      <w:p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77381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Спланируйте эксплуатационную работу на станции. </w:t>
      </w:r>
    </w:p>
    <w:p w:rsidR="0077381B" w:rsidRPr="0077381B" w:rsidRDefault="0077381B" w:rsidP="00E761DA">
      <w:pPr>
        <w:pStyle w:val="aff1"/>
        <w:numPr>
          <w:ilvl w:val="0"/>
          <w:numId w:val="48"/>
        </w:numPr>
        <w:tabs>
          <w:tab w:val="left" w:pos="709"/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7381B">
        <w:rPr>
          <w:rFonts w:ascii="Times New Roman" w:hAnsi="Times New Roman"/>
          <w:b/>
          <w:i/>
          <w:sz w:val="28"/>
          <w:szCs w:val="28"/>
        </w:rPr>
        <w:t>Определите время</w:t>
      </w:r>
      <w:r w:rsidRPr="0077381B">
        <w:rPr>
          <w:rFonts w:ascii="Times New Roman" w:hAnsi="Times New Roman"/>
          <w:sz w:val="28"/>
          <w:szCs w:val="28"/>
        </w:rPr>
        <w:t xml:space="preserve"> на расформирование состава с вытяжного пути; время на окончание формирования одногруппного состава при накоплении вагонов на одном пути</w:t>
      </w:r>
      <w:r w:rsidR="00E761DA">
        <w:rPr>
          <w:rFonts w:ascii="Times New Roman" w:hAnsi="Times New Roman"/>
          <w:sz w:val="28"/>
          <w:szCs w:val="28"/>
        </w:rPr>
        <w:t>,</w:t>
      </w:r>
      <w:r w:rsidRPr="0077381B">
        <w:rPr>
          <w:rFonts w:ascii="Times New Roman" w:hAnsi="Times New Roman"/>
          <w:sz w:val="28"/>
          <w:szCs w:val="28"/>
        </w:rPr>
        <w:t xml:space="preserve"> время на формирование сборного поезда при накоплении вагонов на одном пути, используя исходные данные Приложения В2 и вспомогательные данные Приложения В3, 4.</w:t>
      </w:r>
    </w:p>
    <w:p w:rsidR="0077381B" w:rsidRPr="0077381B" w:rsidRDefault="0077381B" w:rsidP="00E761DA">
      <w:pPr>
        <w:pStyle w:val="aff1"/>
        <w:numPr>
          <w:ilvl w:val="0"/>
          <w:numId w:val="48"/>
        </w:numPr>
        <w:tabs>
          <w:tab w:val="left" w:pos="709"/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7381B">
        <w:rPr>
          <w:rFonts w:ascii="Times New Roman" w:hAnsi="Times New Roman"/>
          <w:b/>
          <w:i/>
          <w:sz w:val="28"/>
          <w:szCs w:val="28"/>
        </w:rPr>
        <w:t>Постройте фрагмент суточного плана-графика</w:t>
      </w:r>
      <w:r w:rsidRPr="0077381B">
        <w:rPr>
          <w:rFonts w:ascii="Times New Roman" w:hAnsi="Times New Roman"/>
          <w:sz w:val="28"/>
          <w:szCs w:val="28"/>
        </w:rPr>
        <w:t xml:space="preserve"> работы участковой железнодорожной станции по форме Приложение В6 на период времени с 8.00 до 20.00 в соответствии с исходными данными, указанными в Приложении В2, используя условные обозначения Приложение В4 и данные расчетов, выполненных ранее. В «шапке» суточного плана-графика работы станции укажите специализацию путей на участковой железнодорожной станции. </w:t>
      </w:r>
    </w:p>
    <w:p w:rsidR="0077381B" w:rsidRPr="0077381B" w:rsidRDefault="0077381B" w:rsidP="00E761DA">
      <w:pPr>
        <w:pStyle w:val="aff1"/>
        <w:numPr>
          <w:ilvl w:val="0"/>
          <w:numId w:val="48"/>
        </w:numPr>
        <w:tabs>
          <w:tab w:val="left" w:pos="709"/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7381B">
        <w:rPr>
          <w:rFonts w:ascii="Times New Roman" w:hAnsi="Times New Roman"/>
          <w:sz w:val="28"/>
          <w:szCs w:val="28"/>
        </w:rPr>
        <w:t xml:space="preserve">По суточному плану-графику </w:t>
      </w:r>
      <w:r w:rsidRPr="0077381B">
        <w:rPr>
          <w:rFonts w:ascii="Times New Roman" w:hAnsi="Times New Roman"/>
          <w:b/>
          <w:i/>
          <w:sz w:val="28"/>
          <w:szCs w:val="28"/>
        </w:rPr>
        <w:t>определите следующие показатели работы железнодорожной станции за смену:</w:t>
      </w:r>
      <w:r w:rsidRPr="0077381B">
        <w:rPr>
          <w:rFonts w:ascii="Times New Roman" w:hAnsi="Times New Roman"/>
          <w:sz w:val="28"/>
          <w:szCs w:val="28"/>
        </w:rPr>
        <w:t xml:space="preserve"> простой транзитного вагона без переработки, простой транзитного вагона с переработкой, вагонооборот станции, норму рабочего парка вагонов на станции, коэффициент работы маневрового </w:t>
      </w:r>
      <w:r w:rsidRPr="0077381B">
        <w:rPr>
          <w:rFonts w:ascii="Times New Roman" w:hAnsi="Times New Roman"/>
          <w:sz w:val="28"/>
          <w:szCs w:val="28"/>
        </w:rPr>
        <w:lastRenderedPageBreak/>
        <w:t>локомотива. Формы таблиц для занесения данных для расчета показателей работы станции приведены в Приложениях В7, В8. Значения средних показателей работы станции, представить в таблице по форме Приложения В9.</w:t>
      </w:r>
    </w:p>
    <w:p w:rsidR="001C1E2F" w:rsidRDefault="0077381B" w:rsidP="00E761DA">
      <w:pPr>
        <w:tabs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77381B" w:rsidRDefault="0077381B" w:rsidP="00E761DA">
      <w:pPr>
        <w:tabs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Требования к оформлению работы: </w:t>
      </w:r>
    </w:p>
    <w:p w:rsidR="0077381B" w:rsidRDefault="0077381B" w:rsidP="00E761DA">
      <w:pPr>
        <w:tabs>
          <w:tab w:val="left" w:pos="284"/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Для текста размер шрифта – 14, вид шрифта – </w:t>
      </w:r>
      <w:r>
        <w:rPr>
          <w:rFonts w:ascii="Times New Roman" w:hAnsi="Times New Roman"/>
          <w:sz w:val="28"/>
          <w:szCs w:val="24"/>
          <w:lang w:val="en-US"/>
        </w:rPr>
        <w:t>TimesNewRoman</w:t>
      </w:r>
      <w:r>
        <w:rPr>
          <w:rFonts w:ascii="Times New Roman" w:hAnsi="Times New Roman"/>
          <w:sz w:val="28"/>
          <w:szCs w:val="24"/>
        </w:rPr>
        <w:t>, межстрочный интервал – 1,5, выравнивание текста по ширине.</w:t>
      </w:r>
    </w:p>
    <w:p w:rsidR="0077381B" w:rsidRDefault="0077381B" w:rsidP="00E761DA">
      <w:pPr>
        <w:tabs>
          <w:tab w:val="left" w:pos="284"/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таблицах размер шрифта – 10,</w:t>
      </w:r>
      <w:r>
        <w:rPr>
          <w:rFonts w:ascii="Times New Roman" w:eastAsia="Calibri" w:hAnsi="Times New Roman"/>
          <w:sz w:val="28"/>
          <w:szCs w:val="28"/>
        </w:rPr>
        <w:t xml:space="preserve"> интервал 1,0, выравнивание числовых значений по центру ячейки, тек</w:t>
      </w:r>
      <w:r>
        <w:rPr>
          <w:rFonts w:ascii="Times New Roman" w:hAnsi="Times New Roman"/>
          <w:sz w:val="28"/>
          <w:szCs w:val="24"/>
        </w:rPr>
        <w:t>ста по ширине.</w:t>
      </w:r>
    </w:p>
    <w:p w:rsidR="0077381B" w:rsidRDefault="0077381B" w:rsidP="00E761DA">
      <w:pPr>
        <w:tabs>
          <w:tab w:val="left" w:pos="284"/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Таблицы и рисунки должны иметь название и быть последовательно пронумерованы. Страницы должны иметь нумерацию внизу справа.</w:t>
      </w:r>
    </w:p>
    <w:p w:rsidR="0077381B" w:rsidRPr="00A762A5" w:rsidRDefault="0077381B" w:rsidP="00E761DA">
      <w:pPr>
        <w:numPr>
          <w:ilvl w:val="0"/>
          <w:numId w:val="37"/>
        </w:numPr>
        <w:tabs>
          <w:tab w:val="left" w:pos="284"/>
          <w:tab w:val="left" w:pos="709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 w:rsidRPr="00A762A5">
        <w:rPr>
          <w:rFonts w:ascii="Times New Roman" w:eastAsia="Calibri" w:hAnsi="Times New Roman"/>
          <w:color w:val="000000"/>
          <w:spacing w:val="-8"/>
          <w:sz w:val="28"/>
          <w:szCs w:val="28"/>
        </w:rPr>
        <w:t>После окончания выполнения задания, все созданные файлы необходимо сохранить в одно</w:t>
      </w:r>
      <w:r>
        <w:rPr>
          <w:rFonts w:ascii="Times New Roman" w:eastAsia="Calibri" w:hAnsi="Times New Roman"/>
          <w:color w:val="000000"/>
          <w:spacing w:val="-8"/>
          <w:sz w:val="28"/>
          <w:szCs w:val="28"/>
        </w:rPr>
        <w:t>мфайле</w:t>
      </w:r>
      <w:r w:rsidRPr="00A762A5">
        <w:rPr>
          <w:rFonts w:ascii="Times New Roman" w:eastAsia="Calibri" w:hAnsi="Times New Roman"/>
          <w:color w:val="000000"/>
          <w:spacing w:val="-8"/>
          <w:sz w:val="28"/>
          <w:szCs w:val="28"/>
        </w:rPr>
        <w:t xml:space="preserve"> на рабочем столе компьютера, указав номер рабочего места в соответствии с жеребьёвкой, название модуля, фамилию, имя. </w:t>
      </w:r>
    </w:p>
    <w:p w:rsidR="0077381B" w:rsidRPr="00A762A5" w:rsidRDefault="0077381B" w:rsidP="00E761DA">
      <w:pPr>
        <w:numPr>
          <w:ilvl w:val="0"/>
          <w:numId w:val="37"/>
        </w:numPr>
        <w:tabs>
          <w:tab w:val="left" w:pos="284"/>
          <w:tab w:val="left" w:pos="709"/>
          <w:tab w:val="left" w:pos="851"/>
          <w:tab w:val="left" w:pos="1134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 w:rsidRPr="00A762A5">
        <w:rPr>
          <w:rFonts w:ascii="Times New Roman" w:eastAsia="Calibri" w:hAnsi="Times New Roman"/>
          <w:color w:val="000000"/>
          <w:spacing w:val="-8"/>
          <w:sz w:val="28"/>
          <w:szCs w:val="28"/>
        </w:rPr>
        <w:t xml:space="preserve">Пример: РМ 1_ Модуль </w:t>
      </w:r>
      <w:r w:rsidR="00AD1982">
        <w:rPr>
          <w:rFonts w:ascii="Times New Roman" w:eastAsia="Calibri" w:hAnsi="Times New Roman"/>
          <w:color w:val="000000"/>
          <w:spacing w:val="-8"/>
          <w:sz w:val="28"/>
          <w:szCs w:val="28"/>
        </w:rPr>
        <w:t>В</w:t>
      </w:r>
      <w:r w:rsidRPr="00A762A5">
        <w:rPr>
          <w:rFonts w:ascii="Times New Roman" w:eastAsia="Calibri" w:hAnsi="Times New Roman"/>
          <w:color w:val="000000"/>
          <w:spacing w:val="-8"/>
          <w:sz w:val="28"/>
          <w:szCs w:val="28"/>
        </w:rPr>
        <w:t xml:space="preserve">_Иванов Иван                                                                                                                                                                                             </w:t>
      </w:r>
    </w:p>
    <w:p w:rsidR="0077381B" w:rsidRPr="0077381B" w:rsidRDefault="0077381B" w:rsidP="0077381B">
      <w:pPr>
        <w:shd w:val="clear" w:color="auto" w:fill="FFFFFF"/>
        <w:tabs>
          <w:tab w:val="left" w:pos="284"/>
        </w:tabs>
        <w:ind w:right="-143"/>
        <w:contextualSpacing/>
        <w:jc w:val="both"/>
        <w:rPr>
          <w:rFonts w:ascii="Times New Roman" w:eastAsia="Times New Roman" w:hAnsi="Times New Roman" w:cs="Times New Roman"/>
          <w:b/>
          <w:spacing w:val="6"/>
          <w:sz w:val="28"/>
          <w:szCs w:val="28"/>
          <w:shd w:val="clear" w:color="auto" w:fill="FFFFFF" w:themeFill="background1"/>
          <w:lang w:eastAsia="ru-RU"/>
        </w:rPr>
      </w:pPr>
    </w:p>
    <w:p w:rsidR="0077381B" w:rsidRPr="002B2C50" w:rsidRDefault="0077381B" w:rsidP="0077381B">
      <w:pPr>
        <w:shd w:val="clear" w:color="auto" w:fill="FFFFFF"/>
        <w:tabs>
          <w:tab w:val="left" w:pos="284"/>
        </w:tabs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C50">
        <w:rPr>
          <w:rFonts w:ascii="Times New Roman" w:eastAsia="Times New Roman" w:hAnsi="Times New Roman" w:cs="Times New Roman"/>
          <w:spacing w:val="6"/>
          <w:sz w:val="28"/>
          <w:szCs w:val="28"/>
          <w:shd w:val="clear" w:color="auto" w:fill="FFFFFF" w:themeFill="background1"/>
          <w:lang w:eastAsia="ru-RU"/>
        </w:rPr>
        <w:t xml:space="preserve">ПРИЛОЖЕНИЕ В1 - </w:t>
      </w:r>
      <w:r w:rsidRPr="002B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станции и участков, примыкающих к станции        </w:t>
      </w:r>
    </w:p>
    <w:p w:rsidR="0077381B" w:rsidRDefault="0077381B" w:rsidP="0077381B">
      <w:pPr>
        <w:shd w:val="clear" w:color="auto" w:fill="FFFFFF"/>
        <w:ind w:left="12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81B" w:rsidRDefault="0077381B" w:rsidP="00E761DA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27600" cy="800735"/>
            <wp:effectExtent l="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181" cy="81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81B" w:rsidRDefault="0077381B" w:rsidP="0077381B">
      <w:pPr>
        <w:tabs>
          <w:tab w:val="left" w:pos="8222"/>
          <w:tab w:val="left" w:pos="8306"/>
        </w:tabs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Характеристика участков, примыкающих к станции 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263"/>
        <w:gridCol w:w="2987"/>
        <w:gridCol w:w="4586"/>
      </w:tblGrid>
      <w:tr w:rsidR="0077381B" w:rsidTr="001C1E2F">
        <w:trPr>
          <w:cantSplit/>
          <w:trHeight w:val="9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4424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77381B" w:rsidRDefault="0077381B" w:rsidP="0077381B">
            <w:pPr>
              <w:tabs>
                <w:tab w:val="left" w:pos="4424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главных </w:t>
            </w:r>
          </w:p>
          <w:p w:rsidR="0077381B" w:rsidRDefault="0077381B" w:rsidP="0077381B">
            <w:pPr>
              <w:tabs>
                <w:tab w:val="left" w:pos="4424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путей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44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сигнализации и связи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44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хода грузовых поездов по прилегающим перегонам</w:t>
            </w:r>
          </w:p>
          <w:p w:rsidR="0077381B" w:rsidRDefault="0077381B" w:rsidP="0077381B">
            <w:pPr>
              <w:tabs>
                <w:tab w:val="left" w:pos="44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учетом разгона и замедления)</w:t>
            </w:r>
          </w:p>
        </w:tc>
      </w:tr>
      <w:tr w:rsidR="0077381B" w:rsidTr="0077381B">
        <w:trPr>
          <w:cantSplit/>
          <w:trHeight w:val="262"/>
          <w:jc w:val="center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44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Перегон  Снегири - Лановая</w:t>
            </w:r>
          </w:p>
        </w:tc>
      </w:tr>
      <w:tr w:rsidR="0077381B" w:rsidTr="001C1E2F">
        <w:trPr>
          <w:trHeight w:val="4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44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44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автоблокировка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90725B" w:rsidP="0077381B">
            <w:pPr>
              <w:tabs>
                <w:tab w:val="left" w:pos="44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7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 </w:t>
            </w:r>
          </w:p>
        </w:tc>
      </w:tr>
      <w:tr w:rsidR="0077381B" w:rsidTr="0077381B">
        <w:trPr>
          <w:trHeight w:val="332"/>
          <w:jc w:val="center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44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Перегон Лановая - Шантара</w:t>
            </w:r>
          </w:p>
        </w:tc>
      </w:tr>
      <w:tr w:rsidR="0077381B" w:rsidTr="001C1E2F">
        <w:trPr>
          <w:trHeight w:val="30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44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44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автоблокировка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90725B" w:rsidP="0077381B">
            <w:pPr>
              <w:tabs>
                <w:tab w:val="left" w:pos="44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7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77381B" w:rsidTr="0077381B">
        <w:trPr>
          <w:trHeight w:val="304"/>
          <w:jc w:val="center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</w:t>
            </w:r>
            <w:r w:rsidR="009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жпоездной интервал в пакете - 8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</w:tbl>
    <w:p w:rsidR="00E761DA" w:rsidRDefault="00E761DA" w:rsidP="0077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1239751</wp:posOffset>
            </wp:positionH>
            <wp:positionV relativeFrom="paragraph">
              <wp:posOffset>24707</wp:posOffset>
            </wp:positionV>
            <wp:extent cx="5506085" cy="2086610"/>
            <wp:effectExtent l="0" t="0" r="0" b="8890"/>
            <wp:wrapThrough wrapText="bothSides">
              <wp:wrapPolygon edited="0">
                <wp:start x="0" y="0"/>
                <wp:lineTo x="0" y="21495"/>
                <wp:lineTo x="21523" y="21495"/>
                <wp:lineTo x="21523" y="0"/>
                <wp:lineTo x="0" y="0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5" cy="208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61DA" w:rsidRDefault="00E761DA" w:rsidP="0077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1DA" w:rsidRDefault="00E761DA" w:rsidP="0077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1DA" w:rsidRDefault="00E761DA" w:rsidP="0077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1DA" w:rsidRDefault="00E761DA" w:rsidP="0077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1DA" w:rsidRDefault="00E761DA" w:rsidP="0077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1DA" w:rsidRDefault="00E761DA" w:rsidP="0077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1DA" w:rsidRDefault="00E761DA" w:rsidP="0077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1DA" w:rsidRDefault="00E761DA" w:rsidP="0077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1DA" w:rsidRDefault="00E761DA" w:rsidP="0077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37C" w:rsidRDefault="00A2337C" w:rsidP="0077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61DA" w:rsidRDefault="00E761DA" w:rsidP="0077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81B" w:rsidRDefault="0077381B" w:rsidP="0077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Рисунок 1 – Схема четной горловины участковой станции </w:t>
      </w:r>
    </w:p>
    <w:p w:rsidR="0077381B" w:rsidRDefault="0077381B" w:rsidP="007738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поперечного типа</w:t>
      </w:r>
    </w:p>
    <w:p w:rsidR="0077381B" w:rsidRDefault="0077381B" w:rsidP="00773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7381B" w:rsidRPr="002B2C50" w:rsidRDefault="0077381B" w:rsidP="0077381B">
      <w:pPr>
        <w:tabs>
          <w:tab w:val="left" w:pos="709"/>
          <w:tab w:val="left" w:pos="1134"/>
        </w:tabs>
        <w:spacing w:after="0" w:line="240" w:lineRule="auto"/>
        <w:jc w:val="both"/>
        <w:rPr>
          <w:rStyle w:val="FontStyle25"/>
          <w:sz w:val="28"/>
          <w:szCs w:val="28"/>
        </w:rPr>
      </w:pPr>
      <w:r w:rsidRPr="002B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В2 - </w:t>
      </w:r>
      <w:r w:rsidRPr="002B2C50">
        <w:rPr>
          <w:rStyle w:val="FontStyle25"/>
          <w:sz w:val="28"/>
          <w:szCs w:val="28"/>
        </w:rPr>
        <w:t>Характеристика станционных устройств и маневровых средств, данные по технологическим элементам работы станции</w:t>
      </w:r>
    </w:p>
    <w:p w:rsidR="0077381B" w:rsidRDefault="0077381B" w:rsidP="0077381B">
      <w:pPr>
        <w:tabs>
          <w:tab w:val="left" w:pos="709"/>
          <w:tab w:val="left" w:pos="1134"/>
        </w:tabs>
        <w:spacing w:after="0" w:line="240" w:lineRule="auto"/>
        <w:jc w:val="both"/>
        <w:rPr>
          <w:rStyle w:val="FontStyle25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0"/>
        <w:gridCol w:w="5839"/>
        <w:gridCol w:w="1536"/>
      </w:tblGrid>
      <w:tr w:rsidR="0077381B" w:rsidTr="002B2C50">
        <w:trPr>
          <w:trHeight w:val="485"/>
          <w:tblHeader/>
        </w:trPr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станционных устройств и маневровых средств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77381B" w:rsidTr="002B2C50"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77381B" w:rsidRDefault="0077381B" w:rsidP="0077381B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путей</w:t>
            </w:r>
          </w:p>
          <w:p w:rsidR="0077381B" w:rsidRDefault="0077381B" w:rsidP="0077381B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станции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приема и отправления пассажирских поездов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путь</w:t>
            </w:r>
          </w:p>
        </w:tc>
      </w:tr>
      <w:tr w:rsidR="0077381B" w:rsidTr="002B2C50"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нечетный приемоотправочный парк (ПО I)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пути</w:t>
            </w:r>
          </w:p>
        </w:tc>
      </w:tr>
      <w:tr w:rsidR="0077381B" w:rsidTr="002B2C50"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четный приемоотправочный парк (ПО II)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пути</w:t>
            </w:r>
          </w:p>
        </w:tc>
      </w:tr>
      <w:tr w:rsidR="0077381B" w:rsidTr="002B2C50"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сортировочный парк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пути</w:t>
            </w:r>
          </w:p>
        </w:tc>
      </w:tr>
      <w:tr w:rsidR="0077381B" w:rsidTr="002B2C50"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вытяжные пути (по одному в каждой горловине станции: в четной и нечётной горловинах станции)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1B" w:rsidRDefault="0077381B" w:rsidP="007738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пути </w:t>
            </w:r>
          </w:p>
          <w:p w:rsidR="0077381B" w:rsidRDefault="0077381B" w:rsidP="007738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81B" w:rsidTr="002B2C50"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 вытяжных путей 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vertAlign w:val="subscript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90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381B" w:rsidTr="002B2C50"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pStyle w:val="Style9"/>
              <w:widowControl/>
              <w:tabs>
                <w:tab w:val="left" w:pos="336"/>
              </w:tabs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Оборудование стрелочных переводов, расположенных на главных, приемоотправочных и сортировочных  путях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pStyle w:val="Style9"/>
              <w:widowControl/>
              <w:tabs>
                <w:tab w:val="left" w:pos="336"/>
              </w:tabs>
              <w:spacing w:line="240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ЭЦ</w:t>
            </w:r>
          </w:p>
        </w:tc>
      </w:tr>
      <w:tr w:rsidR="0077381B" w:rsidTr="002B2C50">
        <w:trPr>
          <w:trHeight w:val="218"/>
        </w:trPr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маневровых локомотивов на железнодорожной станции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81B" w:rsidTr="002B2C50"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pStyle w:val="Style9"/>
              <w:widowControl/>
              <w:tabs>
                <w:tab w:val="left" w:pos="336"/>
              </w:tabs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Серия маневровых локомотивов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pStyle w:val="Style9"/>
              <w:widowControl/>
              <w:tabs>
                <w:tab w:val="left" w:pos="336"/>
              </w:tabs>
              <w:spacing w:line="240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ТЭМ </w:t>
            </w:r>
            <w:r w:rsidR="0090725B">
              <w:rPr>
                <w:bCs/>
                <w:lang w:eastAsia="en-US"/>
              </w:rPr>
              <w:t>7</w:t>
            </w:r>
          </w:p>
        </w:tc>
      </w:tr>
      <w:tr w:rsidR="0077381B" w:rsidTr="002B2C50"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на экипировку маневрового локомотива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90725B" w:rsidP="002B2C50">
            <w:pPr>
              <w:tabs>
                <w:tab w:val="left" w:pos="709"/>
                <w:tab w:val="left" w:pos="1134"/>
              </w:tabs>
              <w:spacing w:after="0"/>
              <w:ind w:lef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 до 13</w:t>
            </w:r>
            <w:r w:rsidR="0077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</w:tc>
      </w:tr>
      <w:tr w:rsidR="0077381B" w:rsidTr="002B2C50"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на смену маневровой локомотивной бригады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90725B" w:rsidP="0077381B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07.50 до 08.1</w:t>
            </w:r>
            <w:r w:rsidR="0077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381B" w:rsidTr="002B2C50"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1B" w:rsidRDefault="0077381B" w:rsidP="0077381B">
            <w:pPr>
              <w:pStyle w:val="Style9"/>
              <w:widowControl/>
              <w:tabs>
                <w:tab w:val="left" w:pos="336"/>
              </w:tabs>
              <w:spacing w:line="240" w:lineRule="auto"/>
              <w:ind w:right="-108"/>
              <w:rPr>
                <w:lang w:eastAsia="en-US"/>
              </w:rPr>
            </w:pPr>
          </w:p>
          <w:p w:rsidR="0077381B" w:rsidRDefault="0077381B" w:rsidP="0077381B">
            <w:pPr>
              <w:pStyle w:val="Style9"/>
              <w:widowControl/>
              <w:tabs>
                <w:tab w:val="left" w:pos="336"/>
              </w:tabs>
              <w:spacing w:line="240" w:lineRule="auto"/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Расформирование</w:t>
            </w:r>
          </w:p>
          <w:p w:rsidR="0077381B" w:rsidRDefault="0077381B" w:rsidP="0077381B">
            <w:pPr>
              <w:pStyle w:val="Style9"/>
              <w:widowControl/>
              <w:tabs>
                <w:tab w:val="left" w:pos="336"/>
              </w:tabs>
              <w:spacing w:line="240" w:lineRule="auto"/>
              <w:ind w:right="-108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– формирование составов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pStyle w:val="Style9"/>
              <w:widowControl/>
              <w:tabs>
                <w:tab w:val="left" w:pos="336"/>
              </w:tabs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на вытяжном пути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2B2C50">
            <w:pPr>
              <w:pStyle w:val="Style9"/>
              <w:widowControl/>
              <w:tabs>
                <w:tab w:val="left" w:pos="336"/>
              </w:tabs>
              <w:spacing w:line="240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серийные толчки</w:t>
            </w:r>
          </w:p>
        </w:tc>
      </w:tr>
      <w:tr w:rsidR="0077381B" w:rsidTr="002B2C50"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число отцепов в составе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6F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381B" w:rsidTr="002B2C50"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число расцепок в формируемых составах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7381B" w:rsidTr="002B2C50"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число поездных групп в формируемых сборных поездах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136F17" w:rsidP="007738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381B" w:rsidTr="002B2C50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pStyle w:val="Style9"/>
              <w:widowControl/>
              <w:tabs>
                <w:tab w:val="left" w:pos="336"/>
              </w:tabs>
              <w:spacing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Объекты,</w:t>
            </w:r>
          </w:p>
          <w:p w:rsidR="0077381B" w:rsidRDefault="0077381B" w:rsidP="0077381B">
            <w:pPr>
              <w:pStyle w:val="Style9"/>
              <w:widowControl/>
              <w:tabs>
                <w:tab w:val="left" w:pos="336"/>
              </w:tabs>
              <w:spacing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расположенные</w:t>
            </w:r>
          </w:p>
          <w:p w:rsidR="0077381B" w:rsidRDefault="0077381B" w:rsidP="0077381B">
            <w:pPr>
              <w:pStyle w:val="Style9"/>
              <w:widowControl/>
              <w:tabs>
                <w:tab w:val="left" w:pos="336"/>
              </w:tabs>
              <w:spacing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 территории</w:t>
            </w:r>
          </w:p>
          <w:p w:rsidR="0077381B" w:rsidRDefault="0077381B" w:rsidP="0077381B">
            <w:pPr>
              <w:pStyle w:val="Style9"/>
              <w:widowControl/>
              <w:tabs>
                <w:tab w:val="left" w:pos="336"/>
              </w:tabs>
              <w:spacing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станции</w:t>
            </w: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пассажирский вокзал, грузовой район, путь необщего пользования завода, основное локомотивное депо для грузовых поездов всех направлений, пункт технического обслуживания поездов (ПТО), пункт коммерческого обслуживания вагонов (ПКО)</w:t>
            </w:r>
          </w:p>
        </w:tc>
      </w:tr>
      <w:tr w:rsidR="0077381B" w:rsidTr="002B2C50">
        <w:trPr>
          <w:trHeight w:val="398"/>
        </w:trPr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бригад ТО, КО в каждом приемо-отправочном парке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136F17" w:rsidP="0077381B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81B" w:rsidTr="002B2C50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pStyle w:val="Style9"/>
              <w:widowControl/>
              <w:tabs>
                <w:tab w:val="left" w:pos="336"/>
              </w:tabs>
              <w:spacing w:line="240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Выписка из Технологического процесса работы станции</w:t>
            </w:r>
          </w:p>
        </w:tc>
      </w:tr>
      <w:tr w:rsidR="0077381B" w:rsidTr="002B2C50"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на занятие горловины железнодорожной станции грузовым поездом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77381B" w:rsidTr="002B2C50"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время на обработку поезда транзитного без переработки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136F17" w:rsidP="0077381B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77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77381B" w:rsidTr="002B2C50"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время на обработку поезда транзитного с переработкой, приходящего в расформирование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136F17" w:rsidP="0077381B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7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77381B" w:rsidTr="002B2C50"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 время на обработку поезда своего формирования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136F17" w:rsidP="0077381B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77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77381B" w:rsidTr="002B2C50"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2B2C50" w:rsidP="0077381B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Заезд</w:t>
            </w:r>
            <w:r w:rsidR="0077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локомотива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77381B" w:rsidTr="002B2C50">
        <w:tc>
          <w:tcPr>
            <w:tcW w:w="8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Перестановка вагонов/состава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</w:tr>
    </w:tbl>
    <w:p w:rsidR="0077381B" w:rsidRDefault="0077381B" w:rsidP="0077381B">
      <w:pPr>
        <w:tabs>
          <w:tab w:val="left" w:pos="8222"/>
          <w:tab w:val="left" w:pos="830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381B" w:rsidRDefault="0077381B" w:rsidP="0077381B">
      <w:pPr>
        <w:tabs>
          <w:tab w:val="left" w:pos="8222"/>
          <w:tab w:val="left" w:pos="830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381B" w:rsidRDefault="0077381B" w:rsidP="0077381B">
      <w:pPr>
        <w:tabs>
          <w:tab w:val="left" w:pos="8222"/>
          <w:tab w:val="left" w:pos="830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381B" w:rsidRDefault="0077381B" w:rsidP="0077381B">
      <w:pPr>
        <w:tabs>
          <w:tab w:val="left" w:pos="8222"/>
          <w:tab w:val="left" w:pos="830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381B" w:rsidRDefault="0077381B" w:rsidP="0077381B">
      <w:pPr>
        <w:tabs>
          <w:tab w:val="left" w:pos="8222"/>
          <w:tab w:val="left" w:pos="830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381B" w:rsidRDefault="0077381B" w:rsidP="0077381B">
      <w:pPr>
        <w:tabs>
          <w:tab w:val="left" w:pos="8222"/>
          <w:tab w:val="left" w:pos="830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2C50" w:rsidRDefault="002B2C50" w:rsidP="0077381B">
      <w:pPr>
        <w:tabs>
          <w:tab w:val="left" w:pos="8222"/>
          <w:tab w:val="left" w:pos="830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2C50" w:rsidRDefault="002B2C50" w:rsidP="0077381B">
      <w:pPr>
        <w:tabs>
          <w:tab w:val="left" w:pos="8222"/>
          <w:tab w:val="left" w:pos="830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381B" w:rsidRDefault="0077381B" w:rsidP="0077381B">
      <w:pPr>
        <w:tabs>
          <w:tab w:val="left" w:pos="8222"/>
          <w:tab w:val="left" w:pos="830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381B" w:rsidRDefault="0077381B" w:rsidP="0077381B">
      <w:pPr>
        <w:tabs>
          <w:tab w:val="left" w:pos="8222"/>
          <w:tab w:val="left" w:pos="830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D1982" w:rsidRDefault="00AD1982" w:rsidP="0077381B">
      <w:pPr>
        <w:tabs>
          <w:tab w:val="left" w:pos="8222"/>
          <w:tab w:val="left" w:pos="830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381B" w:rsidRDefault="0077381B" w:rsidP="0077381B">
      <w:pPr>
        <w:tabs>
          <w:tab w:val="left" w:pos="8222"/>
          <w:tab w:val="left" w:pos="830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381B" w:rsidRPr="00AD1982" w:rsidRDefault="0077381B" w:rsidP="0077381B">
      <w:pPr>
        <w:tabs>
          <w:tab w:val="left" w:pos="8222"/>
          <w:tab w:val="left" w:pos="830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1982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Расписание прибытия грузовых поездов и разложение их по назначениям вагонов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992"/>
        <w:gridCol w:w="1417"/>
        <w:gridCol w:w="1134"/>
        <w:gridCol w:w="1276"/>
        <w:gridCol w:w="1418"/>
        <w:gridCol w:w="1275"/>
        <w:gridCol w:w="1488"/>
      </w:tblGrid>
      <w:tr w:rsidR="0077381B" w:rsidTr="0077381B">
        <w:trPr>
          <w:cantSplit/>
          <w:jc w:val="center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поезда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прибытия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(час. мин)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вагонов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 вагонов</w:t>
            </w:r>
          </w:p>
        </w:tc>
      </w:tr>
      <w:tr w:rsidR="0077381B" w:rsidTr="0077381B">
        <w:trPr>
          <w:cantSplit/>
          <w:jc w:val="center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станция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Снегири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далее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Снегири - Лановая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станция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Лановая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далее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Лановая - Шантара</w:t>
            </w:r>
          </w:p>
        </w:tc>
      </w:tr>
      <w:tr w:rsidR="0077381B" w:rsidTr="0077381B">
        <w:trPr>
          <w:cantSplit/>
          <w:jc w:val="center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Со стороны станции Снегири</w:t>
            </w:r>
          </w:p>
        </w:tc>
      </w:tr>
      <w:tr w:rsidR="0077381B" w:rsidTr="0077381B">
        <w:trPr>
          <w:trHeight w:val="227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2002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2004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3002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2006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3004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3424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8.30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9.25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9.45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12.05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12.45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13.55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33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36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</w:tr>
      <w:tr w:rsidR="0077381B" w:rsidTr="0077381B">
        <w:trPr>
          <w:cantSplit/>
          <w:jc w:val="center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Со стороны станции Шантара</w:t>
            </w:r>
          </w:p>
        </w:tc>
      </w:tr>
      <w:tr w:rsidR="0077381B" w:rsidTr="0077381B">
        <w:trPr>
          <w:trHeight w:val="205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2001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3001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2007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2009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3419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2011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8.15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10.25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12.45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13.50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14.10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15.40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57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57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57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57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57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57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57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37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57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57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27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57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</w:tbl>
    <w:p w:rsidR="002B2C50" w:rsidRDefault="002B2C50" w:rsidP="0077381B">
      <w:p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381B" w:rsidRPr="00AD1982" w:rsidRDefault="0077381B" w:rsidP="0077381B">
      <w:p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19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формирования поездов Лановая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3603"/>
        <w:gridCol w:w="3772"/>
        <w:gridCol w:w="1555"/>
      </w:tblGrid>
      <w:tr w:rsidR="0077381B" w:rsidTr="002B2C50">
        <w:trPr>
          <w:trHeight w:val="5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Станции и участки назначения формируемых поездов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Станции назначения вагонов, включаемые в составы поездов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Категории поездов</w:t>
            </w:r>
          </w:p>
        </w:tc>
      </w:tr>
      <w:tr w:rsidR="0077381B" w:rsidTr="002B2C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Станция Снегири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Станция Снегири и далее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</w:t>
            </w:r>
          </w:p>
        </w:tc>
      </w:tr>
      <w:tr w:rsidR="0077381B" w:rsidTr="002B2C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Снегири - Лановая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промежуточные станции участка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Снегири - Лановая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сборный</w:t>
            </w:r>
          </w:p>
        </w:tc>
      </w:tr>
      <w:tr w:rsidR="0077381B" w:rsidTr="002B2C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Станция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Лановая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Станция М и далее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участковый</w:t>
            </w:r>
          </w:p>
        </w:tc>
      </w:tr>
      <w:tr w:rsidR="0077381B" w:rsidTr="002B2C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Лановая - Шантара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промежуточные станции участка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Лановая - Шантара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сборный</w:t>
            </w:r>
          </w:p>
        </w:tc>
      </w:tr>
    </w:tbl>
    <w:p w:rsidR="0077381B" w:rsidRDefault="0077381B" w:rsidP="0077381B">
      <w:pPr>
        <w:tabs>
          <w:tab w:val="left" w:pos="8222"/>
          <w:tab w:val="left" w:pos="8306"/>
        </w:tabs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7381B" w:rsidRPr="00AD1982" w:rsidRDefault="0077381B" w:rsidP="0077381B">
      <w:pPr>
        <w:tabs>
          <w:tab w:val="left" w:pos="8222"/>
          <w:tab w:val="left" w:pos="8306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1982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Остатки вагонов на сортировочных путях на 8.00 часов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2408"/>
        <w:gridCol w:w="2267"/>
        <w:gridCol w:w="2630"/>
      </w:tblGrid>
      <w:tr w:rsidR="0077381B" w:rsidTr="0077381B">
        <w:trPr>
          <w:cantSplit/>
          <w:jc w:val="center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 вагонов</w:t>
            </w:r>
          </w:p>
        </w:tc>
      </w:tr>
      <w:tr w:rsidR="0077381B" w:rsidTr="0077381B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Станция Снегири и далее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Снегири - Лановая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станция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Лановая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далее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</w:t>
            </w:r>
          </w:p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Лановая - Шантара</w:t>
            </w:r>
          </w:p>
        </w:tc>
      </w:tr>
      <w:tr w:rsidR="0077381B" w:rsidTr="0077381B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8222"/>
                <w:tab w:val="left" w:pos="8306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7381B" w:rsidRDefault="0077381B" w:rsidP="007738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C50" w:rsidRDefault="002B2C50" w:rsidP="007738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C50" w:rsidRDefault="002B2C50" w:rsidP="007738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C50" w:rsidRDefault="002B2C50" w:rsidP="007738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C50" w:rsidRDefault="002B2C50" w:rsidP="007738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C50" w:rsidRDefault="002B2C50" w:rsidP="007738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C50" w:rsidRDefault="002B2C50" w:rsidP="007738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C50" w:rsidRDefault="002B2C50" w:rsidP="007738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C50" w:rsidRDefault="002B2C50" w:rsidP="007738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C50" w:rsidRDefault="002B2C50" w:rsidP="007738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81B" w:rsidRPr="00AD1982" w:rsidRDefault="002B2C50" w:rsidP="007738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982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588010</wp:posOffset>
            </wp:positionV>
            <wp:extent cx="6007735" cy="5372100"/>
            <wp:effectExtent l="0" t="0" r="0" b="0"/>
            <wp:wrapThrough wrapText="bothSides">
              <wp:wrapPolygon edited="0">
                <wp:start x="0" y="0"/>
                <wp:lineTo x="0" y="21523"/>
                <wp:lineTo x="21506" y="21523"/>
                <wp:lineTo x="21506" y="0"/>
                <wp:lineTo x="0" y="0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537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381B" w:rsidRPr="00AD19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В3 -Условные обозначения для построения суточного плана-графика работы железнодорожной станции</w:t>
      </w:r>
    </w:p>
    <w:p w:rsidR="0077381B" w:rsidRDefault="0077381B" w:rsidP="007738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C50" w:rsidRDefault="002B2C50" w:rsidP="0077381B">
      <w:pPr>
        <w:tabs>
          <w:tab w:val="left" w:pos="709"/>
          <w:tab w:val="left" w:pos="1134"/>
        </w:tabs>
        <w:spacing w:after="0" w:line="240" w:lineRule="auto"/>
        <w:jc w:val="both"/>
        <w:rPr>
          <w:rFonts w:eastAsia="Times New Roman" w:cstheme="minorHAnsi"/>
          <w:lang w:eastAsia="ru-RU"/>
        </w:rPr>
      </w:pPr>
    </w:p>
    <w:p w:rsidR="0077381B" w:rsidRPr="002B2C50" w:rsidRDefault="0077381B" w:rsidP="007738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В4 - Коэффициенты А и Б для расчета технологического времени сортировки вагонов на вытяжных путях</w:t>
      </w:r>
    </w:p>
    <w:tbl>
      <w:tblPr>
        <w:tblStyle w:val="af"/>
        <w:tblW w:w="9889" w:type="dxa"/>
        <w:tblLayout w:type="fixed"/>
        <w:tblLook w:val="04A0"/>
      </w:tblPr>
      <w:tblGrid>
        <w:gridCol w:w="4503"/>
        <w:gridCol w:w="1701"/>
        <w:gridCol w:w="1559"/>
        <w:gridCol w:w="850"/>
        <w:gridCol w:w="1276"/>
      </w:tblGrid>
      <w:tr w:rsidR="0077381B" w:rsidTr="0077381B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 xml:space="preserve">Приведенный уклон пути следования отцепов по вытяжному пути и 100 м стрелочной зоны, </w:t>
            </w:r>
            <w:r>
              <w:rPr>
                <w:rFonts w:ascii="Calibri" w:hAnsi="Calibri"/>
                <w:color w:val="000000"/>
                <w:spacing w:val="-2"/>
                <w:sz w:val="28"/>
                <w:szCs w:val="16"/>
                <w:vertAlign w:val="superscript"/>
              </w:rPr>
              <w:t>0</w:t>
            </w:r>
            <w:r>
              <w:rPr>
                <w:rFonts w:ascii="Calibri" w:hAnsi="Calibri"/>
                <w:color w:val="000000"/>
                <w:spacing w:val="-2"/>
                <w:sz w:val="28"/>
                <w:szCs w:val="16"/>
              </w:rPr>
              <w:t>/</w:t>
            </w:r>
            <w:r>
              <w:rPr>
                <w:rFonts w:ascii="Calibri" w:hAnsi="Calibri"/>
                <w:color w:val="000000"/>
                <w:spacing w:val="-2"/>
                <w:sz w:val="28"/>
                <w:szCs w:val="16"/>
                <w:vertAlign w:val="subscript"/>
              </w:rPr>
              <w:t>00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Сортировка вагонов тепловозами</w:t>
            </w:r>
          </w:p>
        </w:tc>
      </w:tr>
      <w:tr w:rsidR="0077381B" w:rsidTr="0077381B"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рейсами осаживанием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tabs>
                <w:tab w:val="left" w:pos="709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толчками</w:t>
            </w:r>
          </w:p>
        </w:tc>
      </w:tr>
      <w:tr w:rsidR="0077381B" w:rsidTr="0077381B">
        <w:trPr>
          <w:trHeight w:val="253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16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15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15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18"/>
              </w:rPr>
              <w:t>Б</w:t>
            </w:r>
          </w:p>
        </w:tc>
      </w:tr>
      <w:tr w:rsidR="0077381B" w:rsidTr="0077381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color w:val="000000"/>
                <w:spacing w:val="-2"/>
                <w:w w:val="101"/>
                <w:sz w:val="28"/>
                <w:szCs w:val="19"/>
              </w:rPr>
            </w:pPr>
            <w:r>
              <w:rPr>
                <w:color w:val="000000"/>
                <w:spacing w:val="-2"/>
                <w:w w:val="101"/>
                <w:sz w:val="28"/>
                <w:szCs w:val="19"/>
              </w:rPr>
              <w:t>Менее 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color w:val="000000"/>
                <w:spacing w:val="-9"/>
                <w:sz w:val="28"/>
                <w:szCs w:val="19"/>
              </w:rPr>
            </w:pPr>
            <w:r>
              <w:rPr>
                <w:color w:val="000000"/>
                <w:spacing w:val="-9"/>
                <w:sz w:val="28"/>
                <w:szCs w:val="19"/>
              </w:rPr>
              <w:t>0,81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pacing w:val="-7"/>
                <w:w w:val="106"/>
                <w:sz w:val="28"/>
                <w:szCs w:val="19"/>
              </w:rPr>
              <w:t>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color w:val="000000"/>
                <w:spacing w:val="-9"/>
                <w:w w:val="106"/>
                <w:sz w:val="28"/>
                <w:szCs w:val="19"/>
              </w:rPr>
            </w:pPr>
            <w:r>
              <w:rPr>
                <w:color w:val="000000"/>
                <w:spacing w:val="-9"/>
                <w:w w:val="106"/>
                <w:sz w:val="28"/>
                <w:szCs w:val="19"/>
              </w:rPr>
              <w:t xml:space="preserve">0,73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color w:val="000000"/>
                <w:spacing w:val="-8"/>
                <w:w w:val="106"/>
                <w:sz w:val="28"/>
                <w:szCs w:val="19"/>
              </w:rPr>
            </w:pPr>
            <w:r>
              <w:rPr>
                <w:color w:val="000000"/>
                <w:spacing w:val="-8"/>
                <w:w w:val="106"/>
                <w:sz w:val="28"/>
                <w:szCs w:val="19"/>
              </w:rPr>
              <w:t xml:space="preserve">0,34 </w:t>
            </w:r>
          </w:p>
        </w:tc>
      </w:tr>
      <w:tr w:rsidR="0077381B" w:rsidTr="0077381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color w:val="000000"/>
                <w:spacing w:val="-6"/>
                <w:w w:val="101"/>
                <w:sz w:val="28"/>
                <w:szCs w:val="19"/>
              </w:rPr>
            </w:pPr>
            <w:r>
              <w:rPr>
                <w:color w:val="000000"/>
                <w:spacing w:val="-6"/>
                <w:w w:val="101"/>
                <w:sz w:val="28"/>
                <w:szCs w:val="19"/>
              </w:rPr>
              <w:t>1,5—4,0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color w:val="000000"/>
                <w:spacing w:val="-9"/>
                <w:sz w:val="28"/>
                <w:szCs w:val="19"/>
              </w:rPr>
            </w:pPr>
            <w:r>
              <w:rPr>
                <w:color w:val="000000"/>
                <w:spacing w:val="-9"/>
                <w:sz w:val="28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color w:val="000000"/>
                <w:spacing w:val="-7"/>
                <w:w w:val="106"/>
                <w:sz w:val="28"/>
                <w:szCs w:val="19"/>
              </w:rPr>
            </w:pPr>
            <w:r>
              <w:rPr>
                <w:color w:val="000000"/>
                <w:spacing w:val="-7"/>
                <w:w w:val="106"/>
                <w:sz w:val="28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color w:val="000000"/>
                <w:spacing w:val="-15"/>
                <w:w w:val="106"/>
                <w:sz w:val="28"/>
                <w:szCs w:val="19"/>
              </w:rPr>
            </w:pPr>
            <w:r>
              <w:rPr>
                <w:color w:val="000000"/>
                <w:spacing w:val="-15"/>
                <w:w w:val="106"/>
                <w:sz w:val="28"/>
                <w:szCs w:val="19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color w:val="000000"/>
                <w:spacing w:val="-9"/>
                <w:w w:val="106"/>
                <w:sz w:val="28"/>
                <w:szCs w:val="19"/>
              </w:rPr>
            </w:pPr>
            <w:r>
              <w:rPr>
                <w:color w:val="000000"/>
                <w:spacing w:val="-9"/>
                <w:w w:val="106"/>
                <w:sz w:val="28"/>
                <w:szCs w:val="19"/>
              </w:rPr>
              <w:t xml:space="preserve">0,32 </w:t>
            </w:r>
          </w:p>
        </w:tc>
      </w:tr>
      <w:tr w:rsidR="0077381B" w:rsidTr="0077381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w w:val="101"/>
                <w:sz w:val="28"/>
                <w:szCs w:val="19"/>
              </w:rPr>
              <w:t>Более 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pacing w:val="-9"/>
                <w:w w:val="106"/>
                <w:sz w:val="28"/>
                <w:szCs w:val="19"/>
              </w:rPr>
              <w:t>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1B" w:rsidRDefault="0077381B" w:rsidP="0077381B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pacing w:val="-8"/>
                <w:w w:val="106"/>
                <w:sz w:val="28"/>
                <w:szCs w:val="19"/>
              </w:rPr>
              <w:t>0,30</w:t>
            </w:r>
          </w:p>
        </w:tc>
      </w:tr>
    </w:tbl>
    <w:p w:rsidR="0077381B" w:rsidRDefault="0077381B" w:rsidP="0077381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81B" w:rsidRDefault="0077381B" w:rsidP="0077381B">
      <w:pPr>
        <w:shd w:val="clear" w:color="auto" w:fill="FFFFFF"/>
        <w:spacing w:after="0" w:line="32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C50" w:rsidRDefault="002B2C50" w:rsidP="0077381B">
      <w:pPr>
        <w:shd w:val="clear" w:color="auto" w:fill="FFFFFF"/>
        <w:spacing w:after="0" w:line="32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C50" w:rsidRDefault="002B2C50" w:rsidP="0077381B">
      <w:pPr>
        <w:shd w:val="clear" w:color="auto" w:fill="FFFFFF"/>
        <w:spacing w:after="0" w:line="32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C50" w:rsidRDefault="002B2C50" w:rsidP="0077381B">
      <w:pPr>
        <w:shd w:val="clear" w:color="auto" w:fill="FFFFFF"/>
        <w:spacing w:after="0" w:line="32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81B" w:rsidRPr="002B2C50" w:rsidRDefault="0077381B" w:rsidP="0077381B">
      <w:pPr>
        <w:shd w:val="clear" w:color="auto" w:fill="FFFFFF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В5 -Значение параметров для определения технологического времени на расстановку вагонов в составе согласно требованиям ПТЭ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1490"/>
        <w:gridCol w:w="2236"/>
        <w:gridCol w:w="1984"/>
        <w:gridCol w:w="2127"/>
        <w:gridCol w:w="1984"/>
      </w:tblGrid>
      <w:tr w:rsidR="0077381B" w:rsidRPr="002B2C50" w:rsidTr="0077381B">
        <w:trPr>
          <w:trHeight w:val="324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3"/>
                <w:sz w:val="24"/>
                <w:szCs w:val="24"/>
                <w:vertAlign w:val="subscript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  <w:t>Р</w:t>
            </w:r>
            <w:r w:rsidRPr="002B2C5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3"/>
                <w:sz w:val="24"/>
                <w:szCs w:val="24"/>
                <w:vertAlign w:val="subscript"/>
                <w:lang w:eastAsia="ru-RU"/>
              </w:rPr>
              <w:t>0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77381B" w:rsidRPr="002B2C50" w:rsidTr="0077381B">
        <w:trPr>
          <w:trHeight w:val="346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0,300</w:t>
            </w:r>
          </w:p>
        </w:tc>
      </w:tr>
      <w:tr w:rsidR="0077381B" w:rsidRPr="002B2C50" w:rsidTr="0077381B">
        <w:trPr>
          <w:trHeight w:val="317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0,314</w:t>
            </w:r>
          </w:p>
        </w:tc>
      </w:tr>
      <w:tr w:rsidR="0077381B" w:rsidRPr="002B2C50" w:rsidTr="0077381B">
        <w:trPr>
          <w:trHeight w:val="324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0,328</w:t>
            </w:r>
          </w:p>
        </w:tc>
      </w:tr>
      <w:tr w:rsidR="0077381B" w:rsidRPr="002B2C50" w:rsidTr="0077381B">
        <w:trPr>
          <w:trHeight w:val="324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0,342</w:t>
            </w:r>
          </w:p>
        </w:tc>
      </w:tr>
      <w:tr w:rsidR="0077381B" w:rsidRPr="002B2C50" w:rsidTr="0077381B">
        <w:trPr>
          <w:trHeight w:val="317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0,356</w:t>
            </w:r>
          </w:p>
        </w:tc>
      </w:tr>
      <w:tr w:rsidR="0077381B" w:rsidRPr="002B2C50" w:rsidTr="0077381B">
        <w:trPr>
          <w:trHeight w:val="324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0,370</w:t>
            </w:r>
          </w:p>
        </w:tc>
      </w:tr>
      <w:tr w:rsidR="0077381B" w:rsidRPr="002B2C50" w:rsidTr="0077381B">
        <w:trPr>
          <w:trHeight w:val="324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0,384</w:t>
            </w:r>
          </w:p>
        </w:tc>
      </w:tr>
      <w:tr w:rsidR="0077381B" w:rsidRPr="002B2C50" w:rsidTr="0077381B">
        <w:trPr>
          <w:trHeight w:val="317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0,398</w:t>
            </w:r>
          </w:p>
        </w:tc>
      </w:tr>
      <w:tr w:rsidR="0077381B" w:rsidRPr="002B2C50" w:rsidTr="0077381B">
        <w:trPr>
          <w:trHeight w:val="317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0,412</w:t>
            </w:r>
          </w:p>
        </w:tc>
      </w:tr>
      <w:tr w:rsidR="0077381B" w:rsidRPr="002B2C50" w:rsidTr="0077381B">
        <w:trPr>
          <w:trHeight w:val="324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0,426</w:t>
            </w:r>
          </w:p>
        </w:tc>
      </w:tr>
      <w:tr w:rsidR="0077381B" w:rsidRPr="002B2C50" w:rsidTr="0077381B">
        <w:trPr>
          <w:trHeight w:val="317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0,440</w:t>
            </w:r>
          </w:p>
        </w:tc>
      </w:tr>
      <w:tr w:rsidR="0077381B" w:rsidRPr="002B2C50" w:rsidTr="0077381B">
        <w:trPr>
          <w:trHeight w:val="324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0,454</w:t>
            </w:r>
          </w:p>
        </w:tc>
      </w:tr>
      <w:tr w:rsidR="0077381B" w:rsidRPr="002B2C50" w:rsidTr="0077381B">
        <w:trPr>
          <w:trHeight w:val="324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0,468</w:t>
            </w:r>
          </w:p>
        </w:tc>
      </w:tr>
      <w:tr w:rsidR="0077381B" w:rsidRPr="002B2C50" w:rsidTr="0077381B">
        <w:trPr>
          <w:trHeight w:val="317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0,482</w:t>
            </w:r>
          </w:p>
        </w:tc>
      </w:tr>
      <w:tr w:rsidR="0077381B" w:rsidRPr="002B2C50" w:rsidTr="0077381B">
        <w:trPr>
          <w:trHeight w:val="317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0,496</w:t>
            </w:r>
          </w:p>
        </w:tc>
      </w:tr>
      <w:tr w:rsidR="0077381B" w:rsidRPr="002B2C50" w:rsidTr="0077381B">
        <w:trPr>
          <w:trHeight w:val="324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0,510</w:t>
            </w:r>
          </w:p>
        </w:tc>
      </w:tr>
      <w:tr w:rsidR="0077381B" w:rsidRPr="002B2C50" w:rsidTr="0077381B">
        <w:trPr>
          <w:trHeight w:val="324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0,524</w:t>
            </w:r>
          </w:p>
        </w:tc>
      </w:tr>
      <w:tr w:rsidR="0077381B" w:rsidRPr="002B2C50" w:rsidTr="0077381B">
        <w:trPr>
          <w:trHeight w:val="317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0,538</w:t>
            </w:r>
          </w:p>
        </w:tc>
      </w:tr>
      <w:tr w:rsidR="0077381B" w:rsidRPr="002B2C50" w:rsidTr="0077381B">
        <w:trPr>
          <w:trHeight w:val="324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0,552</w:t>
            </w:r>
          </w:p>
        </w:tc>
      </w:tr>
      <w:tr w:rsidR="0077381B" w:rsidRPr="002B2C50" w:rsidTr="0077381B">
        <w:trPr>
          <w:trHeight w:val="317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0,566</w:t>
            </w:r>
          </w:p>
        </w:tc>
      </w:tr>
      <w:tr w:rsidR="0077381B" w:rsidRPr="002B2C50" w:rsidTr="0077381B">
        <w:trPr>
          <w:trHeight w:val="346"/>
        </w:trPr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81B" w:rsidRPr="002B2C50" w:rsidRDefault="0077381B" w:rsidP="002B2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0,580</w:t>
            </w:r>
          </w:p>
        </w:tc>
      </w:tr>
    </w:tbl>
    <w:p w:rsidR="0077381B" w:rsidRDefault="0077381B" w:rsidP="00773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81B" w:rsidRPr="00AD1982" w:rsidRDefault="0077381B" w:rsidP="00773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9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В6 - Форма суточного - плана графика работы станции</w:t>
      </w:r>
    </w:p>
    <w:p w:rsidR="0077381B" w:rsidRDefault="0077381B" w:rsidP="00773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81B" w:rsidRDefault="0077381B" w:rsidP="00773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6B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56974" cy="2819400"/>
            <wp:effectExtent l="0" t="0" r="635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9806" cy="282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81B" w:rsidRDefault="0077381B" w:rsidP="00773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81B" w:rsidRDefault="0077381B" w:rsidP="0077381B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4" w:name="_Hlk25448031"/>
    </w:p>
    <w:p w:rsidR="0077381B" w:rsidRDefault="0077381B" w:rsidP="0077381B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C50" w:rsidRDefault="002B2C50" w:rsidP="0077381B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81B" w:rsidRPr="002B2C50" w:rsidRDefault="0077381B" w:rsidP="0077381B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В7 - Таблица для определения простоя транзитного вагона без переработки по железнодорожной станции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417"/>
        <w:gridCol w:w="1700"/>
        <w:gridCol w:w="1842"/>
        <w:gridCol w:w="1559"/>
        <w:gridCol w:w="1591"/>
      </w:tblGrid>
      <w:tr w:rsidR="0077381B" w:rsidTr="00AD1982">
        <w:trPr>
          <w:cantSplit/>
          <w:trHeight w:val="46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транзитного поезда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нахождения на станции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вагонов в поезде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Вагоночасы простоя</w:t>
            </w:r>
          </w:p>
        </w:tc>
      </w:tr>
      <w:tr w:rsidR="0077381B" w:rsidTr="00AD1982">
        <w:trPr>
          <w:cantSplit/>
          <w:trHeight w:val="55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прибытие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отправление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7381B" w:rsidTr="00AD1982">
        <w:trPr>
          <w:trHeight w:val="14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77381B" w:rsidTr="00AD1982">
        <w:trPr>
          <w:trHeight w:val="14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</w:tbl>
    <w:p w:rsidR="0077381B" w:rsidRDefault="0077381B" w:rsidP="007738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81B" w:rsidRPr="002B2C50" w:rsidRDefault="0077381B" w:rsidP="0077381B">
      <w:pPr>
        <w:shd w:val="clear" w:color="auto" w:fill="FFFFFF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В8 - Таблицы для определения простоя транзитного вагона с переработкой по станции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3"/>
        <w:gridCol w:w="1276"/>
        <w:gridCol w:w="567"/>
        <w:gridCol w:w="1134"/>
        <w:gridCol w:w="1134"/>
        <w:gridCol w:w="1134"/>
        <w:gridCol w:w="800"/>
        <w:gridCol w:w="1294"/>
        <w:gridCol w:w="1024"/>
      </w:tblGrid>
      <w:tr w:rsidR="0077381B" w:rsidTr="00AD1982">
        <w:trPr>
          <w:cantSplit/>
          <w:trHeight w:val="420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2B2C50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поезда транзитного с  переработкой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2B2C50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транзитных ваг с переработкой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2B2C50">
            <w:pPr>
              <w:keepNext/>
              <w:spacing w:after="0" w:line="240" w:lineRule="auto"/>
              <w:ind w:righ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2B2C50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операций по прибытию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2B2C50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Вагоночасы простоя по прибытию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2B2C50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окончания расформирования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2B2C50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расформирования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2B2C50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Вагоночасы расформирования</w:t>
            </w:r>
          </w:p>
        </w:tc>
      </w:tr>
      <w:tr w:rsidR="0077381B" w:rsidTr="00AD1982">
        <w:trPr>
          <w:cantSplit/>
          <w:trHeight w:val="1843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7738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7738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Окончания операций по прибытию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7381B" w:rsidTr="00AD1982">
        <w:trPr>
          <w:trHeight w:val="13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77381B" w:rsidTr="00AD1982">
        <w:trPr>
          <w:trHeight w:val="13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</w:tbl>
    <w:p w:rsidR="0077381B" w:rsidRDefault="0077381B" w:rsidP="0077381B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color w:val="000000"/>
          <w:spacing w:val="-3"/>
          <w:sz w:val="28"/>
          <w:szCs w:val="29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0"/>
        <w:gridCol w:w="1573"/>
        <w:gridCol w:w="1662"/>
        <w:gridCol w:w="1565"/>
        <w:gridCol w:w="1616"/>
        <w:gridCol w:w="1730"/>
      </w:tblGrid>
      <w:tr w:rsidR="0077381B" w:rsidTr="002B2C50"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81B" w:rsidRDefault="0077381B" w:rsidP="007738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пути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81B" w:rsidRDefault="0077381B" w:rsidP="007738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Остаток вагонов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81B" w:rsidRDefault="0077381B" w:rsidP="007738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прибывших вагонов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81B" w:rsidRDefault="0077381B" w:rsidP="007738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 вагонов на пути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81B" w:rsidRDefault="0077381B" w:rsidP="007738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Простой под накоплен.</w:t>
            </w:r>
          </w:p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81B" w:rsidRDefault="0077381B" w:rsidP="007738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Вагоночасы накопления</w:t>
            </w:r>
          </w:p>
        </w:tc>
      </w:tr>
      <w:tr w:rsidR="0077381B" w:rsidTr="002B2C50">
        <w:trPr>
          <w:trHeight w:val="7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8"/>
                <w:szCs w:val="2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8"/>
                <w:szCs w:val="29"/>
                <w:lang w:eastAsia="ru-RU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8"/>
                <w:szCs w:val="29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8"/>
                <w:szCs w:val="29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8"/>
                <w:szCs w:val="29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8"/>
                <w:szCs w:val="29"/>
                <w:lang w:eastAsia="ru-RU"/>
              </w:rPr>
            </w:pPr>
          </w:p>
        </w:tc>
      </w:tr>
      <w:tr w:rsidR="0077381B" w:rsidTr="002B2C50">
        <w:trPr>
          <w:trHeight w:val="7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8"/>
                <w:szCs w:val="29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8"/>
                <w:szCs w:val="29"/>
                <w:lang w:eastAsia="ru-RU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8"/>
                <w:szCs w:val="29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8"/>
                <w:szCs w:val="29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8"/>
                <w:szCs w:val="29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8"/>
                <w:szCs w:val="29"/>
                <w:lang w:eastAsia="ru-RU"/>
              </w:rPr>
            </w:pPr>
          </w:p>
        </w:tc>
      </w:tr>
    </w:tbl>
    <w:p w:rsidR="0077381B" w:rsidRDefault="0077381B" w:rsidP="0077381B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color w:val="000000"/>
          <w:spacing w:val="-3"/>
          <w:sz w:val="28"/>
          <w:szCs w:val="29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1"/>
        <w:gridCol w:w="820"/>
        <w:gridCol w:w="850"/>
        <w:gridCol w:w="850"/>
        <w:gridCol w:w="992"/>
        <w:gridCol w:w="1134"/>
        <w:gridCol w:w="993"/>
        <w:gridCol w:w="992"/>
        <w:gridCol w:w="992"/>
        <w:gridCol w:w="882"/>
      </w:tblGrid>
      <w:tr w:rsidR="0077381B" w:rsidTr="002B2C50">
        <w:trPr>
          <w:trHeight w:val="234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bookmarkEnd w:id="24"/>
          <w:p w:rsidR="0077381B" w:rsidRDefault="0077381B" w:rsidP="007738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lastRenderedPageBreak/>
              <w:t>№ поезда своего формирования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7738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 xml:space="preserve">Количество транзитных </w:t>
            </w:r>
          </w:p>
          <w:p w:rsidR="0077381B" w:rsidRDefault="0077381B" w:rsidP="007738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 xml:space="preserve"> с переработкой вагонов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Время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7738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Продолжительность формирования, ч.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7738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Вагоночасы формирования.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7738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Время отправления поезда.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7738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Продолжительность операций по отправлению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7738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Вагоночасы простоя по отправлению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7738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Назначение поезда</w:t>
            </w:r>
          </w:p>
        </w:tc>
      </w:tr>
      <w:tr w:rsidR="0077381B" w:rsidTr="002B2C50">
        <w:trPr>
          <w:trHeight w:val="2826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7738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Начала формирования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381B" w:rsidRDefault="0077381B" w:rsidP="007738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  <w:t>Окончания формирования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1B" w:rsidRDefault="0077381B" w:rsidP="007738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</w:p>
        </w:tc>
      </w:tr>
      <w:tr w:rsidR="0077381B" w:rsidTr="002B2C50">
        <w:trPr>
          <w:trHeight w:val="9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</w:p>
        </w:tc>
      </w:tr>
      <w:tr w:rsidR="0077381B" w:rsidTr="002B2C50">
        <w:trPr>
          <w:trHeight w:val="9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1B" w:rsidRDefault="0077381B" w:rsidP="0077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ru-RU"/>
              </w:rPr>
            </w:pPr>
          </w:p>
        </w:tc>
      </w:tr>
    </w:tbl>
    <w:p w:rsidR="0077381B" w:rsidRDefault="0077381B" w:rsidP="0077381B">
      <w:pPr>
        <w:tabs>
          <w:tab w:val="left" w:pos="851"/>
          <w:tab w:val="left" w:pos="993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81B" w:rsidRPr="002B2C50" w:rsidRDefault="0077381B" w:rsidP="0077381B">
      <w:pPr>
        <w:tabs>
          <w:tab w:val="left" w:pos="851"/>
          <w:tab w:val="left" w:pos="993"/>
          <w:tab w:val="left" w:pos="1276"/>
        </w:tabs>
        <w:spacing w:after="0"/>
        <w:jc w:val="both"/>
        <w:rPr>
          <w:strike/>
        </w:rPr>
      </w:pPr>
      <w:r w:rsidRPr="002B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В9– Форма таблицы для внесения средних значений показателей работы станции</w:t>
      </w:r>
    </w:p>
    <w:tbl>
      <w:tblPr>
        <w:tblW w:w="95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97"/>
        <w:gridCol w:w="1802"/>
      </w:tblGrid>
      <w:tr w:rsidR="0077381B" w:rsidTr="0077381B">
        <w:trPr>
          <w:trHeight w:val="25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81B" w:rsidRDefault="0077381B" w:rsidP="007738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81B" w:rsidRDefault="0077381B" w:rsidP="007738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77381B" w:rsidTr="0077381B">
        <w:trPr>
          <w:trHeight w:val="6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транзитного вагона без переработки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</w:tr>
      <w:tr w:rsidR="0077381B" w:rsidTr="0077381B">
        <w:trPr>
          <w:trHeight w:val="6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транзитного вагона с переработкой, вагонооборот станции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</w:tr>
      <w:tr w:rsidR="0077381B" w:rsidTr="0077381B">
        <w:trPr>
          <w:trHeight w:val="6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</w:t>
            </w:r>
            <w:r w:rsidR="002B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рабочего парка вагонов на станции.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</w:tr>
      <w:tr w:rsidR="0077381B" w:rsidTr="0077381B">
        <w:trPr>
          <w:trHeight w:val="6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1B" w:rsidRDefault="0077381B" w:rsidP="0077381B">
            <w:pPr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работы маневрового локомотива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1B" w:rsidRDefault="0077381B" w:rsidP="0077381B">
            <w:pPr>
              <w:spacing w:after="0" w:line="320" w:lineRule="exact"/>
              <w:rPr>
                <w:rFonts w:ascii="Calibri" w:eastAsia="Calibri" w:hAnsi="Calibri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</w:tr>
    </w:tbl>
    <w:p w:rsidR="00056DDB" w:rsidRDefault="003E7585" w:rsidP="003E758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8.</w:t>
      </w:r>
    </w:p>
    <w:p w:rsidR="005A0296" w:rsidRDefault="005A0296" w:rsidP="005A029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5A0296" w:rsidRPr="00DD6526" w:rsidRDefault="003E43C9" w:rsidP="00DD652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DD6526">
        <w:rPr>
          <w:rFonts w:ascii="Times New Roman" w:hAnsi="Times New Roman" w:cs="Times New Roman"/>
          <w:b/>
          <w:sz w:val="28"/>
          <w:szCs w:val="28"/>
        </w:rPr>
        <w:t>«</w:t>
      </w:r>
      <w:r w:rsidRPr="00DD6526">
        <w:rPr>
          <w:rFonts w:ascii="Times New Roman" w:hAnsi="Times New Roman" w:cs="Times New Roman"/>
          <w:b/>
          <w:bCs/>
          <w:sz w:val="28"/>
          <w:szCs w:val="28"/>
        </w:rPr>
        <w:t>ВЫПОЛНЕНИЕ</w:t>
      </w:r>
      <w:r w:rsidRPr="00DD6526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Pr="00DD6526">
        <w:rPr>
          <w:rFonts w:ascii="Times New Roman" w:hAnsi="Times New Roman" w:cs="Times New Roman"/>
          <w:b/>
          <w:bCs/>
          <w:sz w:val="28"/>
          <w:szCs w:val="28"/>
        </w:rPr>
        <w:t xml:space="preserve">ДЕЖУРНОГО ПО ЖЕЛЕЗНОДОРОЖНОЙ СТАНЦИИ ПРИ НАРУШЕНИИ НОРМАЛЬНОЙ РАБОТЫ УСТРОЙСТВ </w:t>
      </w:r>
      <w:r w:rsidRPr="00DD6526">
        <w:rPr>
          <w:rStyle w:val="15"/>
          <w:rFonts w:ascii="Times New Roman" w:hAnsi="Times New Roman" w:cs="Times New Roman"/>
          <w:b/>
          <w:sz w:val="28"/>
          <w:szCs w:val="28"/>
        </w:rPr>
        <w:t>ЖЕЛЕЗНОДОРОЖНОГО ТРАНСПОРТА</w:t>
      </w:r>
      <w:r w:rsidRPr="00DD652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A0296" w:rsidRPr="00DD6526">
        <w:rPr>
          <w:rFonts w:ascii="Times New Roman" w:hAnsi="Times New Roman"/>
          <w:b/>
          <w:bCs/>
          <w:sz w:val="28"/>
          <w:szCs w:val="28"/>
          <w:lang w:eastAsia="ru-RU"/>
        </w:rPr>
        <w:t>(</w:t>
      </w:r>
      <w:r w:rsidR="005A0296" w:rsidRPr="00DD652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константа</w:t>
      </w:r>
      <w:r w:rsidR="005A0296" w:rsidRPr="00DD6526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</w:p>
    <w:p w:rsidR="005A0296" w:rsidRPr="00DD6526" w:rsidRDefault="005A0296" w:rsidP="00DD652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5A0296" w:rsidRPr="00DD6526" w:rsidRDefault="005A0296" w:rsidP="001C1E2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6526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DD6526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:rsidR="003E43C9" w:rsidRPr="00DD6526" w:rsidRDefault="003E43C9" w:rsidP="00E761DA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43C9" w:rsidRPr="003E43C9" w:rsidRDefault="003E43C9" w:rsidP="00E761DA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E43C9">
        <w:rPr>
          <w:rFonts w:ascii="Times New Roman" w:hAnsi="Times New Roman"/>
          <w:sz w:val="28"/>
          <w:szCs w:val="28"/>
        </w:rPr>
        <w:t xml:space="preserve">Конкурсное задание </w:t>
      </w:r>
      <w:r w:rsidRPr="003E43C9">
        <w:rPr>
          <w:rFonts w:ascii="Times New Roman" w:hAnsi="Times New Roman"/>
          <w:b/>
          <w:i/>
          <w:sz w:val="28"/>
          <w:szCs w:val="28"/>
        </w:rPr>
        <w:t xml:space="preserve">Модуля Г </w:t>
      </w:r>
      <w:r w:rsidRPr="003E43C9">
        <w:rPr>
          <w:rFonts w:ascii="Times New Roman" w:hAnsi="Times New Roman"/>
          <w:sz w:val="28"/>
          <w:szCs w:val="28"/>
        </w:rPr>
        <w:t xml:space="preserve">выполняется на полигоне станции </w:t>
      </w:r>
      <w:r w:rsidRPr="003E43C9">
        <w:rPr>
          <w:rFonts w:ascii="Times New Roman" w:hAnsi="Times New Roman"/>
          <w:b/>
          <w:i/>
          <w:sz w:val="28"/>
          <w:szCs w:val="28"/>
          <w:u w:val="single"/>
        </w:rPr>
        <w:t>Брантовка</w:t>
      </w:r>
      <w:r w:rsidR="002B2C50">
        <w:rPr>
          <w:rFonts w:ascii="Times New Roman" w:hAnsi="Times New Roman"/>
          <w:b/>
          <w:i/>
          <w:sz w:val="28"/>
          <w:szCs w:val="28"/>
          <w:u w:val="single"/>
        </w:rPr>
        <w:t>3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*.</w:t>
      </w:r>
    </w:p>
    <w:p w:rsidR="003E43C9" w:rsidRPr="003E43C9" w:rsidRDefault="003E43C9" w:rsidP="00E761DA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E43C9">
        <w:rPr>
          <w:rFonts w:ascii="Times New Roman" w:hAnsi="Times New Roman"/>
          <w:bCs/>
          <w:i/>
          <w:iCs/>
          <w:sz w:val="28"/>
          <w:szCs w:val="28"/>
        </w:rPr>
        <w:t xml:space="preserve">*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выбор </w:t>
      </w:r>
      <w:r w:rsidRPr="003E43C9">
        <w:rPr>
          <w:rFonts w:ascii="Times New Roman" w:hAnsi="Times New Roman"/>
          <w:bCs/>
          <w:i/>
          <w:iCs/>
          <w:sz w:val="28"/>
          <w:szCs w:val="28"/>
        </w:rPr>
        <w:t>полигон</w:t>
      </w:r>
      <w:r>
        <w:rPr>
          <w:rFonts w:ascii="Times New Roman" w:hAnsi="Times New Roman"/>
          <w:bCs/>
          <w:i/>
          <w:iCs/>
          <w:sz w:val="28"/>
          <w:szCs w:val="28"/>
        </w:rPr>
        <w:t>а</w:t>
      </w:r>
      <w:r w:rsidRPr="003E43C9">
        <w:rPr>
          <w:rFonts w:ascii="Times New Roman" w:hAnsi="Times New Roman"/>
          <w:bCs/>
          <w:i/>
          <w:iCs/>
          <w:sz w:val="28"/>
          <w:szCs w:val="28"/>
        </w:rPr>
        <w:t xml:space="preserve"> железнодорожной станции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с неисправностью </w:t>
      </w:r>
      <w:r w:rsidRPr="003E43C9">
        <w:rPr>
          <w:rFonts w:ascii="Times New Roman" w:hAnsi="Times New Roman"/>
          <w:bCs/>
          <w:i/>
          <w:iCs/>
          <w:sz w:val="28"/>
          <w:szCs w:val="28"/>
        </w:rPr>
        <w:t>вы</w:t>
      </w:r>
      <w:r>
        <w:rPr>
          <w:rFonts w:ascii="Times New Roman" w:hAnsi="Times New Roman"/>
          <w:bCs/>
          <w:i/>
          <w:iCs/>
          <w:sz w:val="28"/>
          <w:szCs w:val="28"/>
        </w:rPr>
        <w:t>полняется</w:t>
      </w:r>
      <w:r w:rsidRPr="003E43C9">
        <w:rPr>
          <w:rFonts w:ascii="Times New Roman" w:hAnsi="Times New Roman"/>
          <w:bCs/>
          <w:i/>
          <w:iCs/>
          <w:sz w:val="28"/>
          <w:szCs w:val="28"/>
        </w:rPr>
        <w:t xml:space="preserve"> в процессе жеребьёвки непосредственно перед началом выполнения моду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ля. </w:t>
      </w:r>
    </w:p>
    <w:p w:rsidR="003E43C9" w:rsidRPr="003E43C9" w:rsidRDefault="003E43C9" w:rsidP="00E761DA">
      <w:pPr>
        <w:pStyle w:val="aff1"/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3E43C9" w:rsidRPr="003E43C9" w:rsidRDefault="003E43C9" w:rsidP="00E761DA">
      <w:pPr>
        <w:shd w:val="clear" w:color="auto" w:fill="FFFFFF" w:themeFill="background1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3C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3E43C9">
        <w:rPr>
          <w:rFonts w:ascii="Times New Roman" w:hAnsi="Times New Roman" w:cs="Times New Roman"/>
          <w:sz w:val="28"/>
          <w:szCs w:val="28"/>
        </w:rPr>
        <w:tab/>
        <w:t>Вы заступили в смену дежурным по железнодорожной станции и Вам необходимо:</w:t>
      </w:r>
    </w:p>
    <w:p w:rsidR="003E43C9" w:rsidRPr="003E43C9" w:rsidRDefault="003E43C9" w:rsidP="00E761DA">
      <w:pPr>
        <w:pStyle w:val="aff1"/>
        <w:numPr>
          <w:ilvl w:val="0"/>
          <w:numId w:val="36"/>
        </w:numPr>
        <w:shd w:val="clear" w:color="auto" w:fill="FFFFFF" w:themeFill="background1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3C9">
        <w:rPr>
          <w:rFonts w:ascii="Times New Roman" w:hAnsi="Times New Roman"/>
          <w:bCs/>
          <w:sz w:val="28"/>
          <w:szCs w:val="28"/>
        </w:rPr>
        <w:t>в</w:t>
      </w:r>
      <w:r w:rsidRPr="003E43C9">
        <w:rPr>
          <w:rFonts w:ascii="Times New Roman" w:hAnsi="Times New Roman"/>
          <w:sz w:val="28"/>
          <w:szCs w:val="28"/>
        </w:rPr>
        <w:t xml:space="preserve">ыполнить должностные обязанности дежурного по железнодорожной станции; </w:t>
      </w:r>
    </w:p>
    <w:p w:rsidR="003E43C9" w:rsidRPr="003E43C9" w:rsidRDefault="003E43C9" w:rsidP="00E761DA">
      <w:pPr>
        <w:pStyle w:val="aff1"/>
        <w:numPr>
          <w:ilvl w:val="0"/>
          <w:numId w:val="36"/>
        </w:numPr>
        <w:shd w:val="clear" w:color="auto" w:fill="FFFFFF" w:themeFill="background1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3C9">
        <w:rPr>
          <w:rFonts w:ascii="Times New Roman" w:hAnsi="Times New Roman"/>
          <w:sz w:val="28"/>
          <w:szCs w:val="28"/>
        </w:rPr>
        <w:lastRenderedPageBreak/>
        <w:t>организовать приём, отправление и пропуск поездов в соответствии с графиком движения, расписанием движения транспортных средств и ТРА железнодорожной станции в заданный период времени с заполнением необходимой документации (бумажном виде) строго придерживаться требований нормативной документации, в том числе: рациональное использование всех технических устройств, бесперебойный приём поездов на станцию, безопасность движения и сохранность подвижного состава;</w:t>
      </w:r>
    </w:p>
    <w:p w:rsidR="003E43C9" w:rsidRPr="003E43C9" w:rsidRDefault="003E43C9" w:rsidP="00E761DA">
      <w:pPr>
        <w:pStyle w:val="aff1"/>
        <w:numPr>
          <w:ilvl w:val="0"/>
          <w:numId w:val="36"/>
        </w:numPr>
        <w:shd w:val="clear" w:color="auto" w:fill="FFFFFF" w:themeFill="background1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3C9">
        <w:rPr>
          <w:rFonts w:ascii="Times New Roman" w:hAnsi="Times New Roman"/>
          <w:sz w:val="28"/>
          <w:szCs w:val="28"/>
        </w:rPr>
        <w:t>заполнить необходимую документацию (в бумажном виде) при нарушении нормальной работы устройств СЦБ и связи;</w:t>
      </w:r>
    </w:p>
    <w:p w:rsidR="003E43C9" w:rsidRPr="003E43C9" w:rsidRDefault="003E43C9" w:rsidP="00E761DA">
      <w:pPr>
        <w:pStyle w:val="aff1"/>
        <w:numPr>
          <w:ilvl w:val="0"/>
          <w:numId w:val="36"/>
        </w:numPr>
        <w:shd w:val="clear" w:color="auto" w:fill="FFFFFF" w:themeFill="background1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E43C9">
        <w:rPr>
          <w:rFonts w:ascii="Times New Roman" w:hAnsi="Times New Roman"/>
          <w:bCs/>
          <w:sz w:val="28"/>
          <w:szCs w:val="28"/>
        </w:rPr>
        <w:t>соблюдать регламент переговоров</w:t>
      </w:r>
      <w:r w:rsidRPr="003E43C9">
        <w:rPr>
          <w:rFonts w:ascii="Times New Roman" w:hAnsi="Times New Roman"/>
          <w:sz w:val="28"/>
          <w:szCs w:val="28"/>
        </w:rPr>
        <w:t>, строго придерживаясь требований нормативной документации.</w:t>
      </w:r>
    </w:p>
    <w:p w:rsidR="003E43C9" w:rsidRPr="003E43C9" w:rsidRDefault="003E43C9" w:rsidP="00E761DA">
      <w:pPr>
        <w:tabs>
          <w:tab w:val="left" w:pos="284"/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3C9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модуля: </w:t>
      </w:r>
    </w:p>
    <w:p w:rsidR="003E43C9" w:rsidRPr="003E43C9" w:rsidRDefault="003E43C9" w:rsidP="00E761DA">
      <w:pPr>
        <w:tabs>
          <w:tab w:val="left" w:pos="284"/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E43C9">
        <w:rPr>
          <w:rFonts w:ascii="Times New Roman" w:eastAsia="Calibri" w:hAnsi="Times New Roman" w:cs="Times New Roman"/>
          <w:spacing w:val="-8"/>
          <w:sz w:val="28"/>
          <w:szCs w:val="28"/>
        </w:rPr>
        <w:t>После окончания выполнения задания, все созданные файлы (</w:t>
      </w:r>
      <w:r w:rsidRPr="003E43C9">
        <w:rPr>
          <w:rFonts w:ascii="Times New Roman" w:eastAsia="Calibri" w:hAnsi="Times New Roman" w:cs="Times New Roman"/>
          <w:bCs/>
          <w:iCs/>
          <w:sz w:val="28"/>
          <w:szCs w:val="28"/>
        </w:rPr>
        <w:t>скриншоты, аудиофайлы</w:t>
      </w:r>
      <w:r w:rsidRPr="003E43C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)</w:t>
      </w:r>
      <w:r w:rsidRPr="003E43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необходимо сохранить </w:t>
      </w:r>
      <w:r w:rsidRPr="003E43C9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 xml:space="preserve">в формате </w:t>
      </w:r>
      <w:r w:rsidRPr="003E43C9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en-US"/>
        </w:rPr>
        <w:t>PDF</w:t>
      </w:r>
      <w:r w:rsidRPr="003E43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в одной папке на рабочем столе компьютера, указав номер рабочего места в соответствии с жеребьёвкой, название модуля, фамилию, имя. Пример: РМ 1_ Модуль Г_Иванов Иван                                                                                                                                                                                             </w:t>
      </w:r>
    </w:p>
    <w:p w:rsidR="003E43C9" w:rsidRPr="003E43C9" w:rsidRDefault="003E43C9" w:rsidP="00E761DA">
      <w:pPr>
        <w:tabs>
          <w:tab w:val="left" w:pos="567"/>
          <w:tab w:val="left" w:pos="851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3C9" w:rsidRPr="003E43C9" w:rsidRDefault="003E43C9" w:rsidP="00E761DA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3E43C9">
        <w:rPr>
          <w:rFonts w:ascii="Times New Roman" w:hAnsi="Times New Roman"/>
          <w:b/>
          <w:bCs/>
          <w:iCs/>
          <w:sz w:val="28"/>
          <w:szCs w:val="28"/>
        </w:rPr>
        <w:t xml:space="preserve">Во время выполнения обязанностей </w:t>
      </w:r>
      <w:r w:rsidRPr="003E43C9">
        <w:rPr>
          <w:rFonts w:ascii="Times New Roman" w:hAnsi="Times New Roman"/>
          <w:b/>
          <w:sz w:val="28"/>
          <w:szCs w:val="28"/>
        </w:rPr>
        <w:t xml:space="preserve">дежурного по железнодорожной станции </w:t>
      </w:r>
      <w:r w:rsidRPr="003E43C9">
        <w:rPr>
          <w:rFonts w:ascii="Times New Roman" w:hAnsi="Times New Roman"/>
          <w:b/>
          <w:bCs/>
          <w:iCs/>
          <w:sz w:val="28"/>
          <w:szCs w:val="28"/>
        </w:rPr>
        <w:t>НЕДОПУСТИМО ставить тренажер на паузу.</w:t>
      </w:r>
    </w:p>
    <w:p w:rsidR="002B2C50" w:rsidRPr="003E43C9" w:rsidRDefault="002B2C50" w:rsidP="00E761DA">
      <w:pPr>
        <w:tabs>
          <w:tab w:val="left" w:pos="567"/>
          <w:tab w:val="left" w:pos="851"/>
          <w:tab w:val="left" w:pos="1418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E43C9" w:rsidRPr="003E43C9" w:rsidRDefault="003E43C9" w:rsidP="003E43C9">
      <w:pPr>
        <w:tabs>
          <w:tab w:val="left" w:pos="0"/>
          <w:tab w:val="left" w:pos="426"/>
          <w:tab w:val="left" w:pos="709"/>
        </w:tabs>
        <w:spacing w:after="0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43C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! </w:t>
      </w:r>
      <w:r w:rsidRPr="003E43C9">
        <w:rPr>
          <w:rFonts w:ascii="Times New Roman" w:hAnsi="Times New Roman" w:cs="Times New Roman"/>
          <w:b/>
          <w:sz w:val="28"/>
          <w:szCs w:val="28"/>
        </w:rPr>
        <w:t>ВНИМАНИЕ</w:t>
      </w:r>
    </w:p>
    <w:p w:rsidR="003E43C9" w:rsidRPr="003E43C9" w:rsidRDefault="003E43C9" w:rsidP="00E761DA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3E43C9">
        <w:rPr>
          <w:rFonts w:ascii="Times New Roman" w:hAnsi="Times New Roman"/>
          <w:bCs/>
          <w:iCs/>
          <w:sz w:val="28"/>
          <w:szCs w:val="28"/>
        </w:rPr>
        <w:t>Во время выполнения обязанностей ДСП участнику необходимо выполнять работу на тренажере, заполнять документацию и вести и осуществлять запись регламента переговоров параллельно в соответствии с работой. в случае выявления экспертами случаев отдельно выполненных элементов работы, к оценке принимается только один элемент (тренажер).</w:t>
      </w:r>
    </w:p>
    <w:p w:rsidR="003E43C9" w:rsidRPr="003E43C9" w:rsidRDefault="003E43C9" w:rsidP="00E761DA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E43C9">
        <w:rPr>
          <w:rFonts w:ascii="Times New Roman" w:hAnsi="Times New Roman"/>
          <w:bCs/>
          <w:iCs/>
          <w:sz w:val="28"/>
          <w:szCs w:val="28"/>
        </w:rPr>
        <w:t>В случае выявления экспертами постановки тренажера на паузу – работа по выполнению задания начинается заново.</w:t>
      </w:r>
    </w:p>
    <w:p w:rsidR="003E43C9" w:rsidRPr="003E43C9" w:rsidRDefault="003E43C9" w:rsidP="00E761DA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E43C9">
        <w:rPr>
          <w:rFonts w:ascii="Times New Roman" w:hAnsi="Times New Roman"/>
          <w:bCs/>
          <w:iCs/>
          <w:sz w:val="28"/>
          <w:szCs w:val="28"/>
        </w:rPr>
        <w:lastRenderedPageBreak/>
        <w:t xml:space="preserve">Перед началом второй и последующих попыток участник должен поднять руку и оповестить об этом главного эксперта, чтобы зафиксировать начало. </w:t>
      </w:r>
    </w:p>
    <w:p w:rsidR="003E43C9" w:rsidRPr="003E43C9" w:rsidRDefault="003E43C9" w:rsidP="00E761DA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3E43C9">
        <w:rPr>
          <w:rFonts w:ascii="Times New Roman" w:hAnsi="Times New Roman"/>
          <w:bCs/>
          <w:iCs/>
          <w:sz w:val="28"/>
          <w:szCs w:val="28"/>
        </w:rPr>
        <w:t>В случае выявления экспертами несоблюдения данного условия работы, оценка работы участника по данному модулю - обнуляется.</w:t>
      </w:r>
    </w:p>
    <w:p w:rsidR="003E43C9" w:rsidRPr="003E43C9" w:rsidRDefault="003E43C9" w:rsidP="00E761DA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3E43C9">
        <w:rPr>
          <w:rFonts w:ascii="Times New Roman" w:hAnsi="Times New Roman"/>
          <w:bCs/>
          <w:iCs/>
          <w:sz w:val="28"/>
          <w:szCs w:val="28"/>
        </w:rPr>
        <w:t xml:space="preserve">Результаты всех попыток должны быть сохранены. </w:t>
      </w:r>
    </w:p>
    <w:p w:rsidR="003E43C9" w:rsidRPr="003E43C9" w:rsidRDefault="003E43C9" w:rsidP="00E761DA">
      <w:pPr>
        <w:pStyle w:val="aff1"/>
        <w:numPr>
          <w:ilvl w:val="0"/>
          <w:numId w:val="37"/>
        </w:numPr>
        <w:tabs>
          <w:tab w:val="left" w:pos="0"/>
          <w:tab w:val="left" w:pos="426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3E43C9">
        <w:rPr>
          <w:rFonts w:ascii="Times New Roman" w:hAnsi="Times New Roman"/>
          <w:bCs/>
          <w:iCs/>
          <w:sz w:val="28"/>
          <w:szCs w:val="28"/>
        </w:rPr>
        <w:t xml:space="preserve">В случае, если участник начинает выполнять задание со второй и далее попытки, то вся остальная работа по заполнению журналов и регламенту переговоров также должна начинаться с начала. </w:t>
      </w:r>
    </w:p>
    <w:p w:rsidR="003E43C9" w:rsidRPr="003E43C9" w:rsidRDefault="003E43C9" w:rsidP="00E761DA">
      <w:pPr>
        <w:numPr>
          <w:ilvl w:val="0"/>
          <w:numId w:val="37"/>
        </w:numPr>
        <w:tabs>
          <w:tab w:val="left" w:pos="142"/>
          <w:tab w:val="left" w:pos="426"/>
          <w:tab w:val="left" w:pos="709"/>
          <w:tab w:val="left" w:pos="851"/>
          <w:tab w:val="left" w:pos="993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3C9">
        <w:rPr>
          <w:rFonts w:ascii="Times New Roman" w:hAnsi="Times New Roman" w:cs="Times New Roman"/>
          <w:sz w:val="28"/>
          <w:szCs w:val="28"/>
        </w:rPr>
        <w:t>Оценка регламента экспертами производится в процессе выполнения. Записи регламента переговоров прослушивается в случае возникновения расхождения в оценке регламента после выполнения модуля.</w:t>
      </w:r>
    </w:p>
    <w:p w:rsidR="003E43C9" w:rsidRPr="003E43C9" w:rsidRDefault="003E43C9" w:rsidP="00E761DA">
      <w:pPr>
        <w:numPr>
          <w:ilvl w:val="0"/>
          <w:numId w:val="37"/>
        </w:numPr>
        <w:tabs>
          <w:tab w:val="left" w:pos="142"/>
          <w:tab w:val="left" w:pos="426"/>
          <w:tab w:val="left" w:pos="709"/>
          <w:tab w:val="left" w:pos="851"/>
          <w:tab w:val="left" w:pos="993"/>
          <w:tab w:val="left" w:pos="1701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3C9">
        <w:rPr>
          <w:rFonts w:ascii="Times New Roman" w:hAnsi="Times New Roman" w:cs="Times New Roman"/>
          <w:sz w:val="28"/>
          <w:szCs w:val="28"/>
        </w:rPr>
        <w:t xml:space="preserve">Завершение выполнения задания на полигоне станции является временем сдачи смены дежурным по железнодорожной станции; </w:t>
      </w:r>
    </w:p>
    <w:p w:rsidR="003E43C9" w:rsidRPr="003E43C9" w:rsidRDefault="003E43C9" w:rsidP="00E761DA">
      <w:pPr>
        <w:numPr>
          <w:ilvl w:val="0"/>
          <w:numId w:val="37"/>
        </w:numPr>
        <w:tabs>
          <w:tab w:val="left" w:pos="142"/>
          <w:tab w:val="left" w:pos="426"/>
          <w:tab w:val="left" w:pos="709"/>
          <w:tab w:val="left" w:pos="851"/>
          <w:tab w:val="left" w:pos="993"/>
          <w:tab w:val="left" w:pos="1701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3C9">
        <w:rPr>
          <w:rFonts w:ascii="Times New Roman" w:hAnsi="Times New Roman" w:cs="Times New Roman"/>
          <w:sz w:val="28"/>
          <w:szCs w:val="28"/>
        </w:rPr>
        <w:t xml:space="preserve">Перед завершением игры необходимо выполнить скриншот развёрнутого графика движения поездов и только после этого нажать кнопку «завершить»; </w:t>
      </w:r>
    </w:p>
    <w:p w:rsidR="00F54E47" w:rsidRPr="00F54E47" w:rsidRDefault="003E43C9" w:rsidP="00F54E47">
      <w:pPr>
        <w:numPr>
          <w:ilvl w:val="0"/>
          <w:numId w:val="37"/>
        </w:numPr>
        <w:tabs>
          <w:tab w:val="left" w:pos="142"/>
          <w:tab w:val="left" w:pos="426"/>
          <w:tab w:val="left" w:pos="709"/>
          <w:tab w:val="left" w:pos="851"/>
          <w:tab w:val="left" w:pos="993"/>
          <w:tab w:val="left" w:pos="1701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3C9">
        <w:rPr>
          <w:rFonts w:ascii="Times New Roman" w:hAnsi="Times New Roman" w:cs="Times New Roman"/>
          <w:sz w:val="28"/>
          <w:szCs w:val="28"/>
        </w:rPr>
        <w:t>Сделайте скриншот отчета о выполненной работе сформированного на тренажёре.</w:t>
      </w:r>
    </w:p>
    <w:p w:rsidR="00056DDB" w:rsidRDefault="0028294E" w:rsidP="005A029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9</w:t>
      </w:r>
      <w:r w:rsidR="003E7585" w:rsidRPr="008A552C">
        <w:rPr>
          <w:rFonts w:ascii="Times New Roman" w:hAnsi="Times New Roman" w:cs="Times New Roman"/>
          <w:b/>
          <w:sz w:val="28"/>
          <w:szCs w:val="28"/>
        </w:rPr>
        <w:t>.</w:t>
      </w:r>
    </w:p>
    <w:p w:rsidR="00F54E47" w:rsidRDefault="00F54E47" w:rsidP="005A029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4E47" w:rsidRPr="008A552C" w:rsidRDefault="00F54E47" w:rsidP="00F54E4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8A552C">
        <w:rPr>
          <w:rFonts w:ascii="Times New Roman" w:hAnsi="Times New Roman" w:cs="Times New Roman"/>
          <w:b/>
          <w:sz w:val="28"/>
          <w:szCs w:val="28"/>
        </w:rPr>
        <w:t>«</w:t>
      </w:r>
      <w:r w:rsidRPr="008A552C">
        <w:rPr>
          <w:rFonts w:ascii="Times New Roman" w:hAnsi="Times New Roman" w:cs="Times New Roman"/>
          <w:b/>
          <w:bCs/>
          <w:sz w:val="28"/>
          <w:szCs w:val="28"/>
        </w:rPr>
        <w:t>ОРГАНИЗАЦИЯ ЭКСПЛУАТАЦИОННОЙ РАБОТЫ</w:t>
      </w:r>
      <w:r w:rsidRPr="008A552C">
        <w:rPr>
          <w:rFonts w:ascii="Times New Roman" w:hAnsi="Times New Roman" w:cs="Times New Roman"/>
          <w:b/>
          <w:sz w:val="28"/>
          <w:szCs w:val="28"/>
        </w:rPr>
        <w:t xml:space="preserve"> ПОДРАЗДЕЛЕНИЙ ЖЕЛЕЗНОДОРОЖНОГО ТРАНСПОРТА В НЕСТАНДАРТНЫХ СИТУАЦИЯХ</w:t>
      </w:r>
      <w:r w:rsidRPr="008A552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A552C">
        <w:rPr>
          <w:rFonts w:ascii="Times New Roman" w:hAnsi="Times New Roman" w:cs="Times New Roman"/>
          <w:b/>
          <w:sz w:val="28"/>
          <w:szCs w:val="28"/>
        </w:rPr>
        <w:t>(</w:t>
      </w:r>
      <w:r w:rsidRPr="008A552C">
        <w:rPr>
          <w:rFonts w:ascii="Times New Roman" w:hAnsi="Times New Roman"/>
          <w:b/>
          <w:bCs/>
          <w:sz w:val="28"/>
          <w:szCs w:val="28"/>
          <w:lang w:eastAsia="ru-RU"/>
        </w:rPr>
        <w:t>вариатив)</w:t>
      </w:r>
    </w:p>
    <w:p w:rsidR="00F54E47" w:rsidRPr="008A552C" w:rsidRDefault="00F54E47" w:rsidP="00F54E4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54E47" w:rsidRPr="008A552C" w:rsidRDefault="00F54E47" w:rsidP="00F54E4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часа.</w:t>
      </w:r>
    </w:p>
    <w:p w:rsidR="00F54E47" w:rsidRPr="008A552C" w:rsidRDefault="00F54E47" w:rsidP="00F54E47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4E47" w:rsidRPr="008A552C" w:rsidRDefault="00F54E47" w:rsidP="00F54E47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8A552C">
        <w:rPr>
          <w:rFonts w:ascii="Times New Roman" w:hAnsi="Times New Roman" w:cs="Times New Roman"/>
          <w:sz w:val="28"/>
          <w:szCs w:val="28"/>
        </w:rPr>
        <w:t xml:space="preserve">Решение профессиональных задач по организации работы железнодорожной станции в ситуации, осложняющей работу железнодорожного транспорта: </w:t>
      </w:r>
    </w:p>
    <w:p w:rsidR="00F54E47" w:rsidRPr="008A552C" w:rsidRDefault="00F54E47" w:rsidP="00F54E47">
      <w:pPr>
        <w:pStyle w:val="aff1"/>
        <w:numPr>
          <w:ilvl w:val="0"/>
          <w:numId w:val="36"/>
        </w:numPr>
        <w:shd w:val="clear" w:color="auto" w:fill="FFFFFF" w:themeFill="background1"/>
        <w:tabs>
          <w:tab w:val="left" w:pos="426"/>
          <w:tab w:val="left" w:pos="113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8A552C">
        <w:rPr>
          <w:rFonts w:ascii="Times New Roman" w:eastAsia="Times New Roman" w:hAnsi="Times New Roman"/>
          <w:sz w:val="28"/>
          <w:szCs w:val="28"/>
        </w:rPr>
        <w:t>вычерчивание одиночного обыкновенного стрелочного перевода;</w:t>
      </w:r>
    </w:p>
    <w:p w:rsidR="00F54E47" w:rsidRDefault="00F54E47" w:rsidP="00F54E47">
      <w:pPr>
        <w:pStyle w:val="aff1"/>
        <w:numPr>
          <w:ilvl w:val="0"/>
          <w:numId w:val="36"/>
        </w:numPr>
        <w:shd w:val="clear" w:color="auto" w:fill="FFFFFF" w:themeFill="background1"/>
        <w:tabs>
          <w:tab w:val="left" w:pos="426"/>
          <w:tab w:val="left" w:pos="113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8A552C">
        <w:rPr>
          <w:rFonts w:ascii="Times New Roman" w:hAnsi="Times New Roman"/>
          <w:sz w:val="28"/>
          <w:szCs w:val="28"/>
        </w:rPr>
        <w:lastRenderedPageBreak/>
        <w:t>осмотр и выявление неисправностей стрелочного перевода</w:t>
      </w:r>
      <w:r w:rsidRPr="008A552C">
        <w:rPr>
          <w:rFonts w:ascii="Times New Roman" w:hAnsi="Times New Roman"/>
          <w:bCs/>
          <w:sz w:val="28"/>
          <w:szCs w:val="28"/>
        </w:rPr>
        <w:t xml:space="preserve"> на полигоне</w:t>
      </w:r>
      <w:r w:rsidRPr="008A552C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заполнением документации (журнала ДУ-46), строго придерживаясь </w:t>
      </w:r>
      <w:r>
        <w:rPr>
          <w:rFonts w:ascii="Times New Roman" w:eastAsia="Times New Roman" w:hAnsi="Times New Roman"/>
          <w:sz w:val="28"/>
          <w:szCs w:val="28"/>
        </w:rPr>
        <w:t>требований нормативной документации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54E47" w:rsidRDefault="00F54E47" w:rsidP="00F54E47">
      <w:pPr>
        <w:pStyle w:val="aff1"/>
        <w:numPr>
          <w:ilvl w:val="0"/>
          <w:numId w:val="36"/>
        </w:numPr>
        <w:shd w:val="clear" w:color="auto" w:fill="FFFFFF" w:themeFill="background1"/>
        <w:tabs>
          <w:tab w:val="left" w:pos="426"/>
          <w:tab w:val="left" w:pos="113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перевод централизованной (нецентрализованной) стрелки курбелем</w:t>
      </w:r>
      <w:r>
        <w:rPr>
          <w:rFonts w:ascii="Times New Roman" w:hAnsi="Times New Roman"/>
          <w:sz w:val="28"/>
          <w:szCs w:val="28"/>
        </w:rPr>
        <w:t xml:space="preserve">, соблюдая регламент переговоров, строго придерживаясь </w:t>
      </w:r>
      <w:r>
        <w:rPr>
          <w:rFonts w:ascii="Times New Roman" w:eastAsia="Times New Roman" w:hAnsi="Times New Roman"/>
          <w:sz w:val="28"/>
          <w:szCs w:val="28"/>
        </w:rPr>
        <w:t>требований нормативной документации.</w:t>
      </w:r>
    </w:p>
    <w:p w:rsidR="00F54E47" w:rsidRDefault="00F54E47" w:rsidP="00F54E4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E47" w:rsidRPr="005A0296" w:rsidRDefault="00F54E47" w:rsidP="00F54E47">
      <w:pPr>
        <w:tabs>
          <w:tab w:val="left" w:pos="567"/>
          <w:tab w:val="left" w:pos="851"/>
          <w:tab w:val="left" w:pos="1418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296">
        <w:rPr>
          <w:rFonts w:ascii="Times New Roman" w:hAnsi="Times New Roman" w:cs="Times New Roman"/>
          <w:b/>
          <w:sz w:val="28"/>
          <w:szCs w:val="28"/>
          <w:u w:val="single"/>
        </w:rPr>
        <w:t xml:space="preserve">Блок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5A029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A0296">
        <w:rPr>
          <w:rFonts w:ascii="Times New Roman" w:hAnsi="Times New Roman" w:cs="Times New Roman"/>
          <w:b/>
          <w:sz w:val="28"/>
          <w:szCs w:val="28"/>
        </w:rPr>
        <w:t>«ВЫЧЕРЧИВАНИЕ СТРЕЛОЧНОГО ПЕРЕВОДА»</w:t>
      </w:r>
    </w:p>
    <w:p w:rsidR="00F54E47" w:rsidRPr="005A0296" w:rsidRDefault="00F54E47" w:rsidP="00F54E47">
      <w:pPr>
        <w:tabs>
          <w:tab w:val="left" w:pos="567"/>
          <w:tab w:val="left" w:pos="851"/>
          <w:tab w:val="left" w:pos="141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E47" w:rsidRPr="00814430" w:rsidRDefault="00F54E47" w:rsidP="00F54E47">
      <w:pPr>
        <w:pStyle w:val="aff1"/>
        <w:tabs>
          <w:tab w:val="left" w:pos="0"/>
          <w:tab w:val="left" w:pos="42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0296">
        <w:rPr>
          <w:rFonts w:ascii="Times New Roman" w:hAnsi="Times New Roman"/>
          <w:b/>
          <w:sz w:val="28"/>
          <w:szCs w:val="28"/>
        </w:rPr>
        <w:t>Участнику необходимо</w:t>
      </w:r>
      <w:r w:rsidRPr="005A0296">
        <w:rPr>
          <w:rFonts w:ascii="Times New Roman" w:hAnsi="Times New Roman"/>
          <w:sz w:val="28"/>
          <w:szCs w:val="28"/>
        </w:rPr>
        <w:t xml:space="preserve"> вычертить одиночный обыкновенный стрелочный перевод в рельсовых нитях и в осях путей, не в масштабе, но соразмерно в соответствии с заданной эпюрой, представленной на рисунке</w:t>
      </w:r>
      <w:r>
        <w:rPr>
          <w:rFonts w:ascii="Times New Roman" w:hAnsi="Times New Roman"/>
          <w:sz w:val="28"/>
          <w:szCs w:val="28"/>
        </w:rPr>
        <w:t xml:space="preserve"> 1</w:t>
      </w:r>
      <w:r w:rsidRPr="005A029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(выбор производится путём жеребьёвки непосредственно перед началом выполнения модуля). </w:t>
      </w:r>
      <w:r w:rsidRPr="005A0296">
        <w:rPr>
          <w:rFonts w:ascii="Times New Roman" w:hAnsi="Times New Roman"/>
          <w:sz w:val="28"/>
          <w:szCs w:val="28"/>
        </w:rPr>
        <w:t xml:space="preserve">На рисунке указать </w:t>
      </w:r>
      <w:r w:rsidRPr="00814430">
        <w:rPr>
          <w:rFonts w:ascii="Times New Roman" w:hAnsi="Times New Roman"/>
          <w:sz w:val="28"/>
          <w:szCs w:val="28"/>
        </w:rPr>
        <w:t xml:space="preserve">основные части и элементы обыкновенного стрелочного перевода, </w:t>
      </w:r>
      <w:r>
        <w:rPr>
          <w:rFonts w:ascii="Times New Roman" w:hAnsi="Times New Roman"/>
          <w:sz w:val="28"/>
          <w:szCs w:val="28"/>
        </w:rPr>
        <w:t xml:space="preserve">геометрические элементы стрелочного перевода, </w:t>
      </w:r>
      <w:r w:rsidRPr="00814430">
        <w:rPr>
          <w:rFonts w:ascii="Times New Roman" w:hAnsi="Times New Roman"/>
          <w:sz w:val="28"/>
          <w:szCs w:val="28"/>
        </w:rPr>
        <w:t>стыки.</w:t>
      </w:r>
    </w:p>
    <w:p w:rsidR="00F54E47" w:rsidRDefault="00F54E47" w:rsidP="00F54E47">
      <w:pPr>
        <w:pStyle w:val="aff1"/>
        <w:tabs>
          <w:tab w:val="left" w:pos="0"/>
          <w:tab w:val="left" w:pos="426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54E47" w:rsidRDefault="00F54E47" w:rsidP="00F54E47">
      <w:pPr>
        <w:pStyle w:val="aff1"/>
        <w:tabs>
          <w:tab w:val="left" w:pos="0"/>
          <w:tab w:val="left" w:pos="426"/>
        </w:tabs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08700" cy="1866900"/>
            <wp:effectExtent l="0" t="0" r="6350" b="0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E47" w:rsidRDefault="00F54E47" w:rsidP="00F54E47">
      <w:pPr>
        <w:pStyle w:val="aff1"/>
        <w:tabs>
          <w:tab w:val="left" w:pos="0"/>
          <w:tab w:val="left" w:pos="426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54E47" w:rsidRPr="00DD6526" w:rsidRDefault="00F54E47" w:rsidP="00F54E47">
      <w:pPr>
        <w:pStyle w:val="aff1"/>
        <w:tabs>
          <w:tab w:val="left" w:pos="0"/>
          <w:tab w:val="left" w:pos="426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6526">
        <w:rPr>
          <w:rFonts w:ascii="Times New Roman" w:hAnsi="Times New Roman"/>
          <w:sz w:val="28"/>
          <w:szCs w:val="28"/>
        </w:rPr>
        <w:t>Рисунок 1 - Эпюра одиночного обыкновенного стрелочного перевода</w:t>
      </w:r>
    </w:p>
    <w:p w:rsidR="00F54E47" w:rsidRDefault="00F54E47" w:rsidP="00F54E47">
      <w:pPr>
        <w:tabs>
          <w:tab w:val="left" w:pos="567"/>
          <w:tab w:val="left" w:pos="851"/>
          <w:tab w:val="left" w:pos="1418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54E47" w:rsidRDefault="00F54E47" w:rsidP="00F54E47">
      <w:pPr>
        <w:tabs>
          <w:tab w:val="left" w:pos="567"/>
          <w:tab w:val="left" w:pos="851"/>
          <w:tab w:val="left" w:pos="1418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54E47" w:rsidRPr="008A552C" w:rsidRDefault="00F54E47" w:rsidP="00F54E47">
      <w:pPr>
        <w:tabs>
          <w:tab w:val="left" w:pos="567"/>
          <w:tab w:val="left" w:pos="851"/>
          <w:tab w:val="left" w:pos="1418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552C">
        <w:rPr>
          <w:rFonts w:ascii="Times New Roman" w:eastAsia="Calibri" w:hAnsi="Times New Roman" w:cs="Times New Roman"/>
          <w:b/>
          <w:sz w:val="28"/>
          <w:szCs w:val="28"/>
          <w:u w:val="single"/>
        </w:rPr>
        <w:t>Блок 2.</w:t>
      </w:r>
      <w:r w:rsidRPr="008A552C">
        <w:rPr>
          <w:rFonts w:ascii="Times New Roman" w:hAnsi="Times New Roman" w:cs="Times New Roman"/>
          <w:b/>
          <w:sz w:val="28"/>
          <w:szCs w:val="28"/>
        </w:rPr>
        <w:t xml:space="preserve"> «ОСМОТР </w:t>
      </w:r>
      <w:r w:rsidRPr="008A552C">
        <w:rPr>
          <w:rFonts w:ascii="Times New Roman" w:eastAsia="Calibri" w:hAnsi="Times New Roman" w:cs="Times New Roman"/>
          <w:b/>
          <w:sz w:val="28"/>
          <w:szCs w:val="28"/>
        </w:rPr>
        <w:t xml:space="preserve">СТРЕЛОЧНОГО ПЕРЕВОДА» </w:t>
      </w:r>
    </w:p>
    <w:p w:rsidR="00F54E47" w:rsidRPr="008A552C" w:rsidRDefault="00F54E47" w:rsidP="00F54E47">
      <w:pPr>
        <w:tabs>
          <w:tab w:val="left" w:pos="567"/>
          <w:tab w:val="left" w:pos="851"/>
          <w:tab w:val="left" w:pos="141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E47" w:rsidRPr="008A552C" w:rsidRDefault="00F54E47" w:rsidP="00F54E4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52C">
        <w:rPr>
          <w:rFonts w:ascii="Times New Roman" w:eastAsia="Calibri" w:hAnsi="Times New Roman" w:cs="Times New Roman"/>
          <w:sz w:val="28"/>
          <w:szCs w:val="28"/>
        </w:rPr>
        <w:t xml:space="preserve">Очередность выполнения задание - по результатам жеребьёвки. </w:t>
      </w:r>
    </w:p>
    <w:p w:rsidR="00F54E47" w:rsidRPr="008A552C" w:rsidRDefault="00F54E47" w:rsidP="00F54E47">
      <w:pPr>
        <w:pStyle w:val="aff1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552C">
        <w:rPr>
          <w:rFonts w:ascii="Times New Roman" w:hAnsi="Times New Roman"/>
          <w:sz w:val="28"/>
          <w:szCs w:val="28"/>
        </w:rPr>
        <w:t>Проход на учебный полигон (5 минут*)</w:t>
      </w:r>
    </w:p>
    <w:p w:rsidR="00F54E47" w:rsidRPr="008A552C" w:rsidRDefault="00F54E47" w:rsidP="00F54E47">
      <w:pPr>
        <w:pStyle w:val="aff1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552C">
        <w:rPr>
          <w:rFonts w:ascii="Times New Roman" w:hAnsi="Times New Roman"/>
          <w:sz w:val="28"/>
          <w:szCs w:val="28"/>
        </w:rPr>
        <w:lastRenderedPageBreak/>
        <w:t>Выполнить перевод стрелки курбелем с соблюдением всех требований охраны труда и техники безопасности, провести визуальный осмотр стрелочного перевода и записать выявленные неисправности на выданном листе формата А4 (15 минут*)</w:t>
      </w:r>
    </w:p>
    <w:p w:rsidR="00F54E47" w:rsidRPr="008A552C" w:rsidRDefault="00F54E47" w:rsidP="00F54E47">
      <w:pPr>
        <w:pStyle w:val="aff1"/>
        <w:numPr>
          <w:ilvl w:val="0"/>
          <w:numId w:val="38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552C">
        <w:rPr>
          <w:rFonts w:ascii="Times New Roman" w:hAnsi="Times New Roman"/>
          <w:sz w:val="28"/>
          <w:szCs w:val="28"/>
        </w:rPr>
        <w:t>После окончания выполнения задания, оформленная запись неисправностей сдается руководителю экспертной группы (независимому эксперту) на полигоне, указав номер рабочего места в соответствии с жеребьёвкой, ФИО</w:t>
      </w:r>
    </w:p>
    <w:p w:rsidR="00F54E47" w:rsidRPr="00F54E47" w:rsidRDefault="00F54E47" w:rsidP="00F54E47">
      <w:pPr>
        <w:pStyle w:val="aff1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A552C">
        <w:rPr>
          <w:rFonts w:ascii="Times New Roman" w:hAnsi="Times New Roman"/>
          <w:sz w:val="28"/>
          <w:szCs w:val="28"/>
        </w:rPr>
        <w:t>Возращение с полигона (5 минут*)</w:t>
      </w:r>
    </w:p>
    <w:p w:rsidR="00F54E47" w:rsidRPr="00474659" w:rsidRDefault="00F54E47" w:rsidP="00F54E4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4659">
        <w:rPr>
          <w:rFonts w:ascii="Times New Roman" w:hAnsi="Times New Roman" w:cs="Times New Roman"/>
          <w:i/>
          <w:sz w:val="24"/>
          <w:szCs w:val="24"/>
        </w:rPr>
        <w:t>*Время на выполнение блоков задания Модуля Д - определяется главным экспертом в зависимости от количества участников и расположения учебного полигона.</w:t>
      </w:r>
    </w:p>
    <w:p w:rsidR="00F54E47" w:rsidRDefault="00F54E47" w:rsidP="005A029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E47" w:rsidRDefault="00F54E47" w:rsidP="005A029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E47" w:rsidRDefault="00F54E47" w:rsidP="005A029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E47" w:rsidRDefault="00F54E47" w:rsidP="005A029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E47" w:rsidRDefault="00F54E47" w:rsidP="005A029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E47" w:rsidRDefault="00F54E47" w:rsidP="005A029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E47" w:rsidRDefault="00F54E47" w:rsidP="005A029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E47" w:rsidRDefault="00F54E47" w:rsidP="00F54E4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b/>
          <w:sz w:val="28"/>
          <w:szCs w:val="28"/>
        </w:rPr>
        <w:t>ПРИЛОЖЕНИЕ № 10.</w:t>
      </w:r>
    </w:p>
    <w:p w:rsidR="000329C1" w:rsidRDefault="000329C1" w:rsidP="005A029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29C1" w:rsidRPr="00052556" w:rsidRDefault="00A27298" w:rsidP="000329C1">
      <w:pPr>
        <w:shd w:val="clear" w:color="auto" w:fill="FFFFFF" w:themeFill="background1"/>
        <w:spacing w:before="240" w:after="0"/>
        <w:ind w:right="-1"/>
        <w:contextualSpacing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</w:t>
      </w:r>
      <w:r w:rsidR="000329C1" w:rsidRPr="00652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r w:rsidR="000329C1" w:rsidRPr="00652009">
        <w:rPr>
          <w:rFonts w:ascii="Times New Roman" w:hAnsi="Times New Roman" w:cs="Times New Roman"/>
          <w:b/>
          <w:sz w:val="28"/>
          <w:szCs w:val="28"/>
        </w:rPr>
        <w:t>ПЛАНИРОВАНИЕ И ОРГАНИЗАЦИЯ РАБОТЫ СОРТИРОВОЧНОЙ ГОРКИ»</w:t>
      </w:r>
    </w:p>
    <w:p w:rsidR="000329C1" w:rsidRDefault="000329C1" w:rsidP="000329C1">
      <w:pPr>
        <w:tabs>
          <w:tab w:val="left" w:pos="567"/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329C1" w:rsidRDefault="000329C1" w:rsidP="00E761DA">
      <w:pPr>
        <w:tabs>
          <w:tab w:val="left" w:pos="567"/>
          <w:tab w:val="left" w:pos="851"/>
          <w:tab w:val="left" w:pos="1418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Условие задания: </w:t>
      </w:r>
      <w:r>
        <w:rPr>
          <w:rFonts w:ascii="Times New Roman" w:hAnsi="Times New Roman"/>
          <w:sz w:val="28"/>
          <w:szCs w:val="28"/>
        </w:rPr>
        <w:t>Время выполнения задания:</w:t>
      </w:r>
      <w:r>
        <w:rPr>
          <w:rFonts w:ascii="Times New Roman" w:hAnsi="Times New Roman"/>
          <w:b/>
          <w:sz w:val="28"/>
          <w:szCs w:val="28"/>
        </w:rPr>
        <w:t xml:space="preserve"> 2 часа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329C1" w:rsidRDefault="000329C1" w:rsidP="00E761DA">
      <w:pPr>
        <w:shd w:val="clear" w:color="auto" w:fill="FFFFFF" w:themeFill="background1"/>
        <w:spacing w:before="240" w:after="0" w:line="360" w:lineRule="auto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29C1" w:rsidRDefault="000329C1" w:rsidP="00E761DA">
      <w:pPr>
        <w:tabs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Задание выполняется индивидуально на рабочем месте, оборудованном техническими средствами (компьютером)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электронном виде</w:t>
      </w:r>
      <w:r>
        <w:rPr>
          <w:rFonts w:ascii="Times New Roman" w:hAnsi="Times New Roman"/>
          <w:sz w:val="28"/>
          <w:szCs w:val="28"/>
        </w:rPr>
        <w:t>.</w:t>
      </w:r>
    </w:p>
    <w:p w:rsidR="000329C1" w:rsidRPr="0063014B" w:rsidRDefault="000329C1" w:rsidP="00E761DA">
      <w:p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0329C1" w:rsidRDefault="000329C1" w:rsidP="00E761DA">
      <w:pPr>
        <w:tabs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Требования к оформлению работы: </w:t>
      </w:r>
    </w:p>
    <w:p w:rsidR="000329C1" w:rsidRDefault="000329C1" w:rsidP="00E761DA">
      <w:pPr>
        <w:tabs>
          <w:tab w:val="left" w:pos="284"/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Для текста размер шрифта – 14, вид шрифта – </w:t>
      </w:r>
      <w:r>
        <w:rPr>
          <w:rFonts w:ascii="Times New Roman" w:hAnsi="Times New Roman"/>
          <w:sz w:val="28"/>
          <w:szCs w:val="24"/>
          <w:lang w:val="en-US"/>
        </w:rPr>
        <w:t>TimesNewRoman</w:t>
      </w:r>
      <w:r>
        <w:rPr>
          <w:rFonts w:ascii="Times New Roman" w:hAnsi="Times New Roman"/>
          <w:sz w:val="28"/>
          <w:szCs w:val="24"/>
        </w:rPr>
        <w:t>, межстрочный интервал – 1,5, выравнивание текста по ширине.</w:t>
      </w:r>
    </w:p>
    <w:p w:rsidR="000329C1" w:rsidRDefault="000329C1" w:rsidP="00E761DA">
      <w:pPr>
        <w:tabs>
          <w:tab w:val="left" w:pos="284"/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В таблицах размер шрифта – 10,</w:t>
      </w:r>
      <w:r>
        <w:rPr>
          <w:rFonts w:ascii="Times New Roman" w:eastAsia="Calibri" w:hAnsi="Times New Roman"/>
          <w:sz w:val="28"/>
          <w:szCs w:val="28"/>
        </w:rPr>
        <w:t xml:space="preserve"> интервал 1,0, выравнивание числовых значений по центру ячейки. Таблицы и рисунки должны иметь название и быть </w:t>
      </w:r>
      <w:r>
        <w:rPr>
          <w:rFonts w:ascii="Times New Roman" w:eastAsia="Calibri" w:hAnsi="Times New Roman"/>
          <w:sz w:val="28"/>
          <w:szCs w:val="28"/>
        </w:rPr>
        <w:lastRenderedPageBreak/>
        <w:t>последовательно пронумерованы. Страницы должны иметь нумерацию внизу справа.</w:t>
      </w:r>
    </w:p>
    <w:p w:rsidR="000329C1" w:rsidRPr="00495C05" w:rsidRDefault="000329C1" w:rsidP="00E761DA">
      <w:pPr>
        <w:tabs>
          <w:tab w:val="left" w:pos="284"/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9C1" w:rsidRPr="00495C05" w:rsidRDefault="000329C1" w:rsidP="00E761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495C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ЗАДАНИЕ: </w:t>
      </w:r>
      <w:r w:rsidRPr="00495C05">
        <w:rPr>
          <w:rFonts w:ascii="Times New Roman" w:hAnsi="Times New Roman" w:cs="Times New Roman"/>
          <w:sz w:val="28"/>
          <w:szCs w:val="28"/>
        </w:rPr>
        <w:t>Вы работаете дежурным по же</w:t>
      </w:r>
      <w:r w:rsidR="00A27298">
        <w:rPr>
          <w:rFonts w:ascii="Times New Roman" w:hAnsi="Times New Roman" w:cs="Times New Roman"/>
          <w:sz w:val="28"/>
          <w:szCs w:val="28"/>
        </w:rPr>
        <w:t>лезнодорожной станции «Южная</w:t>
      </w:r>
      <w:r w:rsidRPr="00495C05">
        <w:rPr>
          <w:rFonts w:ascii="Times New Roman" w:hAnsi="Times New Roman" w:cs="Times New Roman"/>
          <w:sz w:val="28"/>
          <w:szCs w:val="28"/>
        </w:rPr>
        <w:t>» (характеристика железнодорожного участка и железнодорожной станции представлена в ПРИЛОЖЕНИИ 1, 2</w:t>
      </w:r>
      <w:r w:rsidRPr="00495C05">
        <w:rPr>
          <w:rFonts w:ascii="Times New Roman" w:hAnsi="Times New Roman" w:cs="Times New Roman"/>
          <w:sz w:val="28"/>
          <w:szCs w:val="28"/>
          <w:lang w:eastAsia="ja-JP"/>
        </w:rPr>
        <w:t xml:space="preserve">. </w:t>
      </w:r>
      <w:r w:rsidRPr="00495C05">
        <w:rPr>
          <w:rFonts w:ascii="Times New Roman" w:hAnsi="Times New Roman" w:cs="Times New Roman"/>
          <w:b/>
          <w:i/>
          <w:color w:val="000000"/>
          <w:sz w:val="28"/>
          <w:szCs w:val="28"/>
        </w:rPr>
        <w:t>Вам необходимо проанализировать работу сортировочной горки</w:t>
      </w:r>
      <w:r w:rsidRPr="00495C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95C05">
        <w:rPr>
          <w:rFonts w:ascii="Times New Roman" w:hAnsi="Times New Roman" w:cs="Times New Roman"/>
          <w:sz w:val="28"/>
          <w:szCs w:val="28"/>
        </w:rPr>
        <w:t xml:space="preserve">определить время на осаживание состава и основные показатели горочной технологии, построить технологический график работы сортировочной горки, определить горочный цикл и горочный интервал, перерабатывающую </w:t>
      </w:r>
      <w:r w:rsidRPr="00495C05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способность.  Данные расчета показателей работы станции представить по форме ПРИЛОЖЕНИЯ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95C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29C1" w:rsidRPr="009F2939" w:rsidRDefault="000329C1" w:rsidP="00E761DA">
      <w:pPr>
        <w:tabs>
          <w:tab w:val="left" w:pos="0"/>
          <w:tab w:val="left" w:pos="142"/>
          <w:tab w:val="left" w:pos="709"/>
          <w:tab w:val="left" w:pos="851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939">
        <w:rPr>
          <w:rFonts w:ascii="Times New Roman" w:eastAsia="Times New Roman" w:hAnsi="Times New Roman" w:cs="Times New Roman"/>
          <w:b/>
          <w:bCs/>
          <w:iCs/>
          <w:sz w:val="72"/>
          <w:szCs w:val="72"/>
          <w:lang w:eastAsia="ru-RU"/>
        </w:rPr>
        <w:t>!</w:t>
      </w:r>
      <w:r w:rsidRPr="009F2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ВНИМАНИЕ</w:t>
      </w:r>
    </w:p>
    <w:p w:rsidR="000329C1" w:rsidRPr="00C6424F" w:rsidRDefault="000329C1" w:rsidP="00E761DA">
      <w:pPr>
        <w:tabs>
          <w:tab w:val="left" w:pos="709"/>
          <w:tab w:val="left" w:pos="1134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9F2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окончания выполнения задания все созданные документы необходимо</w:t>
      </w:r>
      <w:r w:rsidRPr="009F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сохранить в формате </w:t>
      </w:r>
      <w:r w:rsidRPr="009F29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9F2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одной папке на рабочем столе компьютера, указав название модуля и номер рабочего места в соответствии с жеребьёвкой,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имя. </w:t>
      </w:r>
      <w:r w:rsidRPr="00A762A5">
        <w:rPr>
          <w:rFonts w:ascii="Times New Roman" w:eastAsia="Calibri" w:hAnsi="Times New Roman"/>
          <w:color w:val="000000"/>
          <w:spacing w:val="-8"/>
          <w:sz w:val="28"/>
          <w:szCs w:val="28"/>
        </w:rPr>
        <w:t xml:space="preserve">Пример: РМ 1_ Модуль Б_Иванов Иван                                                                                                                                                                                             </w:t>
      </w:r>
    </w:p>
    <w:p w:rsidR="000329C1" w:rsidRPr="000329C1" w:rsidRDefault="000329C1" w:rsidP="000329C1">
      <w:p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29C1">
        <w:rPr>
          <w:rFonts w:ascii="Times New Roman" w:hAnsi="Times New Roman"/>
          <w:spacing w:val="6"/>
          <w:sz w:val="28"/>
          <w:szCs w:val="28"/>
        </w:rPr>
        <w:t xml:space="preserve">ПРИЛОЖЕНИЕ Е.1 - </w:t>
      </w:r>
      <w:r w:rsidRPr="000329C1">
        <w:rPr>
          <w:rFonts w:ascii="Times New Roman" w:hAnsi="Times New Roman"/>
          <w:color w:val="000000"/>
          <w:sz w:val="28"/>
          <w:szCs w:val="28"/>
        </w:rPr>
        <w:t xml:space="preserve">Характеристика железнодорожного направления </w:t>
      </w:r>
      <w:r w:rsidRPr="000329C1">
        <w:rPr>
          <w:rFonts w:ascii="Times New Roman" w:hAnsi="Times New Roman"/>
          <w:sz w:val="28"/>
          <w:szCs w:val="28"/>
        </w:rPr>
        <w:t>и железнодорожной станции</w:t>
      </w:r>
    </w:p>
    <w:p w:rsidR="000329C1" w:rsidRDefault="000329C1" w:rsidP="000329C1">
      <w:p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29C1" w:rsidRDefault="00F30CF8" w:rsidP="000329C1">
      <w:p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object w:dxaOrig="7973" w:dyaOrig="1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pt;height:64.5pt" o:ole="">
            <v:imagedata r:id="rId16" o:title=""/>
          </v:shape>
          <o:OLEObject Type="Embed" ProgID="Visio.Drawing.11" ShapeID="_x0000_i1025" DrawAspect="Content" ObjectID="_1768391954" r:id="rId17"/>
        </w:object>
      </w:r>
    </w:p>
    <w:p w:rsidR="000329C1" w:rsidRDefault="000329C1" w:rsidP="000329C1">
      <w:p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329C1" w:rsidRDefault="000329C1" w:rsidP="000329C1">
      <w:pPr>
        <w:tabs>
          <w:tab w:val="left" w:pos="426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1 - Схема железнодорожного участка</w:t>
      </w:r>
    </w:p>
    <w:p w:rsidR="000329C1" w:rsidRDefault="00F30CF8" w:rsidP="000329C1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30CF8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55733" cy="3070031"/>
            <wp:effectExtent l="19050" t="0" r="0" b="0"/>
            <wp:docPr id="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353" cy="30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9C1" w:rsidRDefault="000329C1" w:rsidP="000329C1">
      <w:pPr>
        <w:tabs>
          <w:tab w:val="left" w:pos="709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2 – Схема нечетной горловины участковой станции</w:t>
      </w:r>
    </w:p>
    <w:p w:rsidR="000329C1" w:rsidRDefault="000329C1" w:rsidP="000329C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9C1" w:rsidRDefault="000329C1" w:rsidP="000329C1">
      <w:pPr>
        <w:tabs>
          <w:tab w:val="left" w:pos="709"/>
          <w:tab w:val="left" w:pos="1134"/>
        </w:tabs>
        <w:spacing w:after="0" w:line="240" w:lineRule="auto"/>
        <w:jc w:val="both"/>
        <w:rPr>
          <w:rStyle w:val="FontStyle25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Е.2 - </w:t>
      </w:r>
      <w:r>
        <w:rPr>
          <w:rStyle w:val="FontStyle25"/>
          <w:b/>
          <w:sz w:val="28"/>
          <w:szCs w:val="28"/>
        </w:rPr>
        <w:t>Характеристика станционных устройств и маневровых средств, данные по технологическим элементам работы станции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41"/>
        <w:gridCol w:w="4536"/>
        <w:gridCol w:w="2297"/>
      </w:tblGrid>
      <w:tr w:rsidR="000329C1" w:rsidRPr="00FB543A" w:rsidTr="000329C1">
        <w:trPr>
          <w:trHeight w:val="485"/>
          <w:tblHeader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0329C1" w:rsidP="001C1E2F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B5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станционных устройств и маневровых средств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0329C1" w:rsidP="001C1E2F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0329C1" w:rsidRPr="00FB543A" w:rsidTr="000329C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0329C1" w:rsidP="001C1E2F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0329C1" w:rsidRPr="00FB543A" w:rsidRDefault="000329C1" w:rsidP="001C1E2F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путей</w:t>
            </w:r>
          </w:p>
          <w:p w:rsidR="000329C1" w:rsidRPr="00FB543A" w:rsidRDefault="000329C1" w:rsidP="001C1E2F">
            <w:pPr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станции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C1" w:rsidRPr="00FB543A" w:rsidRDefault="000329C1" w:rsidP="001C1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43A">
              <w:rPr>
                <w:rFonts w:ascii="Times New Roman" w:hAnsi="Times New Roman" w:cs="Times New Roman"/>
                <w:sz w:val="24"/>
                <w:szCs w:val="24"/>
              </w:rPr>
              <w:t>для приема и отправления пассажирских поездов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C1" w:rsidRPr="00FB543A" w:rsidRDefault="000329C1" w:rsidP="001C1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3A">
              <w:rPr>
                <w:rFonts w:ascii="Times New Roman" w:hAnsi="Times New Roman" w:cs="Times New Roman"/>
                <w:sz w:val="24"/>
                <w:szCs w:val="24"/>
              </w:rPr>
              <w:t>1 путь</w:t>
            </w:r>
          </w:p>
        </w:tc>
      </w:tr>
      <w:tr w:rsidR="000329C1" w:rsidRPr="00FB543A" w:rsidTr="000329C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0329C1" w:rsidP="001C1E2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C1" w:rsidRPr="00FB543A" w:rsidRDefault="000329C1" w:rsidP="001C1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43A">
              <w:rPr>
                <w:rFonts w:ascii="Times New Roman" w:hAnsi="Times New Roman" w:cs="Times New Roman"/>
                <w:sz w:val="24"/>
                <w:szCs w:val="24"/>
              </w:rPr>
              <w:t>нечетный приемоотправочный парк (ПО I)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C1" w:rsidRPr="00FB543A" w:rsidRDefault="000329C1" w:rsidP="001C1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3A">
              <w:rPr>
                <w:rFonts w:ascii="Times New Roman" w:hAnsi="Times New Roman" w:cs="Times New Roman"/>
                <w:sz w:val="24"/>
                <w:szCs w:val="24"/>
              </w:rPr>
              <w:t>3 пути</w:t>
            </w:r>
          </w:p>
        </w:tc>
      </w:tr>
      <w:tr w:rsidR="000329C1" w:rsidRPr="00FB543A" w:rsidTr="000329C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0329C1" w:rsidP="001C1E2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C1" w:rsidRPr="00FB543A" w:rsidRDefault="000329C1" w:rsidP="001C1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43A">
              <w:rPr>
                <w:rFonts w:ascii="Times New Roman" w:hAnsi="Times New Roman" w:cs="Times New Roman"/>
                <w:sz w:val="24"/>
                <w:szCs w:val="24"/>
              </w:rPr>
              <w:t>четный приемоотправочный парк (ПО II)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C1" w:rsidRPr="00FB543A" w:rsidRDefault="000329C1" w:rsidP="001C1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3A">
              <w:rPr>
                <w:rFonts w:ascii="Times New Roman" w:hAnsi="Times New Roman" w:cs="Times New Roman"/>
                <w:sz w:val="24"/>
                <w:szCs w:val="24"/>
              </w:rPr>
              <w:t>3 пути</w:t>
            </w:r>
          </w:p>
        </w:tc>
      </w:tr>
      <w:tr w:rsidR="000329C1" w:rsidRPr="00FB543A" w:rsidTr="000329C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0329C1" w:rsidP="001C1E2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C1" w:rsidRPr="00FB543A" w:rsidRDefault="000329C1" w:rsidP="001C1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43A">
              <w:rPr>
                <w:rFonts w:ascii="Times New Roman" w:hAnsi="Times New Roman" w:cs="Times New Roman"/>
                <w:sz w:val="24"/>
                <w:szCs w:val="24"/>
              </w:rPr>
              <w:t>сортировочный парк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C1" w:rsidRPr="00FB543A" w:rsidRDefault="000329C1" w:rsidP="001C1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3A">
              <w:rPr>
                <w:rFonts w:ascii="Times New Roman" w:hAnsi="Times New Roman" w:cs="Times New Roman"/>
                <w:sz w:val="24"/>
                <w:szCs w:val="24"/>
              </w:rPr>
              <w:t>8 путей</w:t>
            </w:r>
          </w:p>
        </w:tc>
      </w:tr>
      <w:tr w:rsidR="000329C1" w:rsidRPr="00FB543A" w:rsidTr="000329C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0329C1" w:rsidP="001C1E2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C1" w:rsidRPr="00FB543A" w:rsidRDefault="000329C1" w:rsidP="001C1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43A">
              <w:rPr>
                <w:rFonts w:ascii="Times New Roman" w:hAnsi="Times New Roman" w:cs="Times New Roman"/>
                <w:sz w:val="24"/>
                <w:szCs w:val="24"/>
              </w:rPr>
              <w:t>вытяжные пути (по одному в каждой горловине станции: в четной и нечётной горловинах станции)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9C1" w:rsidRPr="00FB543A" w:rsidRDefault="000329C1" w:rsidP="001C1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3A">
              <w:rPr>
                <w:rFonts w:ascii="Times New Roman" w:hAnsi="Times New Roman" w:cs="Times New Roman"/>
                <w:sz w:val="24"/>
                <w:szCs w:val="24"/>
              </w:rPr>
              <w:t xml:space="preserve">2 пути </w:t>
            </w:r>
          </w:p>
          <w:p w:rsidR="000329C1" w:rsidRPr="00FB543A" w:rsidRDefault="000329C1" w:rsidP="001C1E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C1" w:rsidRPr="00FB543A" w:rsidTr="000329C1">
        <w:trPr>
          <w:trHeight w:val="423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Сортировочные устройства -                                                                    Горка малой мощности</w:t>
            </w:r>
          </w:p>
        </w:tc>
      </w:tr>
      <w:tr w:rsidR="000329C1" w:rsidRPr="00FB543A" w:rsidTr="000329C1"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C1" w:rsidRPr="00FB543A" w:rsidRDefault="000329C1" w:rsidP="001C1E2F">
            <w:pPr>
              <w:pStyle w:val="Style9"/>
              <w:widowControl/>
              <w:tabs>
                <w:tab w:val="left" w:pos="336"/>
              </w:tabs>
              <w:spacing w:line="240" w:lineRule="auto"/>
              <w:rPr>
                <w:lang w:eastAsia="en-US"/>
              </w:rPr>
            </w:pPr>
            <w:r w:rsidRPr="00FB543A">
              <w:rPr>
                <w:lang w:eastAsia="en-US"/>
              </w:rPr>
              <w:t xml:space="preserve">Оборудование стрелочных переводов, расположенных на главных, приемоотправочных и сортировочных путях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0329C1" w:rsidP="001C1E2F">
            <w:pPr>
              <w:pStyle w:val="Style9"/>
              <w:widowControl/>
              <w:tabs>
                <w:tab w:val="left" w:pos="336"/>
              </w:tabs>
              <w:spacing w:line="240" w:lineRule="auto"/>
              <w:jc w:val="center"/>
              <w:rPr>
                <w:lang w:eastAsia="en-US"/>
              </w:rPr>
            </w:pPr>
            <w:r w:rsidRPr="00FB543A">
              <w:rPr>
                <w:lang w:eastAsia="en-US"/>
              </w:rPr>
              <w:t>ЭЦ</w:t>
            </w:r>
          </w:p>
        </w:tc>
      </w:tr>
      <w:tr w:rsidR="000329C1" w:rsidRPr="00FB543A" w:rsidTr="000329C1"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маневровых локомотивов на железнодорожной станции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29C1" w:rsidRPr="00FB543A" w:rsidTr="000329C1"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C1" w:rsidRPr="00FB543A" w:rsidRDefault="000329C1" w:rsidP="001C1E2F">
            <w:pPr>
              <w:pStyle w:val="Style9"/>
              <w:widowControl/>
              <w:tabs>
                <w:tab w:val="left" w:pos="336"/>
              </w:tabs>
              <w:spacing w:line="240" w:lineRule="auto"/>
              <w:rPr>
                <w:lang w:eastAsia="en-US"/>
              </w:rPr>
            </w:pPr>
            <w:r w:rsidRPr="00FB543A">
              <w:rPr>
                <w:lang w:eastAsia="en-US"/>
              </w:rPr>
              <w:t>Серия маневровых локомотивов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0329C1" w:rsidP="001C1E2F">
            <w:pPr>
              <w:pStyle w:val="Style9"/>
              <w:widowControl/>
              <w:tabs>
                <w:tab w:val="left" w:pos="336"/>
              </w:tabs>
              <w:spacing w:line="240" w:lineRule="auto"/>
              <w:jc w:val="center"/>
              <w:rPr>
                <w:lang w:eastAsia="en-US"/>
              </w:rPr>
            </w:pPr>
            <w:r w:rsidRPr="00FB543A">
              <w:rPr>
                <w:bCs/>
                <w:lang w:eastAsia="en-US"/>
              </w:rPr>
              <w:t xml:space="preserve">ТЭМ </w:t>
            </w:r>
            <w:r w:rsidR="0028294E">
              <w:rPr>
                <w:bCs/>
                <w:lang w:eastAsia="en-US"/>
              </w:rPr>
              <w:t>7</w:t>
            </w:r>
          </w:p>
        </w:tc>
      </w:tr>
      <w:tr w:rsidR="000329C1" w:rsidRPr="00FB543A" w:rsidTr="000329C1"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на экипировку маневрового локомотива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28294E" w:rsidP="001C1E2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 до 13</w:t>
            </w:r>
            <w:r w:rsidR="000329C1" w:rsidRPr="00FB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</w:tc>
      </w:tr>
      <w:tr w:rsidR="000329C1" w:rsidRPr="00FB543A" w:rsidTr="000329C1"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на смену маневровой локомотивной бригады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 до 8.20</w:t>
            </w:r>
          </w:p>
        </w:tc>
      </w:tr>
      <w:tr w:rsidR="000329C1" w:rsidRPr="00FB543A" w:rsidTr="000329C1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C1" w:rsidRPr="00FB543A" w:rsidRDefault="000329C1" w:rsidP="001C1E2F">
            <w:pPr>
              <w:pStyle w:val="Style9"/>
              <w:widowControl/>
              <w:tabs>
                <w:tab w:val="left" w:pos="336"/>
              </w:tabs>
              <w:spacing w:line="240" w:lineRule="auto"/>
              <w:jc w:val="center"/>
              <w:rPr>
                <w:b/>
                <w:lang w:eastAsia="en-US"/>
              </w:rPr>
            </w:pPr>
            <w:r w:rsidRPr="00FB543A">
              <w:rPr>
                <w:b/>
                <w:lang w:eastAsia="en-US"/>
              </w:rPr>
              <w:t>Объекты,</w:t>
            </w:r>
          </w:p>
          <w:p w:rsidR="000329C1" w:rsidRPr="00FB543A" w:rsidRDefault="000329C1" w:rsidP="001C1E2F">
            <w:pPr>
              <w:pStyle w:val="Style9"/>
              <w:widowControl/>
              <w:tabs>
                <w:tab w:val="left" w:pos="336"/>
              </w:tabs>
              <w:spacing w:line="240" w:lineRule="auto"/>
              <w:jc w:val="center"/>
              <w:rPr>
                <w:b/>
                <w:lang w:eastAsia="en-US"/>
              </w:rPr>
            </w:pPr>
            <w:r w:rsidRPr="00FB543A">
              <w:rPr>
                <w:b/>
                <w:lang w:eastAsia="en-US"/>
              </w:rPr>
              <w:t>расположенные</w:t>
            </w:r>
          </w:p>
          <w:p w:rsidR="000329C1" w:rsidRPr="00FB543A" w:rsidRDefault="000329C1" w:rsidP="001C1E2F">
            <w:pPr>
              <w:pStyle w:val="Style9"/>
              <w:widowControl/>
              <w:tabs>
                <w:tab w:val="left" w:pos="336"/>
              </w:tabs>
              <w:spacing w:line="240" w:lineRule="auto"/>
              <w:jc w:val="center"/>
              <w:rPr>
                <w:b/>
                <w:lang w:eastAsia="en-US"/>
              </w:rPr>
            </w:pPr>
            <w:r w:rsidRPr="00FB543A">
              <w:rPr>
                <w:b/>
                <w:lang w:eastAsia="en-US"/>
              </w:rPr>
              <w:t>на территории</w:t>
            </w:r>
          </w:p>
          <w:p w:rsidR="000329C1" w:rsidRPr="00FB543A" w:rsidRDefault="000329C1" w:rsidP="001C1E2F">
            <w:pPr>
              <w:pStyle w:val="Style9"/>
              <w:widowControl/>
              <w:tabs>
                <w:tab w:val="left" w:pos="336"/>
              </w:tabs>
              <w:spacing w:line="240" w:lineRule="auto"/>
              <w:jc w:val="center"/>
              <w:rPr>
                <w:b/>
                <w:lang w:eastAsia="en-US"/>
              </w:rPr>
            </w:pPr>
            <w:r w:rsidRPr="00FB543A">
              <w:rPr>
                <w:b/>
                <w:lang w:eastAsia="en-US"/>
              </w:rPr>
              <w:t>станции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C1" w:rsidRPr="00FB543A" w:rsidRDefault="000329C1" w:rsidP="001C1E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43A">
              <w:rPr>
                <w:rFonts w:ascii="Times New Roman" w:hAnsi="Times New Roman" w:cs="Times New Roman"/>
                <w:sz w:val="24"/>
                <w:szCs w:val="24"/>
              </w:rPr>
              <w:t>пассажирский вокзал, грузовой район, путь необщего пользования завода, основное локомотивное депо для грузовых поездов всех направлений, пункт технического обслуживания поездов (ПТО), пункт коммерческого обслуживания вагонов (ПКО)</w:t>
            </w:r>
          </w:p>
        </w:tc>
      </w:tr>
      <w:tr w:rsidR="000329C1" w:rsidRPr="00FB543A" w:rsidTr="000329C1">
        <w:trPr>
          <w:trHeight w:val="398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бригад ТО, КО в каждом приемоотправочном парке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29C1" w:rsidRPr="00FB543A" w:rsidTr="000329C1"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9C1" w:rsidRPr="00FB543A" w:rsidRDefault="000329C1" w:rsidP="001C1E2F">
            <w:pPr>
              <w:pStyle w:val="Style9"/>
              <w:widowControl/>
              <w:tabs>
                <w:tab w:val="left" w:pos="336"/>
              </w:tabs>
              <w:spacing w:line="240" w:lineRule="auto"/>
              <w:jc w:val="center"/>
              <w:rPr>
                <w:b/>
                <w:bCs/>
                <w:lang w:eastAsia="en-US"/>
              </w:rPr>
            </w:pPr>
            <w:r w:rsidRPr="00FB543A">
              <w:rPr>
                <w:b/>
                <w:bCs/>
                <w:lang w:eastAsia="en-US"/>
              </w:rPr>
              <w:t>Выписка из Технологического процесса работы станции</w:t>
            </w:r>
          </w:p>
        </w:tc>
      </w:tr>
      <w:tr w:rsidR="000329C1" w:rsidRPr="000329C1" w:rsidTr="000329C1">
        <w:trPr>
          <w:trHeight w:val="17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3A">
              <w:rPr>
                <w:rStyle w:val="FontStyle157"/>
              </w:rPr>
              <w:t xml:space="preserve">Технологическое время на </w:t>
            </w:r>
            <w:r w:rsidRPr="00FB543A">
              <w:rPr>
                <w:rStyle w:val="FontStyle157"/>
              </w:rPr>
              <w:lastRenderedPageBreak/>
              <w:t>расформирование состава с горки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0329C1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C1">
              <w:rPr>
                <w:rStyle w:val="FontStyle157"/>
                <w:sz w:val="24"/>
                <w:szCs w:val="24"/>
              </w:rPr>
              <w:lastRenderedPageBreak/>
              <w:t xml:space="preserve">заезд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0329C1" w:rsidRDefault="0028294E" w:rsidP="001C1E2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57"/>
                <w:sz w:val="24"/>
                <w:szCs w:val="24"/>
              </w:rPr>
              <w:t>4</w:t>
            </w:r>
            <w:r w:rsidR="000329C1" w:rsidRPr="000329C1">
              <w:rPr>
                <w:rStyle w:val="FontStyle157"/>
                <w:sz w:val="24"/>
                <w:szCs w:val="24"/>
              </w:rPr>
              <w:t xml:space="preserve"> минут</w:t>
            </w:r>
          </w:p>
        </w:tc>
      </w:tr>
      <w:tr w:rsidR="000329C1" w:rsidRPr="000329C1" w:rsidTr="000329C1"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0329C1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C1">
              <w:rPr>
                <w:rStyle w:val="FontStyle157"/>
                <w:sz w:val="24"/>
                <w:szCs w:val="24"/>
              </w:rPr>
              <w:t>время на вытягивание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0329C1" w:rsidRDefault="0028294E" w:rsidP="001C1E2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57"/>
                <w:sz w:val="24"/>
                <w:szCs w:val="24"/>
              </w:rPr>
              <w:t>9</w:t>
            </w:r>
            <w:r w:rsidR="000329C1" w:rsidRPr="000329C1">
              <w:rPr>
                <w:rStyle w:val="FontStyle157"/>
                <w:sz w:val="24"/>
                <w:szCs w:val="24"/>
              </w:rPr>
              <w:t xml:space="preserve"> минут</w:t>
            </w:r>
          </w:p>
        </w:tc>
      </w:tr>
      <w:tr w:rsidR="000329C1" w:rsidRPr="000329C1" w:rsidTr="000329C1"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Style w:val="FontStyle157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0329C1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Style w:val="FontStyle157"/>
                <w:bCs/>
                <w:sz w:val="24"/>
                <w:szCs w:val="24"/>
              </w:rPr>
            </w:pPr>
            <w:r w:rsidRPr="000329C1">
              <w:rPr>
                <w:rStyle w:val="FontStyle157"/>
                <w:sz w:val="24"/>
                <w:szCs w:val="24"/>
              </w:rPr>
              <w:t>надвиг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0329C1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Style w:val="FontStyle157"/>
                <w:bCs/>
                <w:sz w:val="24"/>
                <w:szCs w:val="24"/>
              </w:rPr>
            </w:pPr>
            <w:r w:rsidRPr="000329C1">
              <w:rPr>
                <w:rStyle w:val="FontStyle157"/>
                <w:sz w:val="24"/>
                <w:szCs w:val="24"/>
              </w:rPr>
              <w:t>6 минут</w:t>
            </w:r>
          </w:p>
        </w:tc>
      </w:tr>
      <w:tr w:rsidR="000329C1" w:rsidRPr="000329C1" w:rsidTr="000329C1"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0329C1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C1">
              <w:rPr>
                <w:rStyle w:val="FontStyle157"/>
                <w:sz w:val="24"/>
                <w:szCs w:val="24"/>
              </w:rPr>
              <w:t>роспуск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0329C1" w:rsidRDefault="0028294E" w:rsidP="001C1E2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157"/>
                <w:sz w:val="24"/>
                <w:szCs w:val="24"/>
              </w:rPr>
              <w:t>12</w:t>
            </w:r>
            <w:r w:rsidR="000329C1" w:rsidRPr="000329C1">
              <w:rPr>
                <w:rStyle w:val="FontStyle157"/>
                <w:sz w:val="24"/>
                <w:szCs w:val="24"/>
              </w:rPr>
              <w:t xml:space="preserve"> минут</w:t>
            </w:r>
          </w:p>
        </w:tc>
      </w:tr>
      <w:tr w:rsidR="000329C1" w:rsidRPr="000329C1" w:rsidTr="000329C1"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0329C1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C1">
              <w:rPr>
                <w:rStyle w:val="FontStyle157"/>
                <w:sz w:val="24"/>
                <w:szCs w:val="24"/>
              </w:rPr>
              <w:t>Осаживание</w:t>
            </w:r>
            <w:r w:rsidRPr="00032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каждого состава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0329C1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9C1" w:rsidRPr="00FB543A" w:rsidTr="000329C1"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0329C1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Style w:val="FontStyle157"/>
                <w:bCs/>
                <w:sz w:val="24"/>
                <w:szCs w:val="24"/>
              </w:rPr>
            </w:pPr>
            <w:r w:rsidRPr="000329C1">
              <w:rPr>
                <w:rStyle w:val="FontStyle157"/>
                <w:sz w:val="24"/>
                <w:szCs w:val="24"/>
              </w:rPr>
              <w:t xml:space="preserve">Коэффициент, учитывающий возможные перерывы в использовании горки из-за враждебности маршрутов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0329C1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C1">
              <w:rPr>
                <w:rStyle w:val="FontStyle157"/>
                <w:rFonts w:eastAsia="Calibri"/>
                <w:sz w:val="24"/>
                <w:szCs w:val="24"/>
              </w:rPr>
              <w:t>0,9</w:t>
            </w:r>
            <w:r w:rsidR="0028294E">
              <w:rPr>
                <w:rStyle w:val="FontStyle157"/>
                <w:rFonts w:eastAsia="Calibri"/>
                <w:sz w:val="24"/>
                <w:szCs w:val="24"/>
              </w:rPr>
              <w:t>6</w:t>
            </w:r>
          </w:p>
        </w:tc>
      </w:tr>
      <w:tr w:rsidR="000329C1" w:rsidRPr="00FB543A" w:rsidTr="000329C1"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0329C1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Style w:val="FontStyle157"/>
                <w:bCs/>
                <w:sz w:val="24"/>
                <w:szCs w:val="24"/>
              </w:rPr>
            </w:pPr>
            <w:r w:rsidRPr="000329C1">
              <w:rPr>
                <w:rStyle w:val="FontStyle157"/>
                <w:sz w:val="24"/>
                <w:szCs w:val="24"/>
              </w:rPr>
              <w:t xml:space="preserve">Время технологических перерывов в работе горки, связанное с экипировкой горочных локомотивов, сменой локомотивных бригад составляет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0329C1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9C1">
              <w:rPr>
                <w:rStyle w:val="FontStyle157"/>
                <w:sz w:val="24"/>
                <w:szCs w:val="24"/>
              </w:rPr>
              <w:t xml:space="preserve">суммарное за сутки </w:t>
            </w:r>
            <w:r w:rsidRPr="000329C1">
              <w:rPr>
                <w:rStyle w:val="FontStyle157"/>
                <w:rFonts w:eastAsia="Calibri"/>
                <w:sz w:val="24"/>
                <w:szCs w:val="24"/>
              </w:rPr>
              <w:t>100 минут</w:t>
            </w:r>
          </w:p>
        </w:tc>
      </w:tr>
      <w:tr w:rsidR="00413204" w:rsidRPr="00FB543A" w:rsidTr="001C1E2F">
        <w:tc>
          <w:tcPr>
            <w:tcW w:w="73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04" w:rsidRPr="000329C1" w:rsidRDefault="00413204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Style w:val="FontStyle157"/>
                <w:sz w:val="24"/>
                <w:szCs w:val="24"/>
              </w:rPr>
            </w:pPr>
            <w:r>
              <w:rPr>
                <w:rStyle w:val="FontStyle157"/>
                <w:sz w:val="24"/>
                <w:szCs w:val="24"/>
              </w:rPr>
              <w:t>Количество вагонов в составе поезда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04" w:rsidRPr="000329C1" w:rsidRDefault="00413204" w:rsidP="001C1E2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Style w:val="FontStyle157"/>
                <w:sz w:val="24"/>
                <w:szCs w:val="24"/>
              </w:rPr>
            </w:pPr>
            <w:r>
              <w:rPr>
                <w:rStyle w:val="FontStyle157"/>
                <w:sz w:val="24"/>
                <w:szCs w:val="24"/>
              </w:rPr>
              <w:t>57</w:t>
            </w:r>
          </w:p>
        </w:tc>
      </w:tr>
      <w:tr w:rsidR="000329C1" w:rsidRPr="00FB543A" w:rsidTr="000329C1"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3A">
              <w:rPr>
                <w:rFonts w:ascii="Times New Roman" w:hAnsi="Times New Roman"/>
                <w:sz w:val="24"/>
                <w:szCs w:val="24"/>
              </w:rPr>
              <w:t>Остатки вагонов на станции от предыдущих суток на 18.00 ч.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413204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Style w:val="FontStyle157"/>
                <w:bCs/>
                <w:sz w:val="24"/>
                <w:szCs w:val="24"/>
              </w:rPr>
            </w:pPr>
            <w:r w:rsidRPr="00413204">
              <w:rPr>
                <w:rFonts w:ascii="Times New Roman" w:hAnsi="Times New Roman"/>
                <w:sz w:val="24"/>
                <w:szCs w:val="24"/>
              </w:rPr>
              <w:t>Всего вагонов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413204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Style w:val="FontStyle157"/>
                <w:bCs/>
                <w:sz w:val="24"/>
                <w:szCs w:val="24"/>
              </w:rPr>
            </w:pPr>
            <w:r w:rsidRPr="00413204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0329C1" w:rsidRPr="00FB543A" w:rsidTr="000329C1"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413204" w:rsidRDefault="000329C1" w:rsidP="001C1E2F">
            <w:pPr>
              <w:tabs>
                <w:tab w:val="left" w:pos="709"/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3204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0329C1" w:rsidRPr="00FB543A" w:rsidTr="000329C1"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413204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Style w:val="FontStyle157"/>
                <w:bCs/>
                <w:sz w:val="24"/>
                <w:szCs w:val="24"/>
              </w:rPr>
            </w:pPr>
            <w:r w:rsidRPr="00413204">
              <w:rPr>
                <w:rFonts w:ascii="Times New Roman" w:hAnsi="Times New Roman"/>
                <w:sz w:val="24"/>
                <w:szCs w:val="24"/>
              </w:rPr>
              <w:t>транзитных без переработки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413204" w:rsidRDefault="00413204" w:rsidP="001C1E2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Style w:val="FontStyle157"/>
                <w:bCs/>
                <w:sz w:val="24"/>
                <w:szCs w:val="24"/>
              </w:rPr>
            </w:pPr>
            <w:r w:rsidRPr="00413204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  <w:tr w:rsidR="000329C1" w:rsidRPr="00FB543A" w:rsidTr="000329C1"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413204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Style w:val="FontStyle157"/>
                <w:bCs/>
                <w:sz w:val="24"/>
                <w:szCs w:val="24"/>
              </w:rPr>
            </w:pPr>
            <w:r w:rsidRPr="00413204">
              <w:rPr>
                <w:rFonts w:ascii="Times New Roman" w:hAnsi="Times New Roman"/>
                <w:sz w:val="24"/>
                <w:szCs w:val="24"/>
              </w:rPr>
              <w:t>транзитных с переработкой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413204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Style w:val="FontStyle157"/>
                <w:bCs/>
                <w:sz w:val="24"/>
                <w:szCs w:val="24"/>
              </w:rPr>
            </w:pPr>
            <w:r w:rsidRPr="00413204">
              <w:rPr>
                <w:rStyle w:val="FontStyle157"/>
                <w:sz w:val="24"/>
                <w:szCs w:val="24"/>
              </w:rPr>
              <w:t>125</w:t>
            </w:r>
          </w:p>
        </w:tc>
      </w:tr>
      <w:tr w:rsidR="000329C1" w:rsidRPr="00FB543A" w:rsidTr="000329C1"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FB543A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413204" w:rsidRDefault="000329C1" w:rsidP="001C1E2F">
            <w:pPr>
              <w:tabs>
                <w:tab w:val="left" w:pos="709"/>
                <w:tab w:val="left" w:pos="1134"/>
              </w:tabs>
              <w:spacing w:after="0"/>
              <w:jc w:val="both"/>
              <w:rPr>
                <w:rStyle w:val="FontStyle157"/>
                <w:bCs/>
                <w:sz w:val="24"/>
                <w:szCs w:val="24"/>
              </w:rPr>
            </w:pPr>
            <w:r w:rsidRPr="00413204">
              <w:rPr>
                <w:rStyle w:val="FontStyle157"/>
                <w:sz w:val="24"/>
                <w:szCs w:val="24"/>
              </w:rPr>
              <w:t>местных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C1" w:rsidRPr="00413204" w:rsidRDefault="00413204" w:rsidP="001C1E2F">
            <w:pPr>
              <w:tabs>
                <w:tab w:val="left" w:pos="709"/>
                <w:tab w:val="left" w:pos="1134"/>
              </w:tabs>
              <w:spacing w:after="0"/>
              <w:jc w:val="center"/>
              <w:rPr>
                <w:rStyle w:val="FontStyle157"/>
                <w:bCs/>
                <w:sz w:val="24"/>
                <w:szCs w:val="24"/>
              </w:rPr>
            </w:pPr>
            <w:r w:rsidRPr="00413204">
              <w:rPr>
                <w:rStyle w:val="FontStyle157"/>
                <w:sz w:val="24"/>
                <w:szCs w:val="24"/>
              </w:rPr>
              <w:t>30</w:t>
            </w:r>
          </w:p>
        </w:tc>
      </w:tr>
    </w:tbl>
    <w:p w:rsidR="000329C1" w:rsidRDefault="000329C1" w:rsidP="000329C1">
      <w:pPr>
        <w:pStyle w:val="Default"/>
        <w:shd w:val="clear" w:color="auto" w:fill="FFFFFF"/>
        <w:tabs>
          <w:tab w:val="left" w:pos="0"/>
          <w:tab w:val="left" w:pos="284"/>
          <w:tab w:val="left" w:pos="1134"/>
          <w:tab w:val="left" w:pos="1276"/>
        </w:tabs>
        <w:spacing w:line="360" w:lineRule="auto"/>
        <w:ind w:firstLine="851"/>
        <w:jc w:val="both"/>
        <w:rPr>
          <w:color w:val="auto"/>
          <w:sz w:val="28"/>
          <w:szCs w:val="28"/>
        </w:rPr>
      </w:pPr>
    </w:p>
    <w:p w:rsidR="000329C1" w:rsidRDefault="000329C1" w:rsidP="000329C1">
      <w:pPr>
        <w:tabs>
          <w:tab w:val="left" w:pos="851"/>
          <w:tab w:val="left" w:pos="993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5" w:name="_Hlk10112361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Е3 – Форма таблицы для внесения средних значений показателей работы станции</w:t>
      </w:r>
    </w:p>
    <w:tbl>
      <w:tblPr>
        <w:tblStyle w:val="af"/>
        <w:tblW w:w="0" w:type="auto"/>
        <w:tblLook w:val="04A0"/>
      </w:tblPr>
      <w:tblGrid>
        <w:gridCol w:w="2689"/>
        <w:gridCol w:w="5244"/>
        <w:gridCol w:w="1838"/>
      </w:tblGrid>
      <w:tr w:rsidR="00E761DA" w:rsidTr="00E761DA">
        <w:tc>
          <w:tcPr>
            <w:tcW w:w="2689" w:type="dxa"/>
          </w:tcPr>
          <w:p w:rsidR="00E761DA" w:rsidRDefault="00E761DA" w:rsidP="00413204">
            <w:pPr>
              <w:tabs>
                <w:tab w:val="left" w:pos="851"/>
                <w:tab w:val="left" w:pos="993"/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5244" w:type="dxa"/>
          </w:tcPr>
          <w:p w:rsidR="00E761DA" w:rsidRDefault="00E761DA" w:rsidP="00413204">
            <w:pPr>
              <w:tabs>
                <w:tab w:val="left" w:pos="851"/>
                <w:tab w:val="left" w:pos="993"/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Расчет</w:t>
            </w:r>
          </w:p>
        </w:tc>
        <w:tc>
          <w:tcPr>
            <w:tcW w:w="1838" w:type="dxa"/>
          </w:tcPr>
          <w:p w:rsidR="00E761DA" w:rsidRDefault="00E761DA" w:rsidP="00413204">
            <w:pPr>
              <w:tabs>
                <w:tab w:val="left" w:pos="851"/>
                <w:tab w:val="left" w:pos="993"/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Значение</w:t>
            </w:r>
          </w:p>
        </w:tc>
      </w:tr>
      <w:tr w:rsidR="00E761DA" w:rsidTr="00E761DA">
        <w:trPr>
          <w:trHeight w:val="496"/>
        </w:trPr>
        <w:tc>
          <w:tcPr>
            <w:tcW w:w="2689" w:type="dxa"/>
            <w:vAlign w:val="center"/>
          </w:tcPr>
          <w:p w:rsidR="00E761DA" w:rsidRPr="00413204" w:rsidRDefault="00E761DA" w:rsidP="000329C1">
            <w:pPr>
              <w:tabs>
                <w:tab w:val="left" w:pos="851"/>
                <w:tab w:val="left" w:pos="993"/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413204">
              <w:rPr>
                <w:sz w:val="28"/>
                <w:szCs w:val="28"/>
              </w:rPr>
              <w:t>Горочный цикл</w:t>
            </w:r>
          </w:p>
        </w:tc>
        <w:tc>
          <w:tcPr>
            <w:tcW w:w="5244" w:type="dxa"/>
            <w:vAlign w:val="center"/>
          </w:tcPr>
          <w:p w:rsidR="00E761DA" w:rsidRDefault="00E761DA" w:rsidP="000329C1">
            <w:pPr>
              <w:tabs>
                <w:tab w:val="left" w:pos="851"/>
                <w:tab w:val="left" w:pos="993"/>
                <w:tab w:val="left" w:pos="127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E761DA" w:rsidRDefault="00E761DA" w:rsidP="000329C1">
            <w:pPr>
              <w:tabs>
                <w:tab w:val="left" w:pos="851"/>
                <w:tab w:val="left" w:pos="993"/>
                <w:tab w:val="left" w:pos="1276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E761DA" w:rsidTr="00474659">
        <w:trPr>
          <w:trHeight w:val="546"/>
        </w:trPr>
        <w:tc>
          <w:tcPr>
            <w:tcW w:w="2689" w:type="dxa"/>
            <w:vAlign w:val="center"/>
          </w:tcPr>
          <w:p w:rsidR="00E761DA" w:rsidRPr="00413204" w:rsidRDefault="00E761DA" w:rsidP="000329C1">
            <w:pPr>
              <w:tabs>
                <w:tab w:val="left" w:pos="851"/>
                <w:tab w:val="left" w:pos="993"/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413204">
              <w:rPr>
                <w:sz w:val="28"/>
                <w:szCs w:val="28"/>
              </w:rPr>
              <w:t>Горочный интервал</w:t>
            </w:r>
          </w:p>
        </w:tc>
        <w:tc>
          <w:tcPr>
            <w:tcW w:w="5244" w:type="dxa"/>
            <w:vAlign w:val="center"/>
          </w:tcPr>
          <w:p w:rsidR="00E761DA" w:rsidRDefault="00E761DA" w:rsidP="000329C1">
            <w:pPr>
              <w:tabs>
                <w:tab w:val="left" w:pos="851"/>
                <w:tab w:val="left" w:pos="993"/>
                <w:tab w:val="left" w:pos="127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E761DA" w:rsidRDefault="00E761DA" w:rsidP="000329C1">
            <w:pPr>
              <w:tabs>
                <w:tab w:val="left" w:pos="851"/>
                <w:tab w:val="left" w:pos="993"/>
                <w:tab w:val="left" w:pos="1276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E761DA" w:rsidTr="00474659">
        <w:trPr>
          <w:trHeight w:val="708"/>
        </w:trPr>
        <w:tc>
          <w:tcPr>
            <w:tcW w:w="2689" w:type="dxa"/>
            <w:vAlign w:val="center"/>
          </w:tcPr>
          <w:p w:rsidR="00E761DA" w:rsidRPr="00413204" w:rsidRDefault="00E761DA" w:rsidP="000329C1">
            <w:pPr>
              <w:tabs>
                <w:tab w:val="left" w:pos="851"/>
                <w:tab w:val="left" w:pos="993"/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413204">
              <w:rPr>
                <w:sz w:val="28"/>
                <w:szCs w:val="28"/>
              </w:rPr>
              <w:t>Перерабатывающая способность</w:t>
            </w:r>
            <w:r w:rsidR="00F30CF8">
              <w:rPr>
                <w:sz w:val="28"/>
                <w:szCs w:val="28"/>
                <w:lang w:val="en-US"/>
              </w:rPr>
              <w:t xml:space="preserve"> </w:t>
            </w:r>
            <w:r w:rsidRPr="00413204">
              <w:rPr>
                <w:sz w:val="28"/>
                <w:szCs w:val="28"/>
              </w:rPr>
              <w:t>горки</w:t>
            </w:r>
          </w:p>
        </w:tc>
        <w:tc>
          <w:tcPr>
            <w:tcW w:w="5244" w:type="dxa"/>
            <w:vAlign w:val="center"/>
          </w:tcPr>
          <w:p w:rsidR="00E761DA" w:rsidRDefault="00E761DA" w:rsidP="000329C1">
            <w:pPr>
              <w:tabs>
                <w:tab w:val="left" w:pos="851"/>
                <w:tab w:val="left" w:pos="993"/>
                <w:tab w:val="left" w:pos="127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E761DA" w:rsidRDefault="00E761DA" w:rsidP="000329C1">
            <w:pPr>
              <w:tabs>
                <w:tab w:val="left" w:pos="851"/>
                <w:tab w:val="left" w:pos="993"/>
                <w:tab w:val="left" w:pos="1276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413204" w:rsidRDefault="00413204" w:rsidP="000329C1">
      <w:pPr>
        <w:tabs>
          <w:tab w:val="left" w:pos="851"/>
          <w:tab w:val="left" w:pos="993"/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29C1" w:rsidRDefault="000329C1" w:rsidP="000329C1">
      <w:pPr>
        <w:tabs>
          <w:tab w:val="left" w:pos="851"/>
          <w:tab w:val="left" w:pos="993"/>
          <w:tab w:val="left" w:pos="1276"/>
        </w:tabs>
        <w:spacing w:after="0"/>
        <w:jc w:val="both"/>
        <w:rPr>
          <w:strike/>
        </w:rPr>
      </w:pPr>
    </w:p>
    <w:bookmarkEnd w:id="25"/>
    <w:p w:rsidR="00F54E47" w:rsidRPr="00F54E47" w:rsidRDefault="00F54E47" w:rsidP="0028294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329C1" w:rsidRDefault="000329C1" w:rsidP="000329C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b/>
          <w:sz w:val="28"/>
          <w:szCs w:val="28"/>
        </w:rPr>
        <w:t>ПРИЛОЖЕНИЕ № 1</w:t>
      </w:r>
      <w:r w:rsidR="00F54E47">
        <w:rPr>
          <w:rFonts w:ascii="Times New Roman" w:hAnsi="Times New Roman" w:cs="Times New Roman"/>
          <w:b/>
          <w:sz w:val="28"/>
          <w:szCs w:val="28"/>
        </w:rPr>
        <w:t>1</w:t>
      </w:r>
      <w:r w:rsidRPr="008A552C">
        <w:rPr>
          <w:rFonts w:ascii="Times New Roman" w:hAnsi="Times New Roman" w:cs="Times New Roman"/>
          <w:b/>
          <w:sz w:val="28"/>
          <w:szCs w:val="28"/>
        </w:rPr>
        <w:t>.</w:t>
      </w:r>
    </w:p>
    <w:p w:rsidR="000329C1" w:rsidRDefault="000329C1" w:rsidP="005A029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0296" w:rsidRPr="008A552C" w:rsidRDefault="00680DF5" w:rsidP="00E761D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Ж</w:t>
      </w:r>
      <w:r w:rsidR="004B0629" w:rsidRPr="008A5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B0629" w:rsidRPr="008A552C">
        <w:rPr>
          <w:rFonts w:ascii="Times New Roman" w:hAnsi="Times New Roman" w:cs="Times New Roman"/>
          <w:b/>
          <w:sz w:val="28"/>
          <w:szCs w:val="28"/>
        </w:rPr>
        <w:t xml:space="preserve">«РАЗРАБОТКА ДОКУМЕНТАЦИИ ПО ОРГАНИЗАЦИИ РАБОТЫ ЖЕЛЕЗНОДОРОЖНОЙ СТАНЦИИ» </w:t>
      </w:r>
      <w:r w:rsidR="005A0296" w:rsidRPr="008A552C">
        <w:rPr>
          <w:rFonts w:ascii="Times New Roman" w:hAnsi="Times New Roman" w:cs="Times New Roman"/>
          <w:b/>
          <w:sz w:val="28"/>
          <w:szCs w:val="28"/>
        </w:rPr>
        <w:t>(</w:t>
      </w:r>
      <w:r w:rsidR="00AD1982">
        <w:rPr>
          <w:rFonts w:ascii="Times New Roman" w:hAnsi="Times New Roman"/>
          <w:b/>
          <w:bCs/>
          <w:sz w:val="28"/>
          <w:szCs w:val="28"/>
          <w:lang w:eastAsia="ru-RU"/>
        </w:rPr>
        <w:t>инвариант</w:t>
      </w:r>
      <w:r w:rsidR="005A0296" w:rsidRPr="008A552C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</w:p>
    <w:p w:rsidR="00F7454A" w:rsidRPr="008A552C" w:rsidRDefault="00F7454A" w:rsidP="00E761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7454A" w:rsidRPr="00D357EB" w:rsidRDefault="005A0296" w:rsidP="00F30C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5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680DF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0329C1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8A552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:rsidR="00260C91" w:rsidRPr="008A552C" w:rsidRDefault="00260C91" w:rsidP="00E761DA">
      <w:p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52C">
        <w:rPr>
          <w:rFonts w:ascii="Times New Roman" w:hAnsi="Times New Roman" w:cs="Times New Roman"/>
          <w:sz w:val="28"/>
          <w:szCs w:val="28"/>
        </w:rPr>
        <w:t>Задание выполняется индивидуально на рабочем месте, оборудованном</w:t>
      </w:r>
      <w:r w:rsidRPr="008A552C">
        <w:rPr>
          <w:rFonts w:ascii="Times New Roman" w:eastAsia="Calibri" w:hAnsi="Times New Roman" w:cs="Times New Roman"/>
          <w:sz w:val="28"/>
          <w:szCs w:val="28"/>
        </w:rPr>
        <w:t xml:space="preserve"> техническими средствами </w:t>
      </w:r>
      <w:r w:rsidRPr="008A552C">
        <w:rPr>
          <w:rFonts w:ascii="Times New Roman" w:hAnsi="Times New Roman" w:cs="Times New Roman"/>
          <w:sz w:val="28"/>
          <w:szCs w:val="28"/>
        </w:rPr>
        <w:t xml:space="preserve">(компьютером) </w:t>
      </w:r>
      <w:r w:rsidRPr="008A552C">
        <w:rPr>
          <w:rFonts w:ascii="Times New Roman" w:hAnsi="Times New Roman" w:cs="Times New Roman"/>
          <w:bCs/>
          <w:sz w:val="28"/>
          <w:szCs w:val="28"/>
        </w:rPr>
        <w:t>в электронном виде.</w:t>
      </w:r>
    </w:p>
    <w:p w:rsidR="00260C91" w:rsidRPr="008A552C" w:rsidRDefault="00260C91" w:rsidP="00E761D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54A" w:rsidRPr="008A552C" w:rsidRDefault="00F7454A" w:rsidP="00E761DA">
      <w:pPr>
        <w:tabs>
          <w:tab w:val="left" w:pos="426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52C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работы: </w:t>
      </w:r>
    </w:p>
    <w:p w:rsidR="00F7454A" w:rsidRPr="008A552C" w:rsidRDefault="00F7454A" w:rsidP="00E761DA">
      <w:pPr>
        <w:pStyle w:val="Default"/>
        <w:numPr>
          <w:ilvl w:val="0"/>
          <w:numId w:val="40"/>
        </w:numPr>
        <w:tabs>
          <w:tab w:val="left" w:pos="284"/>
          <w:tab w:val="left" w:pos="426"/>
          <w:tab w:val="left" w:pos="851"/>
          <w:tab w:val="left" w:pos="1134"/>
          <w:tab w:val="left" w:pos="1276"/>
        </w:tabs>
        <w:spacing w:line="360" w:lineRule="auto"/>
        <w:ind w:left="0"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A552C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Для текста размер шрифта – 14, вид шрифта – </w:t>
      </w:r>
      <w:r w:rsidRPr="008A552C">
        <w:rPr>
          <w:rFonts w:eastAsia="Times New Roman"/>
          <w:color w:val="auto"/>
          <w:sz w:val="28"/>
          <w:szCs w:val="28"/>
          <w:lang w:val="en-US" w:eastAsia="ru-RU"/>
        </w:rPr>
        <w:t>TimesNewRoman</w:t>
      </w:r>
      <w:r w:rsidRPr="008A552C">
        <w:rPr>
          <w:rFonts w:eastAsia="Times New Roman"/>
          <w:color w:val="auto"/>
          <w:sz w:val="28"/>
          <w:szCs w:val="28"/>
          <w:lang w:eastAsia="ru-RU"/>
        </w:rPr>
        <w:t>, межстрочный интервал – 1,0, выравнивание текста по ширине.</w:t>
      </w:r>
    </w:p>
    <w:p w:rsidR="00F7454A" w:rsidRPr="008A552C" w:rsidRDefault="00F7454A" w:rsidP="00E761DA">
      <w:pPr>
        <w:pStyle w:val="Default"/>
        <w:numPr>
          <w:ilvl w:val="0"/>
          <w:numId w:val="40"/>
        </w:numPr>
        <w:tabs>
          <w:tab w:val="left" w:pos="284"/>
          <w:tab w:val="left" w:pos="426"/>
          <w:tab w:val="left" w:pos="851"/>
          <w:tab w:val="left" w:pos="1134"/>
          <w:tab w:val="left" w:pos="1276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8A552C">
        <w:rPr>
          <w:rFonts w:eastAsia="Times New Roman"/>
          <w:color w:val="auto"/>
          <w:sz w:val="28"/>
          <w:szCs w:val="28"/>
          <w:lang w:eastAsia="ru-RU"/>
        </w:rPr>
        <w:t>В таблицах размер шрифта – 10,</w:t>
      </w:r>
      <w:r w:rsidRPr="008A552C">
        <w:rPr>
          <w:color w:val="auto"/>
          <w:sz w:val="28"/>
          <w:szCs w:val="28"/>
        </w:rPr>
        <w:t xml:space="preserve"> интервал 1,0, выравнивание числовых значений по центру ячейки. </w:t>
      </w:r>
    </w:p>
    <w:p w:rsidR="00F7454A" w:rsidRPr="008A552C" w:rsidRDefault="00F7454A" w:rsidP="00E761DA">
      <w:pPr>
        <w:pStyle w:val="Default"/>
        <w:numPr>
          <w:ilvl w:val="0"/>
          <w:numId w:val="40"/>
        </w:numPr>
        <w:tabs>
          <w:tab w:val="left" w:pos="284"/>
          <w:tab w:val="left" w:pos="426"/>
          <w:tab w:val="left" w:pos="851"/>
          <w:tab w:val="left" w:pos="1134"/>
          <w:tab w:val="left" w:pos="1276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8A552C">
        <w:rPr>
          <w:color w:val="auto"/>
          <w:sz w:val="28"/>
          <w:szCs w:val="28"/>
        </w:rPr>
        <w:t>В документе должна быть установлена нумерация страниц внизу справа.</w:t>
      </w:r>
    </w:p>
    <w:p w:rsidR="00F7454A" w:rsidRPr="008A552C" w:rsidRDefault="00F7454A" w:rsidP="00E761DA">
      <w:pPr>
        <w:pStyle w:val="aff1"/>
        <w:numPr>
          <w:ilvl w:val="0"/>
          <w:numId w:val="40"/>
        </w:numPr>
        <w:tabs>
          <w:tab w:val="left" w:pos="426"/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52C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окончания выполнения задания презентацию необходимо сохранить в формате PDF на рабочем столе компьютера, указав название модуля и номер рабочего места в соответствии с жеребьёвкой, ФИО. </w:t>
      </w:r>
    </w:p>
    <w:p w:rsidR="00F7454A" w:rsidRPr="008A552C" w:rsidRDefault="00F7454A" w:rsidP="00E761DA">
      <w:pPr>
        <w:pStyle w:val="aff1"/>
        <w:numPr>
          <w:ilvl w:val="0"/>
          <w:numId w:val="40"/>
        </w:numPr>
        <w:tabs>
          <w:tab w:val="left" w:pos="426"/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52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Пример, Модуль </w:t>
      </w:r>
      <w:r w:rsidR="00AD198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A552C">
        <w:rPr>
          <w:rFonts w:ascii="Times New Roman" w:eastAsia="Times New Roman" w:hAnsi="Times New Roman"/>
          <w:sz w:val="28"/>
          <w:szCs w:val="28"/>
          <w:lang w:eastAsia="ru-RU"/>
        </w:rPr>
        <w:t>_РМ 1_Иванов Иван</w:t>
      </w:r>
    </w:p>
    <w:p w:rsidR="00F7454A" w:rsidRPr="008A552C" w:rsidRDefault="00F7454A" w:rsidP="00E761DA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60C91" w:rsidRPr="002B2C50" w:rsidRDefault="00260C91" w:rsidP="00E761DA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C50">
        <w:rPr>
          <w:rFonts w:ascii="Times New Roman" w:hAnsi="Times New Roman" w:cs="Times New Roman"/>
          <w:b/>
          <w:iCs/>
          <w:sz w:val="28"/>
          <w:szCs w:val="28"/>
        </w:rPr>
        <w:t>ЗАДАНИЕ:</w:t>
      </w:r>
      <w:r w:rsidR="006A42B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B2C50">
        <w:rPr>
          <w:rFonts w:ascii="Times New Roman" w:hAnsi="Times New Roman" w:cs="Times New Roman"/>
          <w:bCs/>
          <w:iCs/>
          <w:sz w:val="28"/>
          <w:szCs w:val="28"/>
        </w:rPr>
        <w:t xml:space="preserve">в соответствии с исходными данными ПРИЛОЖЕНИЕ </w:t>
      </w:r>
      <w:r w:rsidR="006A42BC">
        <w:rPr>
          <w:rFonts w:ascii="Times New Roman" w:hAnsi="Times New Roman" w:cs="Times New Roman"/>
          <w:bCs/>
          <w:iCs/>
          <w:sz w:val="28"/>
          <w:szCs w:val="28"/>
        </w:rPr>
        <w:t>Ж</w:t>
      </w:r>
      <w:r w:rsidRPr="002B2C50">
        <w:rPr>
          <w:rFonts w:ascii="Times New Roman" w:hAnsi="Times New Roman" w:cs="Times New Roman"/>
          <w:bCs/>
          <w:iCs/>
          <w:sz w:val="28"/>
          <w:szCs w:val="28"/>
        </w:rPr>
        <w:t xml:space="preserve">1, </w:t>
      </w:r>
      <w:r w:rsidRPr="002B2C50">
        <w:rPr>
          <w:rFonts w:ascii="Times New Roman" w:hAnsi="Times New Roman" w:cs="Times New Roman"/>
          <w:spacing w:val="-8"/>
          <w:sz w:val="28"/>
          <w:szCs w:val="28"/>
        </w:rPr>
        <w:t>заполнит</w:t>
      </w:r>
      <w:r w:rsidR="00F7454A" w:rsidRPr="002B2C50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="006A4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F7454A" w:rsidRPr="002B2C50">
        <w:rPr>
          <w:rFonts w:ascii="Times New Roman" w:hAnsi="Times New Roman" w:cs="Times New Roman"/>
          <w:spacing w:val="-8"/>
          <w:sz w:val="28"/>
          <w:szCs w:val="28"/>
        </w:rPr>
        <w:t xml:space="preserve">в электронном виде </w:t>
      </w:r>
      <w:r w:rsidRPr="002B2C50">
        <w:rPr>
          <w:rFonts w:ascii="Times New Roman" w:hAnsi="Times New Roman" w:cs="Times New Roman"/>
          <w:bCs/>
          <w:sz w:val="28"/>
          <w:szCs w:val="28"/>
        </w:rPr>
        <w:t>техническо-распорядительный акт</w:t>
      </w:r>
      <w:r w:rsidR="006A42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2C50">
        <w:rPr>
          <w:rFonts w:ascii="Times New Roman" w:hAnsi="Times New Roman" w:cs="Times New Roman"/>
          <w:bCs/>
          <w:sz w:val="28"/>
          <w:szCs w:val="28"/>
        </w:rPr>
        <w:t>железнодорожной станции</w:t>
      </w:r>
      <w:r w:rsidR="006A42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61DA">
        <w:rPr>
          <w:rFonts w:ascii="Times New Roman" w:hAnsi="Times New Roman" w:cs="Times New Roman"/>
          <w:bCs/>
          <w:sz w:val="28"/>
          <w:szCs w:val="28"/>
        </w:rPr>
        <w:t>(</w:t>
      </w:r>
      <w:r w:rsidR="00E761DA" w:rsidRPr="002B2C50">
        <w:rPr>
          <w:rFonts w:ascii="Times New Roman" w:hAnsi="Times New Roman" w:cs="Times New Roman"/>
          <w:bCs/>
          <w:iCs/>
          <w:sz w:val="28"/>
          <w:szCs w:val="28"/>
        </w:rPr>
        <w:t xml:space="preserve">ПРИЛОЖЕНИЕ </w:t>
      </w:r>
      <w:r w:rsidR="006A42BC">
        <w:rPr>
          <w:rFonts w:ascii="Times New Roman" w:hAnsi="Times New Roman" w:cs="Times New Roman"/>
          <w:bCs/>
          <w:iCs/>
          <w:sz w:val="28"/>
          <w:szCs w:val="28"/>
        </w:rPr>
        <w:t>Ж</w:t>
      </w:r>
      <w:r w:rsidR="00E761DA">
        <w:rPr>
          <w:rFonts w:ascii="Times New Roman" w:hAnsi="Times New Roman" w:cs="Times New Roman"/>
          <w:bCs/>
          <w:iCs/>
          <w:sz w:val="28"/>
          <w:szCs w:val="28"/>
        </w:rPr>
        <w:t xml:space="preserve">2) </w:t>
      </w:r>
      <w:r w:rsidRPr="002B2C50">
        <w:rPr>
          <w:rFonts w:ascii="Times New Roman" w:hAnsi="Times New Roman" w:cs="Times New Roman"/>
          <w:sz w:val="28"/>
          <w:szCs w:val="28"/>
        </w:rPr>
        <w:t>в соответствии с путевым развитием и требованиями Правил технической эксплуатации желе</w:t>
      </w:r>
      <w:r w:rsidR="00A27298">
        <w:rPr>
          <w:rFonts w:ascii="Times New Roman" w:hAnsi="Times New Roman" w:cs="Times New Roman"/>
          <w:sz w:val="28"/>
          <w:szCs w:val="28"/>
        </w:rPr>
        <w:t>зных дорог Российской Федерации</w:t>
      </w:r>
      <w:r w:rsidRPr="002B2C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0C91" w:rsidRDefault="00260C91" w:rsidP="00E761DA">
      <w:pPr>
        <w:shd w:val="clear" w:color="auto" w:fill="FFFFFF" w:themeFill="background1"/>
        <w:spacing w:before="240" w:after="0" w:line="360" w:lineRule="auto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454A" w:rsidRPr="005F080E" w:rsidRDefault="00F7454A" w:rsidP="00260C91">
      <w:pPr>
        <w:shd w:val="clear" w:color="auto" w:fill="FFFFFF" w:themeFill="background1"/>
        <w:spacing w:before="240" w:after="0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30CF8" w:rsidRPr="005F080E" w:rsidRDefault="00F30CF8" w:rsidP="00260C91">
      <w:pPr>
        <w:shd w:val="clear" w:color="auto" w:fill="FFFFFF" w:themeFill="background1"/>
        <w:spacing w:before="240" w:after="0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30CF8" w:rsidRDefault="00F30CF8" w:rsidP="00260C91">
      <w:pPr>
        <w:shd w:val="clear" w:color="auto" w:fill="FFFFFF" w:themeFill="background1"/>
        <w:spacing w:before="240" w:after="0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298" w:rsidRDefault="00A27298" w:rsidP="00260C91">
      <w:pPr>
        <w:shd w:val="clear" w:color="auto" w:fill="FFFFFF" w:themeFill="background1"/>
        <w:spacing w:before="240" w:after="0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298" w:rsidRPr="00A27298" w:rsidRDefault="00A27298" w:rsidP="00260C91">
      <w:pPr>
        <w:shd w:val="clear" w:color="auto" w:fill="FFFFFF" w:themeFill="background1"/>
        <w:spacing w:before="240" w:after="0"/>
        <w:ind w:right="-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260C91" w:rsidRDefault="00260C91" w:rsidP="00260C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454A">
        <w:rPr>
          <w:rFonts w:ascii="Times New Roman" w:hAnsi="Times New Roman"/>
          <w:sz w:val="28"/>
          <w:szCs w:val="28"/>
        </w:rPr>
        <w:t xml:space="preserve">ПРИЛОЖЕНИЕ </w:t>
      </w:r>
      <w:r w:rsidR="005F080E">
        <w:rPr>
          <w:rFonts w:ascii="Times New Roman" w:hAnsi="Times New Roman"/>
          <w:sz w:val="28"/>
          <w:szCs w:val="28"/>
        </w:rPr>
        <w:t>Ж</w:t>
      </w:r>
      <w:r w:rsidRPr="00F7454A">
        <w:rPr>
          <w:rFonts w:ascii="Times New Roman" w:hAnsi="Times New Roman"/>
          <w:sz w:val="28"/>
          <w:szCs w:val="28"/>
        </w:rPr>
        <w:t>1 - Схема железнодорожного участка и характеристика объектов инфраструктуры</w:t>
      </w:r>
    </w:p>
    <w:p w:rsidR="00260C91" w:rsidRPr="005F080E" w:rsidRDefault="005F080E" w:rsidP="005F08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object w:dxaOrig="14047" w:dyaOrig="1755">
          <v:shape id="_x0000_i1026" type="#_x0000_t75" style="width:489pt;height:60.75pt" o:ole="">
            <v:imagedata r:id="rId19" o:title=""/>
          </v:shape>
          <o:OLEObject Type="Embed" ProgID="Visio.Drawing.11" ShapeID="_x0000_i1026" DrawAspect="Content" ObjectID="_1768391955" r:id="rId20"/>
        </w:object>
      </w:r>
    </w:p>
    <w:tbl>
      <w:tblPr>
        <w:tblStyle w:val="af"/>
        <w:tblW w:w="9930" w:type="dxa"/>
        <w:tblInd w:w="-318" w:type="dxa"/>
        <w:tblLayout w:type="fixed"/>
        <w:tblLook w:val="04A0"/>
      </w:tblPr>
      <w:tblGrid>
        <w:gridCol w:w="2981"/>
        <w:gridCol w:w="1727"/>
        <w:gridCol w:w="400"/>
        <w:gridCol w:w="567"/>
        <w:gridCol w:w="142"/>
        <w:gridCol w:w="283"/>
        <w:gridCol w:w="3830"/>
      </w:tblGrid>
      <w:tr w:rsidR="005F080E" w:rsidTr="003144E2">
        <w:trPr>
          <w:trHeight w:val="439"/>
        </w:trPr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F080E" w:rsidRDefault="005F080E" w:rsidP="003144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F080E" w:rsidRDefault="005F080E" w:rsidP="003144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Значение</w:t>
            </w:r>
          </w:p>
        </w:tc>
      </w:tr>
      <w:tr w:rsidR="005F080E" w:rsidTr="003144E2">
        <w:trPr>
          <w:trHeight w:val="439"/>
        </w:trPr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0E" w:rsidRDefault="005F080E" w:rsidP="00314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железнодорожной станции, принадлежность </w:t>
            </w: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Октябрьская железная дорога </w:t>
            </w:r>
            <w:r>
              <w:rPr>
                <w:bCs/>
                <w:sz w:val="24"/>
                <w:szCs w:val="24"/>
              </w:rPr>
              <w:t>ОАО «РЖД»</w:t>
            </w:r>
          </w:p>
        </w:tc>
      </w:tr>
      <w:tr w:rsidR="005F080E" w:rsidTr="003144E2">
        <w:trPr>
          <w:trHeight w:val="439"/>
        </w:trPr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Классность станции </w:t>
            </w: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080E" w:rsidTr="003144E2">
        <w:trPr>
          <w:trHeight w:val="519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F080E" w:rsidRDefault="005F080E" w:rsidP="003144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 сигнализации и связи при движении поездов на линии</w:t>
            </w:r>
          </w:p>
        </w:tc>
      </w:tr>
      <w:tr w:rsidR="005F080E" w:rsidTr="003144E2">
        <w:trPr>
          <w:trHeight w:val="439"/>
        </w:trPr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главные пути</w:t>
            </w: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двухсторонняя четырехзначная автоблокировка</w:t>
            </w:r>
          </w:p>
        </w:tc>
      </w:tr>
      <w:tr w:rsidR="005F080E" w:rsidTr="003144E2"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Перегон оборудован устройствами для движения поездов по неправильному пути по сигналам АЛСН.</w:t>
            </w:r>
          </w:p>
        </w:tc>
      </w:tr>
      <w:tr w:rsidR="005F080E" w:rsidRPr="00495C05" w:rsidTr="003144E2">
        <w:trPr>
          <w:trHeight w:val="236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F080E" w:rsidRPr="00495C05" w:rsidRDefault="005F080E" w:rsidP="003144E2">
            <w:pPr>
              <w:pStyle w:val="aff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C05">
              <w:rPr>
                <w:rFonts w:ascii="Times New Roman" w:hAnsi="Times New Roman"/>
                <w:b/>
                <w:sz w:val="24"/>
                <w:szCs w:val="24"/>
              </w:rPr>
              <w:t>Путевое развитие станции</w:t>
            </w:r>
          </w:p>
        </w:tc>
      </w:tr>
      <w:tr w:rsidR="005F080E" w:rsidRPr="00495C05" w:rsidTr="003144E2"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Pr="00495C05" w:rsidRDefault="005F080E" w:rsidP="005F080E">
            <w:pPr>
              <w:pStyle w:val="aff1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05">
              <w:rPr>
                <w:rFonts w:ascii="Times New Roman" w:hAnsi="Times New Roman"/>
                <w:sz w:val="24"/>
                <w:szCs w:val="24"/>
              </w:rPr>
              <w:t>По путе</w:t>
            </w:r>
            <w:r>
              <w:rPr>
                <w:rFonts w:ascii="Times New Roman" w:hAnsi="Times New Roman"/>
                <w:sz w:val="24"/>
                <w:szCs w:val="24"/>
              </w:rPr>
              <w:t>вому развитию станция  Лесная</w:t>
            </w:r>
            <w:r w:rsidRPr="00495C0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остоит  из одного парка, двух</w:t>
            </w:r>
            <w:r w:rsidRPr="00495C05">
              <w:rPr>
                <w:rFonts w:ascii="Times New Roman" w:hAnsi="Times New Roman"/>
                <w:sz w:val="24"/>
                <w:szCs w:val="24"/>
              </w:rPr>
              <w:t xml:space="preserve"> главных путей  №№  </w:t>
            </w:r>
            <w:r w:rsidRPr="00495C0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95C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95C0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,  двух приемо-отправочного путей</w:t>
            </w:r>
            <w:r w:rsidRPr="00495C05">
              <w:rPr>
                <w:rFonts w:ascii="Times New Roman" w:hAnsi="Times New Roman"/>
                <w:sz w:val="24"/>
                <w:szCs w:val="24"/>
              </w:rPr>
              <w:t xml:space="preserve">  для приема и отправления поездов. Все пути, электрифицированы и кодированы. </w:t>
            </w:r>
          </w:p>
          <w:p w:rsidR="005F080E" w:rsidRPr="00495C05" w:rsidRDefault="005F080E" w:rsidP="005F080E">
            <w:pPr>
              <w:pStyle w:val="aff1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05">
              <w:rPr>
                <w:rFonts w:ascii="Times New Roman" w:hAnsi="Times New Roman"/>
                <w:sz w:val="24"/>
                <w:szCs w:val="24"/>
              </w:rPr>
              <w:t>Для приема, отправления, пропуска поездов с грузами "ВМ" используются пути №</w:t>
            </w:r>
            <w:r w:rsidRPr="003E2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95C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95C0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95C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080E" w:rsidRPr="00495C05" w:rsidRDefault="005F080E" w:rsidP="005F080E">
            <w:pPr>
              <w:pStyle w:val="aff1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5C05">
              <w:rPr>
                <w:rFonts w:ascii="Times New Roman" w:hAnsi="Times New Roman"/>
                <w:sz w:val="24"/>
                <w:szCs w:val="24"/>
              </w:rPr>
              <w:t>Стрелочное хозя</w:t>
            </w:r>
            <w:r>
              <w:rPr>
                <w:rFonts w:ascii="Times New Roman" w:hAnsi="Times New Roman"/>
                <w:sz w:val="24"/>
                <w:szCs w:val="24"/>
              </w:rPr>
              <w:t>йство станции включает в себя 12</w:t>
            </w:r>
            <w:r w:rsidRPr="00495C05">
              <w:rPr>
                <w:rFonts w:ascii="Times New Roman" w:hAnsi="Times New Roman"/>
                <w:sz w:val="24"/>
                <w:szCs w:val="24"/>
              </w:rPr>
              <w:t xml:space="preserve"> централизованных стрелочных переводов.</w:t>
            </w:r>
          </w:p>
          <w:p w:rsidR="005F080E" w:rsidRPr="00495C05" w:rsidRDefault="005F080E" w:rsidP="005F080E">
            <w:pPr>
              <w:pStyle w:val="aff1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Стрелки 9</w:t>
            </w:r>
            <w:r w:rsidRPr="00495C0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 СО </w:t>
            </w:r>
            <w:r w:rsidRPr="00495C05">
              <w:rPr>
                <w:rFonts w:ascii="Times New Roman" w:hAnsi="Times New Roman"/>
                <w:sz w:val="24"/>
                <w:szCs w:val="24"/>
              </w:rPr>
              <w:t>оборудованы автовозвратом.</w:t>
            </w:r>
          </w:p>
          <w:p w:rsidR="005F080E" w:rsidRPr="00495C05" w:rsidRDefault="005F080E" w:rsidP="005F080E">
            <w:pPr>
              <w:pStyle w:val="aff1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0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трелка 11 являетя сбрасывающей</w:t>
            </w:r>
            <w:r w:rsidRPr="00495C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080E" w:rsidRPr="00495C05" w:rsidRDefault="005F080E" w:rsidP="005F080E">
            <w:pPr>
              <w:pStyle w:val="aff1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5C05">
              <w:rPr>
                <w:rFonts w:ascii="Times New Roman" w:hAnsi="Times New Roman"/>
                <w:sz w:val="24"/>
                <w:szCs w:val="24"/>
              </w:rPr>
              <w:t>Все стрелочные переводы, оборудованы пневмообдувкой.</w:t>
            </w:r>
          </w:p>
          <w:p w:rsidR="005F080E" w:rsidRPr="00495C05" w:rsidRDefault="005F080E" w:rsidP="005F080E">
            <w:pPr>
              <w:pStyle w:val="aff1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right="15"/>
              <w:rPr>
                <w:rFonts w:ascii="Times New Roman" w:hAnsi="Times New Roman"/>
                <w:sz w:val="24"/>
                <w:szCs w:val="24"/>
              </w:rPr>
            </w:pPr>
            <w:r w:rsidRPr="00495C05">
              <w:rPr>
                <w:rFonts w:ascii="Times New Roman" w:hAnsi="Times New Roman"/>
                <w:sz w:val="24"/>
                <w:szCs w:val="24"/>
              </w:rPr>
              <w:t>Управление стрелками и сигналами осуществляется с поста электрической централизации дежурным по станции.</w:t>
            </w:r>
          </w:p>
          <w:p w:rsidR="005F080E" w:rsidRPr="00495C05" w:rsidRDefault="005F080E" w:rsidP="005F080E">
            <w:pPr>
              <w:pStyle w:val="aff1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right="15"/>
              <w:rPr>
                <w:rFonts w:ascii="Times New Roman" w:hAnsi="Times New Roman"/>
                <w:b/>
                <w:sz w:val="24"/>
                <w:szCs w:val="24"/>
              </w:rPr>
            </w:pPr>
            <w:r w:rsidRPr="00495C05">
              <w:rPr>
                <w:rFonts w:ascii="Times New Roman" w:hAnsi="Times New Roman"/>
                <w:sz w:val="24"/>
                <w:szCs w:val="24"/>
              </w:rPr>
              <w:t>Схема путевого развития станции приведена в приложен</w:t>
            </w:r>
            <w:r>
              <w:rPr>
                <w:rFonts w:ascii="Times New Roman" w:hAnsi="Times New Roman"/>
                <w:sz w:val="24"/>
                <w:szCs w:val="24"/>
              </w:rPr>
              <w:t>ии Ж.</w:t>
            </w:r>
            <w:r w:rsidRPr="00495C05"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</w:tr>
      <w:tr w:rsidR="005F080E" w:rsidTr="003144E2">
        <w:trPr>
          <w:trHeight w:val="422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F080E" w:rsidRDefault="005F080E" w:rsidP="003144E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Характеристика станционной площадки</w:t>
            </w:r>
          </w:p>
        </w:tc>
      </w:tr>
      <w:tr w:rsidR="005F080E" w:rsidTr="003144E2">
        <w:trPr>
          <w:trHeight w:val="409"/>
        </w:trPr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Станция расположена на уклоне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спуск в сторону станции Морошковая</w:t>
            </w:r>
          </w:p>
        </w:tc>
      </w:tr>
      <w:tr w:rsidR="005F080E" w:rsidTr="003144E2">
        <w:trPr>
          <w:trHeight w:val="287"/>
        </w:trPr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расчётный уклон для пути 4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i</w:t>
            </w:r>
            <w:r>
              <w:rPr>
                <w:i/>
                <w:iCs/>
                <w:sz w:val="24"/>
                <w:szCs w:val="24"/>
              </w:rPr>
              <w:t xml:space="preserve"> = 0,0012</w:t>
            </w:r>
          </w:p>
        </w:tc>
      </w:tr>
      <w:tr w:rsidR="005F080E" w:rsidTr="003144E2"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Средний расчётный уклон для пути 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i</w:t>
            </w:r>
            <w:r>
              <w:rPr>
                <w:i/>
                <w:iCs/>
                <w:sz w:val="24"/>
                <w:szCs w:val="24"/>
              </w:rPr>
              <w:t xml:space="preserve"> = 0,0014</w:t>
            </w:r>
          </w:p>
        </w:tc>
      </w:tr>
      <w:tr w:rsidR="005F080E" w:rsidTr="003144E2">
        <w:trPr>
          <w:trHeight w:val="733"/>
        </w:trPr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вагонов, для которых производится расчёт норм закрепления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грузовые вагоны</w:t>
            </w:r>
          </w:p>
          <w:p w:rsidR="005F080E" w:rsidRDefault="005F080E" w:rsidP="003144E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длиной 14,0 м</w:t>
            </w:r>
          </w:p>
        </w:tc>
      </w:tr>
      <w:tr w:rsidR="005F080E" w:rsidTr="003144E2">
        <w:trPr>
          <w:trHeight w:val="368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F080E" w:rsidRDefault="005F080E" w:rsidP="003144E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Характеристика инфраструктуры</w:t>
            </w:r>
          </w:p>
        </w:tc>
      </w:tr>
      <w:tr w:rsidR="005F080E" w:rsidTr="003144E2">
        <w:trPr>
          <w:trHeight w:val="671"/>
        </w:trPr>
        <w:tc>
          <w:tcPr>
            <w:tcW w:w="5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0E" w:rsidRDefault="005F080E" w:rsidP="003144E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рельсов </w:t>
            </w:r>
            <w:r>
              <w:rPr>
                <w:rFonts w:eastAsia="Calibri"/>
                <w:sz w:val="24"/>
                <w:szCs w:val="24"/>
              </w:rPr>
              <w:t>на главных путях станции</w:t>
            </w:r>
          </w:p>
          <w:p w:rsidR="005F080E" w:rsidRDefault="005F080E" w:rsidP="003144E2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рельсов </w:t>
            </w:r>
            <w:r>
              <w:rPr>
                <w:rFonts w:eastAsia="Calibri"/>
                <w:sz w:val="24"/>
                <w:szCs w:val="24"/>
              </w:rPr>
              <w:t xml:space="preserve">на приемо-отправочных путях и прочих 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0E" w:rsidRDefault="005F080E" w:rsidP="003144E2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Р65</w:t>
            </w:r>
          </w:p>
          <w:p w:rsidR="005F080E" w:rsidRDefault="005F080E" w:rsidP="00314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Р50</w:t>
            </w:r>
          </w:p>
        </w:tc>
      </w:tr>
      <w:tr w:rsidR="005F080E" w:rsidTr="003144E2">
        <w:trPr>
          <w:trHeight w:val="695"/>
        </w:trPr>
        <w:tc>
          <w:tcPr>
            <w:tcW w:w="5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Устройства для обслуживания пассажиров - две низкие пассажирские платформы длиной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Островная – 252 м</w:t>
            </w:r>
          </w:p>
          <w:p w:rsidR="005F080E" w:rsidRDefault="005F080E" w:rsidP="00314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Боковая – 252 м</w:t>
            </w:r>
          </w:p>
        </w:tc>
      </w:tr>
      <w:tr w:rsidR="005F080E" w:rsidTr="003144E2">
        <w:trPr>
          <w:trHeight w:val="449"/>
        </w:trPr>
        <w:tc>
          <w:tcPr>
            <w:tcW w:w="5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F080E" w:rsidRDefault="005F080E" w:rsidP="003144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F080E" w:rsidRDefault="005F080E" w:rsidP="003144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Значение</w:t>
            </w:r>
          </w:p>
        </w:tc>
      </w:tr>
      <w:tr w:rsidR="005F080E" w:rsidTr="003144E2">
        <w:trPr>
          <w:trHeight w:val="1548"/>
        </w:trPr>
        <w:tc>
          <w:tcPr>
            <w:tcW w:w="5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железнодорожного переезда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0E" w:rsidRDefault="005F080E" w:rsidP="00314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Регулируемый, не обслуживаемый дежурным работником, оборудованный автоматической светофорной сигнализацией с автоматическими шлагбаумами.</w:t>
            </w:r>
          </w:p>
        </w:tc>
      </w:tr>
      <w:tr w:rsidR="005F080E" w:rsidTr="003144E2">
        <w:trPr>
          <w:trHeight w:val="79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F080E" w:rsidRDefault="005F080E" w:rsidP="003144E2">
            <w:pPr>
              <w:spacing w:line="360" w:lineRule="exact"/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Пути необщего пользования, принадлежность </w:t>
            </w:r>
          </w:p>
        </w:tc>
      </w:tr>
      <w:tr w:rsidR="005F080E" w:rsidTr="003144E2">
        <w:trPr>
          <w:trHeight w:val="592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Путь необщего пользования (ООО Терминал Плюс) представлен на схеме станции - </w:t>
            </w:r>
            <w:r>
              <w:rPr>
                <w:rFonts w:eastAsia="MS Mincho"/>
                <w:color w:val="000000"/>
                <w:sz w:val="24"/>
                <w:szCs w:val="24"/>
              </w:rPr>
              <w:t>владелец инфраструктуры</w:t>
            </w:r>
          </w:p>
        </w:tc>
      </w:tr>
      <w:tr w:rsidR="005F080E" w:rsidTr="003144E2">
        <w:trPr>
          <w:trHeight w:val="134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F080E" w:rsidRDefault="005F080E" w:rsidP="003144E2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Серии обращающихся локомотивов и моторвагонного подвижного состава</w:t>
            </w:r>
          </w:p>
        </w:tc>
      </w:tr>
      <w:tr w:rsidR="005F080E" w:rsidTr="003144E2">
        <w:trPr>
          <w:trHeight w:val="401"/>
        </w:trPr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Серии обращающихся локомотивов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2С5К, 3С5К расчётная длина 53 м</w:t>
            </w:r>
          </w:p>
        </w:tc>
      </w:tr>
      <w:tr w:rsidR="005F080E" w:rsidTr="003144E2">
        <w:trPr>
          <w:trHeight w:val="579"/>
        </w:trPr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Станция обслуживается маневровыми локомотивами ТЭМ-7 приписанными к станции Смородиново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ТЭМ-7, длина 21,5 м</w:t>
            </w:r>
          </w:p>
        </w:tc>
      </w:tr>
      <w:tr w:rsidR="005F080E" w:rsidTr="003144E2">
        <w:trPr>
          <w:trHeight w:val="561"/>
        </w:trPr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Серии обращающего моторвагонного подвижного состава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ЭД9М, длина вагона – 22,05 м</w:t>
            </w:r>
          </w:p>
        </w:tc>
      </w:tr>
      <w:tr w:rsidR="005F080E" w:rsidTr="003144E2">
        <w:trPr>
          <w:trHeight w:val="561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F080E" w:rsidRDefault="005F080E" w:rsidP="003144E2">
            <w:pPr>
              <w:ind w:right="15"/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Средства автоматизации рабочих мест и используемые виды связи</w:t>
            </w:r>
          </w:p>
        </w:tc>
      </w:tr>
      <w:tr w:rsidR="005F080E" w:rsidTr="003144E2">
        <w:trPr>
          <w:trHeight w:val="4928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80E" w:rsidRDefault="005F080E" w:rsidP="003144E2">
            <w:pPr>
              <w:ind w:right="15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промежуточной станции основана на базе автоматизированной системы управления перевозками. Исходя из местных условий - автоматизированная система управления – представляет собой комплекс различных взаимодействующих между собой автоматизированных рабочих мест. </w:t>
            </w:r>
          </w:p>
          <w:p w:rsidR="005F080E" w:rsidRDefault="005F080E" w:rsidP="003144E2">
            <w:pPr>
              <w:ind w:right="15" w:firstLine="70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станции оборудованы автоматизированные рабочие места начальника станции, дежурного по станции и приемосдатчика груза и багажа.  На автоматизированных рабочих местах каждой профессии установлены персональные компьютеры.</w:t>
            </w:r>
          </w:p>
          <w:p w:rsidR="005F080E" w:rsidRDefault="005F080E" w:rsidP="003144E2">
            <w:pPr>
              <w:ind w:firstLine="744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Автоматизированное рабочее место начальника станции на станции </w:t>
            </w:r>
            <w:r>
              <w:rPr>
                <w:sz w:val="24"/>
                <w:szCs w:val="24"/>
              </w:rPr>
              <w:t xml:space="preserve">имеет следующее программное обеспечение: ИХ АВГД \ Грузовые перевозки, пассажирские, пригородные/,  АС Сириус, КАСАНТ, КАСАТ, ГИД Урал\ ГИД 176, ГИД Урал\ ГИД </w:t>
            </w:r>
            <w:r>
              <w:rPr>
                <w:sz w:val="24"/>
                <w:szCs w:val="24"/>
                <w:lang w:val="en-US"/>
              </w:rPr>
              <w:t>MSK</w:t>
            </w:r>
            <w:r>
              <w:rPr>
                <w:sz w:val="24"/>
                <w:szCs w:val="24"/>
              </w:rPr>
              <w:t xml:space="preserve"> СЦБ,  АСУ НБД ЗМ,  АСУ НБД Сайт,  АСУ МР, АС Оскар ТЭЦП - (АС ЦУТР), АС Оскар М, АС ИОММ, ЕК АСУ ТР, АС ППСС, АСОУП, АСОУП-2, АРМ ОНД, АС ЕТП,  СИС Эффект,  МИВЦ Портал(справки), Дор План,  АС КМО,  АС ЕТД,  ЭТРАН, Межмаш Диалог, АС ТРА, подпрограмма АС ТРА - Расчет тормозных башмаков, редактор схематических планов, ЕАСАПР «Расчет нормативной численности железнодорожных  станций», АСУ МР, АСУ ЛР, АСКИД, АСПИЖТ, ГБД ЗУОН, ГИС РЖД, АИС ДНЧ, АСУ Заявки, ЕСПП и другие по производственной необходимости.</w:t>
            </w:r>
          </w:p>
        </w:tc>
      </w:tr>
      <w:tr w:rsidR="005F080E" w:rsidTr="003144E2">
        <w:trPr>
          <w:trHeight w:val="255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F080E" w:rsidRDefault="005F080E" w:rsidP="003144E2">
            <w:pPr>
              <w:ind w:left="-108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b/>
                <w:sz w:val="24"/>
                <w:szCs w:val="24"/>
              </w:rPr>
              <w:t>Место дислокации на участке следующих подразделений</w:t>
            </w:r>
          </w:p>
        </w:tc>
      </w:tr>
      <w:tr w:rsidR="005F080E" w:rsidTr="003144E2">
        <w:trPr>
          <w:trHeight w:val="569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0E" w:rsidRDefault="005F080E" w:rsidP="003144E2">
            <w:pPr>
              <w:ind w:left="-108"/>
              <w:jc w:val="center"/>
              <w:rPr>
                <w:sz w:val="24"/>
                <w:szCs w:val="24"/>
                <w:highlight w:val="yellow"/>
              </w:rPr>
            </w:pPr>
            <w:r w:rsidRPr="003F069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object w:dxaOrig="14047" w:dyaOrig="1755">
                <v:shape id="_x0000_i1027" type="#_x0000_t75" style="width:485.25pt;height:60.75pt" o:ole="">
                  <v:imagedata r:id="rId21" o:title=""/>
                </v:shape>
                <o:OLEObject Type="Embed" ProgID="Visio.Drawing.11" ShapeID="_x0000_i1027" DrawAspect="Content" ObjectID="_1768391956" r:id="rId22"/>
              </w:object>
            </w:r>
          </w:p>
        </w:tc>
      </w:tr>
      <w:tr w:rsidR="005F080E" w:rsidRPr="00495C05" w:rsidTr="003144E2">
        <w:trPr>
          <w:trHeight w:val="182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0E" w:rsidRPr="00495C05" w:rsidRDefault="005F080E" w:rsidP="005F080E">
            <w:pPr>
              <w:pStyle w:val="aff1"/>
              <w:numPr>
                <w:ilvl w:val="0"/>
                <w:numId w:val="44"/>
              </w:numPr>
              <w:tabs>
                <w:tab w:val="left" w:pos="460"/>
              </w:tabs>
              <w:autoSpaceDE w:val="0"/>
              <w:autoSpaceDN w:val="0"/>
              <w:adjustRightInd w:val="0"/>
              <w:spacing w:after="0" w:line="288" w:lineRule="auto"/>
              <w:ind w:left="176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C05">
              <w:rPr>
                <w:rFonts w:ascii="Times New Roman" w:hAnsi="Times New Roman"/>
                <w:color w:val="000000"/>
              </w:rPr>
              <w:t>Пожарный поезд</w:t>
            </w:r>
          </w:p>
          <w:p w:rsidR="005F080E" w:rsidRPr="00495C05" w:rsidRDefault="005F080E" w:rsidP="005F080E">
            <w:pPr>
              <w:pStyle w:val="aff1"/>
              <w:numPr>
                <w:ilvl w:val="0"/>
                <w:numId w:val="44"/>
              </w:numPr>
              <w:tabs>
                <w:tab w:val="left" w:pos="460"/>
              </w:tabs>
              <w:autoSpaceDE w:val="0"/>
              <w:autoSpaceDN w:val="0"/>
              <w:adjustRightInd w:val="0"/>
              <w:spacing w:after="0" w:line="288" w:lineRule="auto"/>
              <w:ind w:left="176" w:firstLine="0"/>
              <w:rPr>
                <w:rFonts w:ascii="Times New Roman" w:hAnsi="Times New Roman"/>
                <w:color w:val="000000"/>
              </w:rPr>
            </w:pPr>
            <w:r w:rsidRPr="00495C05">
              <w:rPr>
                <w:rFonts w:ascii="Times New Roman" w:hAnsi="Times New Roman"/>
                <w:color w:val="000000"/>
              </w:rPr>
              <w:t>Ветеринарный пункт</w:t>
            </w:r>
          </w:p>
          <w:p w:rsidR="005F080E" w:rsidRPr="00495C05" w:rsidRDefault="005F080E" w:rsidP="005F080E">
            <w:pPr>
              <w:pStyle w:val="aff1"/>
              <w:numPr>
                <w:ilvl w:val="0"/>
                <w:numId w:val="44"/>
              </w:numPr>
              <w:tabs>
                <w:tab w:val="left" w:pos="460"/>
              </w:tabs>
              <w:autoSpaceDE w:val="0"/>
              <w:autoSpaceDN w:val="0"/>
              <w:adjustRightInd w:val="0"/>
              <w:spacing w:after="0" w:line="288" w:lineRule="auto"/>
              <w:ind w:left="176" w:firstLine="0"/>
              <w:rPr>
                <w:rFonts w:ascii="Times New Roman" w:hAnsi="Times New Roman"/>
                <w:color w:val="000000"/>
              </w:rPr>
            </w:pPr>
            <w:r w:rsidRPr="00495C05">
              <w:rPr>
                <w:rFonts w:ascii="Times New Roman" w:hAnsi="Times New Roman"/>
                <w:color w:val="000000"/>
              </w:rPr>
              <w:t>Медицинский пункт</w:t>
            </w:r>
          </w:p>
          <w:p w:rsidR="005F080E" w:rsidRPr="00495C05" w:rsidRDefault="005F080E" w:rsidP="005F080E">
            <w:pPr>
              <w:pStyle w:val="aff1"/>
              <w:numPr>
                <w:ilvl w:val="0"/>
                <w:numId w:val="44"/>
              </w:numPr>
              <w:tabs>
                <w:tab w:val="left" w:pos="460"/>
              </w:tabs>
              <w:autoSpaceDE w:val="0"/>
              <w:autoSpaceDN w:val="0"/>
              <w:adjustRightInd w:val="0"/>
              <w:spacing w:after="0" w:line="288" w:lineRule="auto"/>
              <w:ind w:left="176" w:firstLine="0"/>
              <w:rPr>
                <w:rFonts w:ascii="Times New Roman" w:eastAsia="Times New Roman" w:hAnsi="Times New Roman"/>
                <w:color w:val="000000"/>
              </w:rPr>
            </w:pPr>
            <w:r w:rsidRPr="00495C05">
              <w:rPr>
                <w:rFonts w:ascii="Times New Roman" w:hAnsi="Times New Roman"/>
                <w:color w:val="000000"/>
              </w:rPr>
              <w:t xml:space="preserve">Полиция </w:t>
            </w:r>
          </w:p>
          <w:p w:rsidR="005F080E" w:rsidRPr="00495C05" w:rsidRDefault="005F080E" w:rsidP="005F080E">
            <w:pPr>
              <w:pStyle w:val="aff1"/>
              <w:numPr>
                <w:ilvl w:val="0"/>
                <w:numId w:val="44"/>
              </w:numPr>
              <w:tabs>
                <w:tab w:val="left" w:pos="208"/>
                <w:tab w:val="left" w:pos="460"/>
              </w:tabs>
              <w:autoSpaceDE w:val="0"/>
              <w:autoSpaceDN w:val="0"/>
              <w:adjustRightInd w:val="0"/>
              <w:spacing w:after="0" w:line="288" w:lineRule="auto"/>
              <w:ind w:left="176" w:firstLine="0"/>
              <w:rPr>
                <w:rFonts w:ascii="Times New Roman" w:hAnsi="Times New Roman"/>
                <w:color w:val="000000"/>
              </w:rPr>
            </w:pPr>
            <w:r w:rsidRPr="00495C05">
              <w:rPr>
                <w:rFonts w:ascii="Times New Roman" w:hAnsi="Times New Roman"/>
                <w:color w:val="000000"/>
              </w:rPr>
              <w:t>Пожарный поезд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0E" w:rsidRPr="00495C05" w:rsidRDefault="005F080E" w:rsidP="005F080E">
            <w:pPr>
              <w:pStyle w:val="aff1"/>
              <w:numPr>
                <w:ilvl w:val="0"/>
                <w:numId w:val="45"/>
              </w:numPr>
              <w:tabs>
                <w:tab w:val="left" w:pos="34"/>
                <w:tab w:val="left" w:pos="289"/>
              </w:tabs>
              <w:autoSpaceDE w:val="0"/>
              <w:autoSpaceDN w:val="0"/>
              <w:adjustRightInd w:val="0"/>
              <w:spacing w:after="0" w:line="288" w:lineRule="auto"/>
              <w:ind w:left="34" w:firstLine="0"/>
              <w:jc w:val="both"/>
              <w:rPr>
                <w:rFonts w:ascii="Times New Roman" w:hAnsi="Times New Roman"/>
                <w:color w:val="000000"/>
              </w:rPr>
            </w:pPr>
            <w:r w:rsidRPr="00495C05">
              <w:rPr>
                <w:rFonts w:ascii="Times New Roman" w:hAnsi="Times New Roman"/>
                <w:color w:val="000000"/>
              </w:rPr>
              <w:t>Бригада контактной сети</w:t>
            </w:r>
          </w:p>
          <w:p w:rsidR="005F080E" w:rsidRPr="00495C05" w:rsidRDefault="005F080E" w:rsidP="005F080E">
            <w:pPr>
              <w:pStyle w:val="aff1"/>
              <w:numPr>
                <w:ilvl w:val="0"/>
                <w:numId w:val="45"/>
              </w:numPr>
              <w:tabs>
                <w:tab w:val="left" w:pos="34"/>
                <w:tab w:val="left" w:pos="289"/>
              </w:tabs>
              <w:autoSpaceDE w:val="0"/>
              <w:autoSpaceDN w:val="0"/>
              <w:adjustRightInd w:val="0"/>
              <w:spacing w:after="0" w:line="288" w:lineRule="auto"/>
              <w:ind w:left="34" w:firstLine="0"/>
              <w:jc w:val="both"/>
              <w:rPr>
                <w:rFonts w:ascii="Times New Roman" w:hAnsi="Times New Roman"/>
                <w:color w:val="000000"/>
              </w:rPr>
            </w:pPr>
            <w:r w:rsidRPr="00495C05">
              <w:rPr>
                <w:rFonts w:ascii="Times New Roman" w:hAnsi="Times New Roman"/>
                <w:color w:val="000000"/>
              </w:rPr>
              <w:t>Медицинский пункт</w:t>
            </w:r>
          </w:p>
          <w:p w:rsidR="005F080E" w:rsidRPr="00495C05" w:rsidRDefault="005F080E" w:rsidP="005F080E">
            <w:pPr>
              <w:pStyle w:val="aff1"/>
              <w:numPr>
                <w:ilvl w:val="0"/>
                <w:numId w:val="45"/>
              </w:numPr>
              <w:tabs>
                <w:tab w:val="left" w:pos="34"/>
                <w:tab w:val="left" w:pos="289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</w:rPr>
            </w:pPr>
            <w:r w:rsidRPr="00495C05">
              <w:rPr>
                <w:rFonts w:ascii="Times New Roman" w:hAnsi="Times New Roman"/>
                <w:color w:val="000000"/>
              </w:rPr>
              <w:t>Полиция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0E" w:rsidRPr="00495C05" w:rsidRDefault="005F080E" w:rsidP="005F080E">
            <w:pPr>
              <w:pStyle w:val="aff1"/>
              <w:numPr>
                <w:ilvl w:val="0"/>
                <w:numId w:val="46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88" w:lineRule="auto"/>
              <w:ind w:left="33" w:firstLine="0"/>
              <w:rPr>
                <w:rFonts w:ascii="Times New Roman" w:hAnsi="Times New Roman"/>
                <w:color w:val="000000"/>
              </w:rPr>
            </w:pPr>
            <w:r w:rsidRPr="00495C05">
              <w:rPr>
                <w:rFonts w:ascii="Times New Roman" w:hAnsi="Times New Roman"/>
                <w:color w:val="000000"/>
              </w:rPr>
              <w:t>Восстановительный поезд</w:t>
            </w:r>
          </w:p>
          <w:p w:rsidR="005F080E" w:rsidRPr="00495C05" w:rsidRDefault="005F080E" w:rsidP="005F080E">
            <w:pPr>
              <w:pStyle w:val="aff1"/>
              <w:numPr>
                <w:ilvl w:val="0"/>
                <w:numId w:val="46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88" w:lineRule="auto"/>
              <w:ind w:left="33" w:firstLine="0"/>
              <w:rPr>
                <w:rFonts w:ascii="Times New Roman" w:hAnsi="Times New Roman"/>
                <w:color w:val="000000"/>
              </w:rPr>
            </w:pPr>
            <w:r w:rsidRPr="00495C05">
              <w:rPr>
                <w:rFonts w:ascii="Times New Roman" w:hAnsi="Times New Roman"/>
                <w:color w:val="000000"/>
              </w:rPr>
              <w:t>Летучка связи</w:t>
            </w:r>
          </w:p>
          <w:p w:rsidR="005F080E" w:rsidRPr="00495C05" w:rsidRDefault="005F080E" w:rsidP="005F080E">
            <w:pPr>
              <w:pStyle w:val="aff1"/>
              <w:numPr>
                <w:ilvl w:val="0"/>
                <w:numId w:val="46"/>
              </w:numPr>
              <w:tabs>
                <w:tab w:val="left" w:pos="208"/>
              </w:tabs>
              <w:autoSpaceDE w:val="0"/>
              <w:autoSpaceDN w:val="0"/>
              <w:adjustRightInd w:val="0"/>
              <w:spacing w:after="0" w:line="288" w:lineRule="auto"/>
              <w:ind w:left="33" w:firstLine="0"/>
              <w:rPr>
                <w:rFonts w:ascii="Times New Roman" w:hAnsi="Times New Roman"/>
                <w:color w:val="000000"/>
              </w:rPr>
            </w:pPr>
            <w:r w:rsidRPr="00495C05">
              <w:rPr>
                <w:rFonts w:ascii="Times New Roman" w:hAnsi="Times New Roman"/>
                <w:color w:val="000000"/>
              </w:rPr>
              <w:t>Медицинский пункт</w:t>
            </w:r>
          </w:p>
          <w:p w:rsidR="005F080E" w:rsidRPr="00495C05" w:rsidRDefault="005F080E" w:rsidP="005F080E">
            <w:pPr>
              <w:pStyle w:val="aff1"/>
              <w:numPr>
                <w:ilvl w:val="0"/>
                <w:numId w:val="46"/>
              </w:numPr>
              <w:tabs>
                <w:tab w:val="left" w:pos="208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495C05">
              <w:rPr>
                <w:rFonts w:ascii="Times New Roman" w:hAnsi="Times New Roman"/>
                <w:color w:val="000000"/>
              </w:rPr>
              <w:t>Полиция</w:t>
            </w:r>
          </w:p>
          <w:p w:rsidR="005F080E" w:rsidRPr="00495C05" w:rsidRDefault="005F080E" w:rsidP="005F080E">
            <w:pPr>
              <w:pStyle w:val="aff1"/>
              <w:numPr>
                <w:ilvl w:val="0"/>
                <w:numId w:val="46"/>
              </w:numPr>
              <w:tabs>
                <w:tab w:val="left" w:pos="208"/>
              </w:tabs>
              <w:spacing w:after="0" w:line="240" w:lineRule="auto"/>
              <w:ind w:left="33" w:firstLine="0"/>
              <w:rPr>
                <w:rFonts w:ascii="Times New Roman" w:hAnsi="Times New Roman"/>
              </w:rPr>
            </w:pPr>
            <w:r w:rsidRPr="00495C05">
              <w:rPr>
                <w:rFonts w:ascii="Times New Roman" w:hAnsi="Times New Roman"/>
                <w:color w:val="000000"/>
              </w:rPr>
              <w:t>Аварийно-спасательная команда</w:t>
            </w:r>
          </w:p>
        </w:tc>
      </w:tr>
      <w:tr w:rsidR="005F080E" w:rsidTr="003144E2">
        <w:trPr>
          <w:trHeight w:val="573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F080E" w:rsidRDefault="005F080E" w:rsidP="003144E2">
            <w:pPr>
              <w:autoSpaceDE w:val="0"/>
              <w:autoSpaceDN w:val="0"/>
              <w:adjustRightInd w:val="0"/>
              <w:spacing w:line="288" w:lineRule="auto"/>
              <w:ind w:left="1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Время, необходимое для приготовления маршрута приема (отправления) поездов</w:t>
            </w:r>
          </w:p>
          <w:p w:rsidR="005F080E" w:rsidRDefault="005F080E" w:rsidP="003144E2">
            <w:pPr>
              <w:autoSpaceDE w:val="0"/>
              <w:autoSpaceDN w:val="0"/>
              <w:adjustRightInd w:val="0"/>
              <w:spacing w:line="288" w:lineRule="auto"/>
              <w:ind w:left="175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 нарушении нормального действия устройств СЦБ</w:t>
            </w:r>
          </w:p>
        </w:tc>
      </w:tr>
      <w:tr w:rsidR="005F080E" w:rsidTr="003144E2">
        <w:trPr>
          <w:trHeight w:val="671"/>
        </w:trPr>
        <w:tc>
          <w:tcPr>
            <w:tcW w:w="5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0E" w:rsidRDefault="005F080E" w:rsidP="003144E2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со станции Морошковая  - 45  минут</w:t>
            </w:r>
          </w:p>
          <w:p w:rsidR="005F080E" w:rsidRDefault="005F080E" w:rsidP="00314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станцию Морошковая - 45  минут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0E" w:rsidRDefault="005F080E" w:rsidP="00314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станции Смородиново - 45 минут</w:t>
            </w:r>
          </w:p>
          <w:p w:rsidR="005F080E" w:rsidRDefault="005F080E" w:rsidP="00314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станцию Смородиново - 45 минут</w:t>
            </w:r>
          </w:p>
        </w:tc>
      </w:tr>
    </w:tbl>
    <w:p w:rsidR="005F080E" w:rsidRPr="005F080E" w:rsidRDefault="005F080E" w:rsidP="00260C91">
      <w:pPr>
        <w:shd w:val="clear" w:color="auto" w:fill="FFFFFF" w:themeFill="background1"/>
        <w:spacing w:before="240" w:after="0"/>
        <w:ind w:right="-1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  <w:sectPr w:rsidR="005F080E" w:rsidRPr="005F080E">
          <w:footerReference w:type="default" r:id="rId23"/>
          <w:pgSz w:w="11906" w:h="16838"/>
          <w:pgMar w:top="1134" w:right="707" w:bottom="567" w:left="1418" w:header="708" w:footer="708" w:gutter="0"/>
          <w:cols w:space="720"/>
        </w:sectPr>
      </w:pPr>
    </w:p>
    <w:p w:rsidR="00260C91" w:rsidRPr="00652009" w:rsidRDefault="005F080E" w:rsidP="00260C91">
      <w:pPr>
        <w:shd w:val="clear" w:color="auto" w:fill="FFFFFF" w:themeFill="background1"/>
        <w:spacing w:before="240" w:after="0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Pr="00F7454A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Ж2      </w:t>
      </w:r>
    </w:p>
    <w:p w:rsidR="00260C91" w:rsidRDefault="00260C91" w:rsidP="00260C91">
      <w:pPr>
        <w:shd w:val="clear" w:color="auto" w:fill="FFFFFF" w:themeFill="background1"/>
        <w:spacing w:before="240" w:after="0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0C91" w:rsidRDefault="00260C91" w:rsidP="00AD1982">
      <w:pPr>
        <w:shd w:val="clear" w:color="auto" w:fill="FFFFFF" w:themeFill="background1"/>
        <w:spacing w:before="240" w:after="0"/>
        <w:ind w:left="-142"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0C91" w:rsidRDefault="00260C91" w:rsidP="00260C91">
      <w:pPr>
        <w:shd w:val="clear" w:color="auto" w:fill="FFFFFF" w:themeFill="background1"/>
        <w:spacing w:before="240" w:after="0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0C91" w:rsidRDefault="00F30CF8" w:rsidP="00260C91">
      <w:pPr>
        <w:shd w:val="clear" w:color="auto" w:fill="FFFFFF" w:themeFill="background1"/>
        <w:spacing w:before="240" w:after="0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>
        <w:object w:dxaOrig="11640" w:dyaOrig="3791">
          <v:shape id="_x0000_i1028" type="#_x0000_t75" style="width:727.5pt;height:264pt" o:ole="">
            <v:imagedata r:id="rId24" o:title=""/>
          </v:shape>
          <o:OLEObject Type="Embed" ProgID="Visio.Drawing.11" ShapeID="_x0000_i1028" DrawAspect="Content" ObjectID="_1768391957" r:id="rId25"/>
        </w:object>
      </w:r>
    </w:p>
    <w:p w:rsidR="00260C91" w:rsidRDefault="00260C91" w:rsidP="00260C91">
      <w:pPr>
        <w:shd w:val="clear" w:color="auto" w:fill="FFFFFF" w:themeFill="background1"/>
        <w:spacing w:before="240" w:after="0"/>
        <w:ind w:right="-1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0C91" w:rsidRPr="00E761DA" w:rsidRDefault="00AD1982" w:rsidP="00AD1982">
      <w:pPr>
        <w:shd w:val="clear" w:color="auto" w:fill="FFFFFF" w:themeFill="background1"/>
        <w:spacing w:before="240" w:after="0"/>
        <w:ind w:right="-1"/>
        <w:contextualSpacing/>
        <w:mirrorIndents/>
        <w:jc w:val="center"/>
        <w:rPr>
          <w:rFonts w:ascii="Times New Roman" w:hAnsi="Times New Roman" w:cs="Times New Roman"/>
          <w:i/>
          <w:sz w:val="28"/>
          <w:szCs w:val="28"/>
        </w:rPr>
        <w:sectPr w:rsidR="00260C91" w:rsidRPr="00E761DA" w:rsidSect="00260C91">
          <w:pgSz w:w="16838" w:h="11906" w:orient="landscape"/>
          <w:pgMar w:top="1418" w:right="1134" w:bottom="707" w:left="567" w:header="708" w:footer="708" w:gutter="0"/>
          <w:cols w:space="720"/>
          <w:docGrid w:linePitch="299"/>
        </w:sectPr>
      </w:pPr>
      <w:r w:rsidRPr="00E761DA">
        <w:rPr>
          <w:rFonts w:ascii="Times New Roman" w:hAnsi="Times New Roman"/>
          <w:sz w:val="28"/>
          <w:szCs w:val="28"/>
        </w:rPr>
        <w:t>Рисунок 1 - Схема путевого развития станции</w:t>
      </w:r>
    </w:p>
    <w:p w:rsidR="00260C91" w:rsidRDefault="00E761DA" w:rsidP="00E761DA">
      <w:pPr>
        <w:shd w:val="clear" w:color="auto" w:fill="FFFFFF" w:themeFill="background1"/>
        <w:spacing w:before="240" w:after="0"/>
        <w:ind w:right="-1"/>
        <w:contextualSpacing/>
        <w:mirrorIndents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B2C50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ПРИЛОЖЕНИЕ </w:t>
      </w:r>
      <w:r w:rsidR="005F080E">
        <w:rPr>
          <w:rFonts w:ascii="Times New Roman" w:hAnsi="Times New Roman" w:cs="Times New Roman"/>
          <w:bCs/>
          <w:iCs/>
          <w:sz w:val="28"/>
          <w:szCs w:val="28"/>
        </w:rPr>
        <w:t>Ж3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27298">
        <w:rPr>
          <w:rFonts w:ascii="Times New Roman" w:hAnsi="Times New Roman" w:cs="Times New Roman"/>
          <w:bCs/>
          <w:iCs/>
          <w:sz w:val="28"/>
          <w:szCs w:val="28"/>
        </w:rPr>
        <w:t>–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B2C50">
        <w:rPr>
          <w:rFonts w:ascii="Times New Roman" w:hAnsi="Times New Roman" w:cs="Times New Roman"/>
          <w:bCs/>
          <w:sz w:val="28"/>
          <w:szCs w:val="28"/>
        </w:rPr>
        <w:t>ТЕХНИЧЕСКО-РАСПОРЯДИТЕЛЬНЫЙ АКТЖЕЛЕЗНОДОРОЖНОЙ СТАНЦИИ</w:t>
      </w:r>
    </w:p>
    <w:p w:rsidR="00E761DA" w:rsidRDefault="00E761DA" w:rsidP="00E761DA">
      <w:pPr>
        <w:shd w:val="clear" w:color="auto" w:fill="FFFFFF" w:themeFill="background1"/>
        <w:spacing w:before="240" w:after="0"/>
        <w:ind w:right="-1"/>
        <w:contextualSpacing/>
        <w:mirrorIndents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61DA" w:rsidRDefault="00E761DA" w:rsidP="00E761DA">
      <w:pPr>
        <w:shd w:val="clear" w:color="auto" w:fill="FFFFFF" w:themeFill="background1"/>
        <w:spacing w:before="240" w:after="0"/>
        <w:ind w:right="-1"/>
        <w:contextualSpacing/>
        <w:mirrorIndents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61DA" w:rsidRDefault="00E761DA" w:rsidP="00E761DA">
      <w:pPr>
        <w:shd w:val="clear" w:color="auto" w:fill="FFFFFF" w:themeFill="background1"/>
        <w:spacing w:before="240" w:after="0"/>
        <w:ind w:right="-1"/>
        <w:contextualSpacing/>
        <w:mirrorIndents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61DA" w:rsidRPr="00652009" w:rsidRDefault="00E761DA" w:rsidP="00E761DA">
      <w:pPr>
        <w:shd w:val="clear" w:color="auto" w:fill="FFFFFF" w:themeFill="background1"/>
        <w:spacing w:before="240" w:after="0"/>
        <w:ind w:right="-1"/>
        <w:contextualSpacing/>
        <w:mirrorIndents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57"/>
        <w:gridCol w:w="5057"/>
      </w:tblGrid>
      <w:tr w:rsidR="00260C91" w:rsidRPr="00A65BE4" w:rsidTr="00260C91">
        <w:trPr>
          <w:trHeight w:val="3213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260C91" w:rsidRPr="00A65BE4" w:rsidRDefault="00260C91" w:rsidP="002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260C91" w:rsidRPr="00A65BE4" w:rsidRDefault="00260C91" w:rsidP="002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5B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УТВЕРЖДАЮ   </w:t>
            </w:r>
          </w:p>
          <w:p w:rsidR="00260C91" w:rsidRPr="00A65BE4" w:rsidRDefault="00260C91" w:rsidP="002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60C91" w:rsidRPr="00A65BE4" w:rsidRDefault="00260C91" w:rsidP="00260C91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952"/>
            </w:tblGrid>
            <w:tr w:rsidR="00260C91" w:rsidRPr="00A65BE4" w:rsidTr="00260C91">
              <w:trPr>
                <w:trHeight w:val="96"/>
              </w:trPr>
              <w:tc>
                <w:tcPr>
                  <w:tcW w:w="29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0C91" w:rsidRPr="00A65BE4" w:rsidRDefault="00260C91" w:rsidP="00260C91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260C91" w:rsidRPr="00A65BE4" w:rsidRDefault="00260C91" w:rsidP="00260C91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BE4">
              <w:rPr>
                <w:rFonts w:ascii="Times New Roman" w:hAnsi="Times New Roman"/>
                <w:sz w:val="16"/>
                <w:szCs w:val="16"/>
              </w:rPr>
              <w:t>(наименование организации</w:t>
            </w:r>
            <w:r w:rsidRPr="00A65BE4">
              <w:rPr>
                <w:rFonts w:ascii="Times New Roman" w:hAnsi="Times New Roman"/>
              </w:rPr>
              <w:t>)</w:t>
            </w:r>
          </w:p>
          <w:p w:rsidR="00260C91" w:rsidRPr="00A65BE4" w:rsidRDefault="00260C91" w:rsidP="00260C91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260C91" w:rsidRPr="00A65BE4" w:rsidRDefault="00260C91" w:rsidP="00260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BE4">
              <w:rPr>
                <w:rFonts w:ascii="Times New Roman" w:hAnsi="Times New Roman"/>
                <w:color w:val="000000"/>
                <w:sz w:val="16"/>
                <w:szCs w:val="16"/>
              </w:rPr>
              <w:t>(должность и Ф.И.О. лица, утверждающего ТРА станции)</w:t>
            </w:r>
          </w:p>
          <w:tbl>
            <w:tblPr>
              <w:tblW w:w="5920" w:type="dxa"/>
              <w:tblLayout w:type="fixed"/>
              <w:tblLook w:val="0000"/>
            </w:tblPr>
            <w:tblGrid>
              <w:gridCol w:w="5920"/>
            </w:tblGrid>
            <w:tr w:rsidR="00260C91" w:rsidRPr="00A65BE4" w:rsidTr="00260C91">
              <w:trPr>
                <w:trHeight w:val="96"/>
              </w:trPr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0C91" w:rsidRPr="00A65BE4" w:rsidRDefault="00260C91" w:rsidP="00260C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260C91" w:rsidRPr="00A65BE4" w:rsidRDefault="00260C91" w:rsidP="00260C91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60C91" w:rsidRPr="00A65BE4" w:rsidRDefault="00260C91" w:rsidP="00260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5BE4">
              <w:rPr>
                <w:rFonts w:ascii="Times New Roman" w:hAnsi="Times New Roman"/>
                <w:color w:val="000000"/>
                <w:sz w:val="16"/>
                <w:szCs w:val="16"/>
              </w:rPr>
              <w:t>(дата утверждения)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977"/>
            </w:tblGrid>
            <w:tr w:rsidR="00260C91" w:rsidRPr="00A65BE4" w:rsidTr="00260C91">
              <w:trPr>
                <w:trHeight w:val="96"/>
              </w:trPr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0C91" w:rsidRPr="00A65BE4" w:rsidRDefault="00260C91" w:rsidP="00260C9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260C91" w:rsidRPr="00A65BE4" w:rsidRDefault="00260C91" w:rsidP="002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60C91" w:rsidRPr="00A65BE4" w:rsidRDefault="00260C91" w:rsidP="0026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0C91" w:rsidRPr="00A65BE4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0C91" w:rsidRPr="00A65BE4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-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07"/>
      </w:tblGrid>
      <w:tr w:rsidR="00E761DA" w:rsidRPr="00A65BE4" w:rsidTr="00E761DA">
        <w:trPr>
          <w:trHeight w:val="694"/>
        </w:trPr>
        <w:tc>
          <w:tcPr>
            <w:tcW w:w="8307" w:type="dxa"/>
            <w:vAlign w:val="center"/>
          </w:tcPr>
          <w:p w:rsidR="00E761DA" w:rsidRPr="00BD441F" w:rsidRDefault="00E761DA" w:rsidP="00E76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D441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ТЕХНИЧЕСКО-РАСПОРЯДИТЕЛЬНЫЙ АКТ</w:t>
            </w:r>
          </w:p>
        </w:tc>
      </w:tr>
      <w:tr w:rsidR="00E761DA" w:rsidRPr="00A65BE4" w:rsidTr="00E761DA">
        <w:trPr>
          <w:trHeight w:val="2827"/>
        </w:trPr>
        <w:tc>
          <w:tcPr>
            <w:tcW w:w="8307" w:type="dxa"/>
          </w:tcPr>
          <w:p w:rsidR="00E761DA" w:rsidRPr="00A65BE4" w:rsidRDefault="00E761DA" w:rsidP="00E76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E761DA" w:rsidRPr="00A65BE4" w:rsidRDefault="00E761DA" w:rsidP="00E76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65BE4">
              <w:rPr>
                <w:rFonts w:ascii="Times New Roman" w:hAnsi="Times New Roman"/>
                <w:color w:val="000000"/>
                <w:sz w:val="23"/>
                <w:szCs w:val="23"/>
              </w:rPr>
              <w:t>железнодорожной станции ______________________________________________</w:t>
            </w:r>
          </w:p>
          <w:p w:rsidR="00E761DA" w:rsidRPr="00A65BE4" w:rsidRDefault="00E761DA" w:rsidP="00E76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65B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(промежуточная станция, разъезд, обгонный пункт, путевой пост) </w:t>
            </w:r>
          </w:p>
        </w:tc>
      </w:tr>
    </w:tbl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Default="00260C91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2052" w:rsidRDefault="00502052" w:rsidP="0026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lastRenderedPageBreak/>
        <w:t>1. Общие сведения</w:t>
      </w:r>
    </w:p>
    <w:p w:rsidR="00260C91" w:rsidRPr="00BD441F" w:rsidRDefault="00260C91" w:rsidP="00502052">
      <w:pPr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Характер работы и класс железнодорожной станции.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left="420" w:right="-142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65BE4">
        <w:rPr>
          <w:rFonts w:ascii="Times New Roman" w:hAnsi="Times New Roman"/>
          <w:color w:val="000000"/>
          <w:sz w:val="23"/>
          <w:szCs w:val="23"/>
        </w:rPr>
        <w:t>Железнодорожная станция по характеру работы является ______________________ и отнесена</w:t>
      </w:r>
      <w:r w:rsidR="00A2729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65BE4">
        <w:rPr>
          <w:rFonts w:ascii="Times New Roman" w:hAnsi="Times New Roman"/>
          <w:color w:val="000000"/>
          <w:sz w:val="23"/>
          <w:szCs w:val="23"/>
        </w:rPr>
        <w:t>к_______________ классу.</w:t>
      </w:r>
    </w:p>
    <w:tbl>
      <w:tblPr>
        <w:tblW w:w="101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49"/>
      </w:tblGrid>
      <w:tr w:rsidR="00260C91" w:rsidRPr="00A65BE4" w:rsidTr="00260C91">
        <w:tc>
          <w:tcPr>
            <w:tcW w:w="10149" w:type="dxa"/>
            <w:tcBorders>
              <w:top w:val="nil"/>
              <w:left w:val="nil"/>
              <w:bottom w:val="nil"/>
              <w:right w:val="nil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1.2. Прилегающие к станции перегоны, основные средства сигнализации и связи при движении поездов и порядок их использования для организации движения: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65BE4">
        <w:rPr>
          <w:rFonts w:ascii="Times New Roman" w:hAnsi="Times New Roman"/>
          <w:sz w:val="28"/>
          <w:szCs w:val="28"/>
        </w:rPr>
        <w:t>1.2.1. Нечетное направление: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bookmarkStart w:id="26" w:name="_Hlk10279229"/>
    </w:p>
    <w:bookmarkEnd w:id="26"/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65BE4">
        <w:rPr>
          <w:rFonts w:ascii="Times New Roman" w:hAnsi="Times New Roman"/>
          <w:sz w:val="28"/>
          <w:szCs w:val="28"/>
        </w:rPr>
        <w:t>1.2.2. Четное направление: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2. Перечень железнодорожных путей необщего пользования и места их примыкания: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tbl>
      <w:tblPr>
        <w:tblW w:w="9749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961"/>
        <w:gridCol w:w="1701"/>
        <w:gridCol w:w="1918"/>
        <w:gridCol w:w="2602"/>
      </w:tblGrid>
      <w:tr w:rsidR="00260C91" w:rsidRPr="00A65BE4" w:rsidTr="000329C1">
        <w:trPr>
          <w:trHeight w:val="123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329C1" w:rsidRDefault="00260C91" w:rsidP="00AD1982">
            <w:pPr>
              <w:pStyle w:val="Default"/>
              <w:ind w:left="-24" w:right="-130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 xml:space="preserve">п/п </w:t>
            </w:r>
          </w:p>
          <w:p w:rsidR="00260C91" w:rsidRPr="00A65BE4" w:rsidRDefault="00260C91" w:rsidP="00AD1982">
            <w:pPr>
              <w:pStyle w:val="Default"/>
              <w:ind w:left="-24" w:right="-130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N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AD1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организации, для обслуживания которой предназначен железнодорожный путь необщего пользования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AD1982">
            <w:pPr>
              <w:pStyle w:val="Default"/>
              <w:ind w:left="-24" w:right="-130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 xml:space="preserve">Принадлежность железнодорожного пути необщего </w:t>
            </w:r>
          </w:p>
          <w:p w:rsidR="00260C91" w:rsidRPr="00A65BE4" w:rsidRDefault="00260C91" w:rsidP="00AD1982">
            <w:pPr>
              <w:pStyle w:val="Default"/>
              <w:ind w:left="-24" w:right="-130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пользования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AD1982">
            <w:pPr>
              <w:pStyle w:val="Default"/>
              <w:ind w:left="-24" w:right="-130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Место примыкания и граница железнодорожного пути необщего пользования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AD1982">
            <w:pPr>
              <w:pStyle w:val="Default"/>
              <w:ind w:left="-24" w:right="-130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Наличие предохранительных устройств для предупреждения выхода железнодорожного подвижного состава с железнодорожного пути необщего пользования</w:t>
            </w:r>
          </w:p>
        </w:tc>
      </w:tr>
      <w:tr w:rsidR="00260C91" w:rsidRPr="00A65BE4" w:rsidTr="000329C1">
        <w:trPr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 </w:t>
            </w:r>
          </w:p>
        </w:tc>
      </w:tr>
      <w:tr w:rsidR="00260C91" w:rsidRPr="00A65BE4" w:rsidTr="000329C1">
        <w:trPr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C91" w:rsidRPr="00A65BE4" w:rsidTr="000329C1">
        <w:trPr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2.1 Примыкание железнодорожных путей, переданных в ведение других подразделений владельца инфраструктуры, с указанием границ между ними и железнодорожными путями железнодорожной станции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9918" w:type="dxa"/>
        <w:tblLook w:val="04A0"/>
      </w:tblPr>
      <w:tblGrid>
        <w:gridCol w:w="892"/>
        <w:gridCol w:w="2886"/>
        <w:gridCol w:w="2737"/>
        <w:gridCol w:w="3403"/>
      </w:tblGrid>
      <w:tr w:rsidR="00260C91" w:rsidRPr="00A65BE4" w:rsidTr="00260C91">
        <w:tc>
          <w:tcPr>
            <w:tcW w:w="892" w:type="dxa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п/п N</w:t>
            </w:r>
          </w:p>
        </w:tc>
        <w:tc>
          <w:tcPr>
            <w:tcW w:w="2886" w:type="dxa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2737" w:type="dxa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Место примыкания и граница</w:t>
            </w:r>
          </w:p>
        </w:tc>
        <w:tc>
          <w:tcPr>
            <w:tcW w:w="3403" w:type="dxa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Наличие предохранительных устройств для предупреждения выхода железнодорожного подвижного состава</w:t>
            </w:r>
          </w:p>
        </w:tc>
      </w:tr>
      <w:tr w:rsidR="00260C91" w:rsidRPr="00A65BE4" w:rsidTr="00260C91">
        <w:tc>
          <w:tcPr>
            <w:tcW w:w="892" w:type="dxa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ind w:right="-142"/>
              <w:jc w:val="center"/>
            </w:pPr>
            <w:r>
              <w:t>1</w:t>
            </w:r>
          </w:p>
        </w:tc>
        <w:tc>
          <w:tcPr>
            <w:tcW w:w="2886" w:type="dxa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ind w:right="-142"/>
              <w:jc w:val="center"/>
            </w:pPr>
            <w:r>
              <w:t>2</w:t>
            </w:r>
          </w:p>
        </w:tc>
        <w:tc>
          <w:tcPr>
            <w:tcW w:w="2737" w:type="dxa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ind w:right="-142"/>
              <w:jc w:val="center"/>
            </w:pPr>
            <w:r>
              <w:t>3</w:t>
            </w:r>
          </w:p>
        </w:tc>
        <w:tc>
          <w:tcPr>
            <w:tcW w:w="3403" w:type="dxa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ind w:right="-142"/>
              <w:jc w:val="center"/>
            </w:pPr>
            <w:r>
              <w:t>4</w:t>
            </w:r>
          </w:p>
        </w:tc>
      </w:tr>
      <w:tr w:rsidR="00260C91" w:rsidRPr="00A65BE4" w:rsidTr="00260C91">
        <w:tc>
          <w:tcPr>
            <w:tcW w:w="892" w:type="dxa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ind w:right="-142"/>
            </w:pPr>
          </w:p>
        </w:tc>
        <w:tc>
          <w:tcPr>
            <w:tcW w:w="2886" w:type="dxa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ind w:right="-142"/>
            </w:pPr>
          </w:p>
        </w:tc>
        <w:tc>
          <w:tcPr>
            <w:tcW w:w="2737" w:type="dxa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ind w:right="-142"/>
            </w:pPr>
          </w:p>
        </w:tc>
        <w:tc>
          <w:tcPr>
            <w:tcW w:w="3403" w:type="dxa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ind w:right="-142"/>
            </w:pP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3"/>
          <w:szCs w:val="23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60C91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0329C1" w:rsidRDefault="000329C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lastRenderedPageBreak/>
        <w:t>3. Ведомость парков и железнодорожных путей: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tbl>
      <w:tblPr>
        <w:tblW w:w="10149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888"/>
        <w:gridCol w:w="710"/>
        <w:gridCol w:w="237"/>
        <w:gridCol w:w="992"/>
        <w:gridCol w:w="1134"/>
        <w:gridCol w:w="992"/>
        <w:gridCol w:w="1134"/>
        <w:gridCol w:w="993"/>
        <w:gridCol w:w="1218"/>
      </w:tblGrid>
      <w:tr w:rsidR="00260C91" w:rsidRPr="00A65BE4" w:rsidTr="00260C91">
        <w:trPr>
          <w:trHeight w:val="461"/>
          <w:tblHeader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bookmarkStart w:id="27" w:name="_Hlk10057579"/>
            <w:r w:rsidRPr="00A65BE4">
              <w:rPr>
                <w:sz w:val="20"/>
                <w:szCs w:val="20"/>
              </w:rPr>
              <w:t>Номера железнодорожных путей</w:t>
            </w:r>
          </w:p>
        </w:tc>
        <w:tc>
          <w:tcPr>
            <w:tcW w:w="18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Назначение железнодорожных путей</w:t>
            </w:r>
          </w:p>
        </w:tc>
        <w:tc>
          <w:tcPr>
            <w:tcW w:w="1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Стрелки, ограничи</w:t>
            </w:r>
            <w:r w:rsidRPr="00A65BE4">
              <w:rPr>
                <w:rFonts w:ascii="Times New Roman" w:hAnsi="Times New Roman"/>
                <w:sz w:val="20"/>
                <w:szCs w:val="20"/>
              </w:rPr>
              <w:t>вающие ж</w:t>
            </w:r>
            <w:r w:rsidRPr="00A65BE4">
              <w:rPr>
                <w:rFonts w:ascii="Times New Roman" w:hAnsi="Times New Roman"/>
                <w:color w:val="000000"/>
                <w:sz w:val="20"/>
                <w:szCs w:val="20"/>
              </w:rPr>
              <w:t>елезнодорожный</w:t>
            </w:r>
            <w:r w:rsidRPr="00A65BE4">
              <w:rPr>
                <w:rFonts w:ascii="Times New Roman" w:hAnsi="Times New Roman"/>
                <w:sz w:val="20"/>
                <w:szCs w:val="20"/>
              </w:rPr>
              <w:t xml:space="preserve"> путь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Полезная длина железнодорожного пути в метрах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Вместимость в условных вагонах</w:t>
            </w:r>
          </w:p>
        </w:tc>
        <w:tc>
          <w:tcPr>
            <w:tcW w:w="3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Наличие на железнодорожном пути</w:t>
            </w:r>
          </w:p>
        </w:tc>
      </w:tr>
      <w:tr w:rsidR="00260C91" w:rsidRPr="00A65BE4" w:rsidTr="00260C91">
        <w:trPr>
          <w:trHeight w:val="72"/>
          <w:tblHeader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до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электрической изоляции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контактной сети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устройств автоматической локомотивной сигнализации</w:t>
            </w:r>
          </w:p>
        </w:tc>
      </w:tr>
      <w:bookmarkEnd w:id="27"/>
      <w:tr w:rsidR="00260C91" w:rsidRPr="00A65BE4" w:rsidTr="00260C91">
        <w:trPr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60C91" w:rsidRPr="00A65BE4" w:rsidTr="00260C91">
        <w:tc>
          <w:tcPr>
            <w:tcW w:w="101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60C91" w:rsidRPr="00A65BE4" w:rsidTr="00260C9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C91" w:rsidRPr="00A65BE4" w:rsidTr="00260C91">
        <w:trPr>
          <w:trHeight w:val="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0C91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4. Стрелочное хозяйство</w:t>
      </w: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4.1. Централизованные стрелки: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030"/>
        <w:gridCol w:w="2334"/>
        <w:gridCol w:w="2537"/>
        <w:gridCol w:w="2539"/>
      </w:tblGrid>
      <w:tr w:rsidR="00260C91" w:rsidRPr="00A65BE4" w:rsidTr="00260C91">
        <w:trPr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Номера постов</w:t>
            </w:r>
          </w:p>
        </w:tc>
        <w:tc>
          <w:tcPr>
            <w:tcW w:w="20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Номера стрелок, входящих в пост</w:t>
            </w:r>
          </w:p>
        </w:tc>
        <w:tc>
          <w:tcPr>
            <w:tcW w:w="23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Должность работника железнодорожной станции, который переводит стрелки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Порядок убеждения в свободности стрелки от железнодорожного подвижного состава</w:t>
            </w:r>
          </w:p>
        </w:tc>
      </w:tr>
      <w:tr w:rsidR="00260C91" w:rsidRPr="00A65BE4" w:rsidTr="00260C91">
        <w:trPr>
          <w:trHeight w:val="641"/>
          <w:tblHeader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при нормальном действии устройств СЦБ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принеисправностиустройств СЦБ</w:t>
            </w:r>
          </w:p>
        </w:tc>
      </w:tr>
      <w:tr w:rsidR="00260C91" w:rsidRPr="00A65BE4" w:rsidTr="00260C91">
        <w:trPr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  <w:tr w:rsidR="00260C91" w:rsidRPr="00A65BE4" w:rsidTr="00260C91">
        <w:trPr>
          <w:trHeight w:val="1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4.2. Централизованные стрелки, которые можно передавать на местное управление: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888"/>
        <w:gridCol w:w="2334"/>
        <w:gridCol w:w="2537"/>
        <w:gridCol w:w="2539"/>
      </w:tblGrid>
      <w:tr w:rsidR="00260C91" w:rsidRPr="00A65BE4" w:rsidTr="00260C91">
        <w:trPr>
          <w:tblHeader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Номера</w:t>
            </w: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постов (коло- нок)</w:t>
            </w:r>
          </w:p>
        </w:tc>
        <w:tc>
          <w:tcPr>
            <w:tcW w:w="18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Номера стрелок, управляемых с постов (колонок)</w:t>
            </w:r>
          </w:p>
        </w:tc>
        <w:tc>
          <w:tcPr>
            <w:tcW w:w="23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Должность работника железнодорожной станции, который переводит стрелки</w:t>
            </w:r>
          </w:p>
        </w:tc>
        <w:tc>
          <w:tcPr>
            <w:tcW w:w="5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Порядок убеждения в свободности стрелок от железнодорожного подвижного состава</w:t>
            </w:r>
          </w:p>
        </w:tc>
      </w:tr>
      <w:tr w:rsidR="00260C91" w:rsidRPr="00A65BE4" w:rsidTr="00260C91">
        <w:trPr>
          <w:tblHeader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при нормальном действии устройств СЦБ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62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принеисправностиустройств СЦБ</w:t>
            </w:r>
          </w:p>
        </w:tc>
      </w:tr>
      <w:tr w:rsidR="00260C91" w:rsidRPr="00A65BE4" w:rsidTr="00260C91">
        <w:trPr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  <w:tr w:rsidR="00260C91" w:rsidRPr="00A65BE4" w:rsidTr="00260C91">
        <w:trPr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4.3. Нецентрализованные стрелки: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3"/>
        <w:gridCol w:w="811"/>
        <w:gridCol w:w="1826"/>
        <w:gridCol w:w="1420"/>
        <w:gridCol w:w="1126"/>
        <w:gridCol w:w="2932"/>
        <w:gridCol w:w="1121"/>
      </w:tblGrid>
      <w:tr w:rsidR="00260C91" w:rsidRPr="00A65BE4" w:rsidTr="00260C91">
        <w:trPr>
          <w:tblHeader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Номера районов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Номера постов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Номера стрелок, входящих в пост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Нормальное положение стрелок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Система запирания стрелок</w:t>
            </w: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Работник железнодорожной станции (должность), у которого хранятся ключи от запертых стрелок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Освещение стрелок</w:t>
            </w:r>
          </w:p>
        </w:tc>
      </w:tr>
      <w:tr w:rsidR="00260C91" w:rsidRPr="00A65BE4" w:rsidTr="00260C91">
        <w:trPr>
          <w:trHeight w:val="319"/>
          <w:tblHeader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7 </w:t>
            </w:r>
          </w:p>
        </w:tc>
      </w:tr>
      <w:tr w:rsidR="00260C91" w:rsidRPr="00A65BE4" w:rsidTr="00260C91">
        <w:trPr>
          <w:trHeight w:val="319"/>
          <w:tblHeader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</w:p>
    <w:p w:rsidR="00260C91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lastRenderedPageBreak/>
        <w:t>4.4. Нецентрализованные стрелки, не обслуживаемые дежурным стрелочного поста:</w:t>
      </w:r>
    </w:p>
    <w:p w:rsidR="00502052" w:rsidRPr="00BD441F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</w:p>
    <w:tbl>
      <w:tblPr>
        <w:tblW w:w="9971" w:type="dxa"/>
        <w:tblInd w:w="-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0"/>
        <w:gridCol w:w="1271"/>
        <w:gridCol w:w="1217"/>
        <w:gridCol w:w="1014"/>
        <w:gridCol w:w="1319"/>
        <w:gridCol w:w="1725"/>
        <w:gridCol w:w="1319"/>
        <w:gridCol w:w="1536"/>
      </w:tblGrid>
      <w:tr w:rsidR="00260C91" w:rsidRPr="00A65BE4" w:rsidTr="00502052">
        <w:trPr>
          <w:tblHeader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 xml:space="preserve">Номера </w:t>
            </w: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районов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Номера стрелок, входящих в районы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Нормальноеположениестрелок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Системазапираниястрелок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Должность работника железнодорожной станции, который переводит стрелки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Работник железнодорожной станции (должность), который осуществляет техническое обслуживание и очистку стрелок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A65BE4">
              <w:rPr>
                <w:sz w:val="20"/>
                <w:szCs w:val="20"/>
              </w:rPr>
              <w:t>Работник железнодорожной станции (должность), у которого хранятся ключи от запертых стрелок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Освещениестрелок</w:t>
            </w:r>
          </w:p>
        </w:tc>
      </w:tr>
      <w:tr w:rsidR="00260C91" w:rsidRPr="00A65BE4" w:rsidTr="00502052">
        <w:trPr>
          <w:tblHeader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8 </w:t>
            </w:r>
          </w:p>
        </w:tc>
      </w:tr>
      <w:tr w:rsidR="00260C91" w:rsidRPr="00A65BE4" w:rsidTr="00502052">
        <w:trPr>
          <w:tblHeader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60C91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5. Районы работы дежурных стрелочного поста, сигналистов:</w:t>
      </w:r>
    </w:p>
    <w:p w:rsidR="00502052" w:rsidRPr="00BD441F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</w:p>
    <w:tbl>
      <w:tblPr>
        <w:tblW w:w="9907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52"/>
        <w:gridCol w:w="6355"/>
      </w:tblGrid>
      <w:tr w:rsidR="00260C91" w:rsidRPr="00A65BE4" w:rsidTr="00502052">
        <w:trPr>
          <w:tblHeader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Районы работы и</w:t>
            </w:r>
          </w:p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должности работников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Основные обязанности, возложенные на работников</w:t>
            </w:r>
          </w:p>
        </w:tc>
      </w:tr>
      <w:tr w:rsidR="00260C91" w:rsidRPr="00A65BE4" w:rsidTr="00502052">
        <w:trPr>
          <w:tblHeader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</w:tr>
      <w:tr w:rsidR="00260C91" w:rsidRPr="00A65BE4" w:rsidTr="00502052">
        <w:trPr>
          <w:tblHeader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60C91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6. Места хранения инвентаря, применяемого при нарушении нормальной работы устройств СЦБ</w:t>
      </w:r>
      <w:r w:rsidR="00502052">
        <w:rPr>
          <w:rFonts w:ascii="Times New Roman" w:hAnsi="Times New Roman"/>
          <w:b/>
          <w:sz w:val="28"/>
          <w:szCs w:val="28"/>
        </w:rPr>
        <w:t>:</w:t>
      </w:r>
    </w:p>
    <w:p w:rsidR="00502052" w:rsidRPr="00BD441F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</w:p>
    <w:tbl>
      <w:tblPr>
        <w:tblW w:w="9907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3156"/>
        <w:gridCol w:w="1789"/>
      </w:tblGrid>
      <w:tr w:rsidR="00260C91" w:rsidRPr="00A65BE4" w:rsidTr="00502052">
        <w:trPr>
          <w:trHeight w:val="232"/>
          <w:tblHeader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Наименованиеинвентаря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Местохранения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Количество</w:t>
            </w:r>
          </w:p>
        </w:tc>
      </w:tr>
      <w:tr w:rsidR="00260C91" w:rsidRPr="00A65BE4" w:rsidTr="00502052">
        <w:trPr>
          <w:tblHeader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</w:p>
        </w:tc>
      </w:tr>
      <w:tr w:rsidR="00260C91" w:rsidRPr="00A65BE4" w:rsidTr="00502052">
        <w:trPr>
          <w:tblHeader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260C91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7. Пассажирские и грузовые устройства:</w:t>
      </w:r>
    </w:p>
    <w:p w:rsidR="00502052" w:rsidRPr="00BD441F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</w:p>
    <w:tbl>
      <w:tblPr>
        <w:tblW w:w="9907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4977"/>
        <w:gridCol w:w="2803"/>
      </w:tblGrid>
      <w:tr w:rsidR="00260C91" w:rsidRPr="00A65BE4" w:rsidTr="00502052">
        <w:trPr>
          <w:trHeight w:val="533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Номера</w:t>
            </w:r>
            <w:r w:rsidRPr="00A65BE4">
              <w:rPr>
                <w:rFonts w:ascii="Times New Roman" w:hAnsi="Times New Roman"/>
                <w:sz w:val="20"/>
                <w:szCs w:val="20"/>
              </w:rPr>
              <w:t xml:space="preserve"> ж</w:t>
            </w: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елезнодорожныхпутей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Наименованиеустройств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Длина (в метрах или вагонах)</w:t>
            </w:r>
          </w:p>
        </w:tc>
      </w:tr>
      <w:tr w:rsidR="00260C91" w:rsidRPr="00A65BE4" w:rsidTr="00502052">
        <w:trPr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</w:p>
        </w:tc>
      </w:tr>
      <w:tr w:rsidR="00260C91" w:rsidRPr="00A65BE4" w:rsidTr="00502052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C91" w:rsidRPr="00A65BE4" w:rsidTr="00502052">
        <w:trPr>
          <w:trHeight w:val="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260C91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8. Освещение станционных железнодорожных путей:</w:t>
      </w:r>
    </w:p>
    <w:p w:rsidR="00502052" w:rsidRPr="00BD441F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</w:p>
    <w:tbl>
      <w:tblPr>
        <w:tblW w:w="9907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1417"/>
        <w:gridCol w:w="1418"/>
        <w:gridCol w:w="1208"/>
        <w:gridCol w:w="1485"/>
        <w:gridCol w:w="1827"/>
      </w:tblGrid>
      <w:tr w:rsidR="00260C91" w:rsidRPr="00A65BE4" w:rsidTr="00502052">
        <w:trPr>
          <w:tblHeader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Местоустановкиосветительныхточек</w:t>
            </w:r>
          </w:p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Количество</w:t>
            </w:r>
          </w:p>
        </w:tc>
        <w:tc>
          <w:tcPr>
            <w:tcW w:w="1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Меставключенияосвещения</w:t>
            </w:r>
          </w:p>
        </w:tc>
      </w:tr>
      <w:tr w:rsidR="00260C91" w:rsidRPr="00A65BE4" w:rsidTr="00502052">
        <w:trPr>
          <w:tblHeader/>
        </w:trPr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мачт</w:t>
            </w:r>
          </w:p>
        </w:tc>
        <w:tc>
          <w:tcPr>
            <w:tcW w:w="12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гирлянд, светильников</w:t>
            </w:r>
          </w:p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другихточекосвещения</w:t>
            </w:r>
          </w:p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60C91" w:rsidRPr="00A65BE4" w:rsidTr="00502052">
        <w:trPr>
          <w:tblHeader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прожекторовнаних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ксеноновыхламп</w:t>
            </w:r>
          </w:p>
        </w:tc>
        <w:tc>
          <w:tcPr>
            <w:tcW w:w="12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60C91" w:rsidRPr="00A65BE4" w:rsidTr="00502052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6 </w:t>
            </w:r>
          </w:p>
        </w:tc>
      </w:tr>
      <w:tr w:rsidR="00260C91" w:rsidRPr="00A65BE4" w:rsidTr="00502052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260C91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</w:p>
    <w:p w:rsidR="00260C91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 xml:space="preserve">9. </w:t>
      </w:r>
      <w:bookmarkStart w:id="28" w:name="_Hlk9796351"/>
      <w:r w:rsidRPr="00BD441F">
        <w:rPr>
          <w:rFonts w:ascii="Times New Roman" w:hAnsi="Times New Roman"/>
          <w:b/>
          <w:sz w:val="28"/>
          <w:szCs w:val="28"/>
        </w:rPr>
        <w:t>Восстановительные и пожарные поезда, аварийно-спасательные команды, ремонтно-восстановительные бригады регионального центра связи, контактной сети, медицинские и ветеринарные пункты, полиция:</w:t>
      </w:r>
    </w:p>
    <w:p w:rsidR="00502052" w:rsidRPr="00BD441F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907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3827"/>
        <w:gridCol w:w="3103"/>
      </w:tblGrid>
      <w:tr w:rsidR="00260C91" w:rsidRPr="00807C53" w:rsidTr="00502052">
        <w:trPr>
          <w:trHeight w:val="53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bookmarkEnd w:id="28"/>
          <w:p w:rsidR="00260C91" w:rsidRPr="00807C53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7C53">
              <w:rPr>
                <w:rFonts w:ascii="Times New Roman" w:hAnsi="Times New Roman"/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807C53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53">
              <w:rPr>
                <w:rFonts w:ascii="Times New Roman" w:hAnsi="Times New Roman"/>
                <w:color w:val="000000"/>
                <w:sz w:val="20"/>
                <w:szCs w:val="20"/>
              </w:rPr>
              <w:t>Станция приписки железнодорожного подвижного состава или местонахождение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807C53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7C53">
              <w:rPr>
                <w:rFonts w:ascii="Times New Roman" w:hAnsi="Times New Roman"/>
                <w:sz w:val="20"/>
                <w:szCs w:val="20"/>
                <w:lang w:val="en-US"/>
              </w:rPr>
              <w:t>Порядоквызова</w:t>
            </w:r>
          </w:p>
        </w:tc>
      </w:tr>
      <w:tr w:rsidR="00260C91" w:rsidRPr="00A65BE4" w:rsidTr="00502052">
        <w:trPr>
          <w:trHeight w:val="158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</w:p>
        </w:tc>
      </w:tr>
      <w:tr w:rsidR="00260C91" w:rsidRPr="00A65BE4" w:rsidTr="00502052">
        <w:trPr>
          <w:trHeight w:val="5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142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0C91" w:rsidRPr="00A65BE4" w:rsidRDefault="00260C91" w:rsidP="0050205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0C91" w:rsidRPr="00A65BE4" w:rsidRDefault="00260C91" w:rsidP="00502052">
            <w:pPr>
              <w:spacing w:after="0" w:line="240" w:lineRule="auto"/>
              <w:ind w:right="-142" w:hanging="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lastRenderedPageBreak/>
        <w:t xml:space="preserve">10. </w:t>
      </w:r>
      <w:bookmarkStart w:id="29" w:name="_Hlk9797151"/>
      <w:r w:rsidRPr="00BD441F">
        <w:rPr>
          <w:rFonts w:ascii="Times New Roman" w:hAnsi="Times New Roman"/>
          <w:b/>
          <w:sz w:val="28"/>
          <w:szCs w:val="28"/>
        </w:rPr>
        <w:t>Время, необходимое для приготовления маршрута приема (отправления) поездов при нарушении нормального действия устройств СЦБ</w:t>
      </w:r>
      <w:bookmarkEnd w:id="29"/>
      <w:r w:rsidRPr="00BD441F">
        <w:rPr>
          <w:rFonts w:ascii="Times New Roman" w:hAnsi="Times New Roman"/>
          <w:b/>
          <w:sz w:val="28"/>
          <w:szCs w:val="28"/>
        </w:rPr>
        <w:t>:</w:t>
      </w: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65BE4">
        <w:rPr>
          <w:rFonts w:ascii="Times New Roman" w:hAnsi="Times New Roman"/>
          <w:sz w:val="28"/>
          <w:szCs w:val="28"/>
        </w:rPr>
        <w:t>Для приема поездов: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65BE4">
        <w:rPr>
          <w:rFonts w:ascii="Times New Roman" w:hAnsi="Times New Roman"/>
          <w:sz w:val="28"/>
          <w:szCs w:val="28"/>
        </w:rPr>
        <w:t>С железнодорожной станции _____________ на (в) _______ железнодорожный путь (парк) ____ мин.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65BE4">
        <w:rPr>
          <w:rFonts w:ascii="Times New Roman" w:hAnsi="Times New Roman"/>
          <w:sz w:val="28"/>
          <w:szCs w:val="28"/>
        </w:rPr>
        <w:t>Для отправления поездов: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A65BE4">
        <w:rPr>
          <w:rFonts w:ascii="Times New Roman" w:hAnsi="Times New Roman"/>
          <w:sz w:val="28"/>
          <w:szCs w:val="28"/>
        </w:rPr>
        <w:t>На железнодорожную станцию ____________ с (из) ______ железнодорожного пути (парка) ____ мин.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11. Порядок прекращения маневров перед приемом или отправлением поезда: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12. Порядок проверки свободности железнодорожных путей.</w:t>
      </w: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12.1. Устройства электрической изоляции железнодорожных путей: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:rsidR="00260C91" w:rsidRPr="00BD441F" w:rsidRDefault="00260C91" w:rsidP="00502052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color w:val="000000"/>
          <w:sz w:val="28"/>
          <w:szCs w:val="28"/>
        </w:rPr>
      </w:pPr>
      <w:r w:rsidRPr="00BD441F">
        <w:rPr>
          <w:rFonts w:ascii="Times New Roman" w:hAnsi="Times New Roman"/>
          <w:b/>
          <w:color w:val="000000"/>
          <w:sz w:val="28"/>
          <w:szCs w:val="28"/>
        </w:rPr>
        <w:t xml:space="preserve">12.2. Порядок действий при нарушении нормальной работы устройств электрической изоляции железнодорожных путей или их отсутствии: </w:t>
      </w:r>
    </w:p>
    <w:p w:rsidR="00260C91" w:rsidRPr="00A65BE4" w:rsidRDefault="00260C91" w:rsidP="00502052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color w:val="000000"/>
          <w:sz w:val="28"/>
          <w:szCs w:val="28"/>
        </w:rPr>
      </w:pPr>
    </w:p>
    <w:p w:rsidR="00260C91" w:rsidRDefault="00260C91" w:rsidP="00502052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color w:val="000000"/>
          <w:sz w:val="28"/>
          <w:szCs w:val="28"/>
        </w:rPr>
      </w:pPr>
    </w:p>
    <w:p w:rsidR="00260C91" w:rsidRPr="00BD441F" w:rsidRDefault="00260C91" w:rsidP="00502052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color w:val="000000"/>
          <w:sz w:val="28"/>
          <w:szCs w:val="28"/>
        </w:rPr>
      </w:pPr>
      <w:r w:rsidRPr="00BD441F">
        <w:rPr>
          <w:rFonts w:ascii="Times New Roman" w:hAnsi="Times New Roman"/>
          <w:b/>
          <w:color w:val="000000"/>
          <w:sz w:val="28"/>
          <w:szCs w:val="28"/>
        </w:rPr>
        <w:t xml:space="preserve">13. Порядок контроля правильности приготовления маршрута приема, отправления поездов: </w:t>
      </w:r>
    </w:p>
    <w:p w:rsidR="00260C91" w:rsidRPr="00BD441F" w:rsidRDefault="00260C91" w:rsidP="00502052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color w:val="000000"/>
          <w:sz w:val="28"/>
          <w:szCs w:val="28"/>
        </w:rPr>
      </w:pPr>
    </w:p>
    <w:p w:rsidR="00260C91" w:rsidRPr="00BD441F" w:rsidRDefault="00260C91" w:rsidP="00502052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color w:val="000000"/>
          <w:sz w:val="28"/>
          <w:szCs w:val="28"/>
        </w:rPr>
      </w:pPr>
      <w:r w:rsidRPr="00BD441F">
        <w:rPr>
          <w:rFonts w:ascii="Times New Roman" w:hAnsi="Times New Roman"/>
          <w:b/>
          <w:color w:val="000000"/>
          <w:sz w:val="28"/>
          <w:szCs w:val="28"/>
        </w:rPr>
        <w:t xml:space="preserve">13.1. Нормальное действие устройств СЦБ: </w:t>
      </w:r>
    </w:p>
    <w:p w:rsidR="00260C91" w:rsidRPr="00BD441F" w:rsidRDefault="00260C91" w:rsidP="00502052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color w:val="000000"/>
          <w:sz w:val="28"/>
          <w:szCs w:val="28"/>
        </w:rPr>
      </w:pPr>
    </w:p>
    <w:p w:rsidR="00260C91" w:rsidRPr="00BD441F" w:rsidRDefault="00260C91" w:rsidP="00502052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color w:val="000000"/>
          <w:sz w:val="28"/>
          <w:szCs w:val="28"/>
        </w:rPr>
      </w:pPr>
      <w:r w:rsidRPr="00BD441F">
        <w:rPr>
          <w:rFonts w:ascii="Times New Roman" w:hAnsi="Times New Roman"/>
          <w:b/>
          <w:color w:val="000000"/>
          <w:sz w:val="28"/>
          <w:szCs w:val="28"/>
        </w:rPr>
        <w:t xml:space="preserve">13.2. Нарушение нормального действия устройств СЦБ: 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14. Нецентрализованные стрелки, положение и исправность которых разрешается проверять не для каждого поезда: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907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31"/>
        <w:gridCol w:w="4567"/>
        <w:gridCol w:w="3209"/>
      </w:tblGrid>
      <w:tr w:rsidR="00260C91" w:rsidRPr="00A65BE4" w:rsidTr="00502052">
        <w:trPr>
          <w:tblHeader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807C53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Номера</w:t>
            </w:r>
            <w:r>
              <w:rPr>
                <w:rFonts w:ascii="Times New Roman" w:hAnsi="Times New Roman"/>
                <w:sz w:val="20"/>
                <w:szCs w:val="20"/>
              </w:rPr>
              <w:t>постов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807C53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Номера</w:t>
            </w:r>
            <w:r>
              <w:rPr>
                <w:rFonts w:ascii="Times New Roman" w:hAnsi="Times New Roman"/>
                <w:sz w:val="20"/>
                <w:szCs w:val="20"/>
              </w:rPr>
              <w:t>стрелок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807C53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Периодичность проверки</w:t>
            </w:r>
          </w:p>
        </w:tc>
      </w:tr>
      <w:tr w:rsidR="00260C91" w:rsidRPr="00A65BE4" w:rsidTr="00502052">
        <w:trPr>
          <w:tblHeader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</w:p>
        </w:tc>
      </w:tr>
      <w:tr w:rsidR="00260C91" w:rsidRPr="00A65BE4" w:rsidTr="00502052">
        <w:trPr>
          <w:tblHeader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15. Порядок пропуска поездов и маневровых составов по железнодорожным путям, расположенным между пассажирским зданием и стоящим на железнодорожной станции пассажирским поездом при отсутствии переходного моста или тоннеля:</w:t>
      </w:r>
      <w:r w:rsidR="00502052">
        <w:rPr>
          <w:rFonts w:ascii="Times New Roman" w:hAnsi="Times New Roman"/>
          <w:b/>
          <w:sz w:val="28"/>
          <w:szCs w:val="28"/>
        </w:rPr>
        <w:t>________________________________________</w:t>
      </w:r>
    </w:p>
    <w:p w:rsidR="00260C91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lastRenderedPageBreak/>
        <w:t>16. Контроль за проследованием поездов, не имеющих остановки:</w:t>
      </w:r>
    </w:p>
    <w:tbl>
      <w:tblPr>
        <w:tblW w:w="9765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1894"/>
        <w:gridCol w:w="1116"/>
        <w:gridCol w:w="1117"/>
        <w:gridCol w:w="2661"/>
      </w:tblGrid>
      <w:tr w:rsidR="00260C91" w:rsidRPr="00A65BE4" w:rsidTr="00502052">
        <w:trPr>
          <w:tblHeader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0C91" w:rsidRPr="00807C53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53">
              <w:rPr>
                <w:rFonts w:ascii="Times New Roman" w:hAnsi="Times New Roman"/>
                <w:color w:val="000000"/>
                <w:sz w:val="20"/>
                <w:szCs w:val="20"/>
              </w:rPr>
              <w:t>Железнодорожные пути приема и отправления поездов</w:t>
            </w:r>
          </w:p>
        </w:tc>
        <w:tc>
          <w:tcPr>
            <w:tcW w:w="4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807C53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53">
              <w:rPr>
                <w:rFonts w:ascii="Times New Roman" w:hAnsi="Times New Roman"/>
                <w:sz w:val="20"/>
                <w:szCs w:val="20"/>
              </w:rPr>
              <w:t>Районы и посты, участвующие в приготовлении маршрута</w:t>
            </w:r>
          </w:p>
        </w:tc>
        <w:tc>
          <w:tcPr>
            <w:tcW w:w="2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0C91" w:rsidRPr="00807C53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7C53">
              <w:rPr>
                <w:rFonts w:ascii="Times New Roman" w:hAnsi="Times New Roman"/>
                <w:color w:val="000000"/>
                <w:sz w:val="20"/>
                <w:szCs w:val="20"/>
              </w:rPr>
              <w:t>Должность работника железнодорожной станции, который встречает или провожает поезда, место встречи</w:t>
            </w:r>
          </w:p>
        </w:tc>
      </w:tr>
      <w:tr w:rsidR="00260C91" w:rsidRPr="00A65BE4" w:rsidTr="00502052">
        <w:trPr>
          <w:tblHeader/>
        </w:trPr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807C53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807C53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</w:t>
            </w:r>
            <w:r w:rsidRPr="00807C53">
              <w:rPr>
                <w:sz w:val="20"/>
                <w:szCs w:val="20"/>
              </w:rPr>
              <w:t>нтрализованные посты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807C53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807C53">
              <w:rPr>
                <w:sz w:val="20"/>
                <w:szCs w:val="20"/>
              </w:rPr>
              <w:t>стрелочные районы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807C53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807C53">
              <w:rPr>
                <w:sz w:val="20"/>
                <w:szCs w:val="20"/>
              </w:rPr>
              <w:t>стрелочные посты</w:t>
            </w:r>
          </w:p>
        </w:tc>
        <w:tc>
          <w:tcPr>
            <w:tcW w:w="2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807C53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60C91" w:rsidRPr="00A65BE4" w:rsidTr="00502052">
        <w:trPr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807C53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7C5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807C53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7C5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807C53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7C53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807C53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7C5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807C53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7C5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  <w:tr w:rsidR="00260C91" w:rsidRPr="00A65BE4" w:rsidTr="00502052">
        <w:trPr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C91" w:rsidRPr="00A65BE4" w:rsidTr="00502052">
        <w:trPr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17. Порядок контроля ДСП станции в прибытии поезда в полном составе:</w:t>
      </w:r>
    </w:p>
    <w:tbl>
      <w:tblPr>
        <w:tblW w:w="9765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945"/>
      </w:tblGrid>
      <w:tr w:rsidR="00260C91" w:rsidRPr="00A65BE4" w:rsidTr="00502052">
        <w:trPr>
          <w:trHeight w:val="1008"/>
          <w:tblHeader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3"/>
                <w:szCs w:val="23"/>
              </w:rPr>
            </w:pPr>
            <w:r w:rsidRPr="00A65BE4">
              <w:rPr>
                <w:sz w:val="23"/>
                <w:szCs w:val="23"/>
              </w:rPr>
              <w:t>Парки (железнодорожные пути) приема поездов и направление их следования</w:t>
            </w:r>
          </w:p>
        </w:tc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pStyle w:val="Default"/>
              <w:ind w:right="-142"/>
              <w:jc w:val="center"/>
              <w:rPr>
                <w:sz w:val="23"/>
                <w:szCs w:val="23"/>
              </w:rPr>
            </w:pPr>
            <w:r w:rsidRPr="00A65BE4">
              <w:rPr>
                <w:sz w:val="23"/>
                <w:szCs w:val="23"/>
              </w:rPr>
              <w:t>Способ проверки прибытия поезда в полном составе</w:t>
            </w:r>
          </w:p>
        </w:tc>
      </w:tr>
      <w:tr w:rsidR="00260C91" w:rsidRPr="00A65BE4" w:rsidTr="00502052">
        <w:trPr>
          <w:tblHeader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18. Порядок приема на железнодорожную станцию поездов при запрещающем показании входного (маршрутного) светофора и по неправильному железнодорожному пути (при отсутствии на этом железнодорожном пути входного светофора):</w:t>
      </w: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18.1. Разрешение на проезд запрещающего сигнала:</w:t>
      </w:r>
    </w:p>
    <w:tbl>
      <w:tblPr>
        <w:tblW w:w="9765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74"/>
        <w:gridCol w:w="4691"/>
      </w:tblGrid>
      <w:tr w:rsidR="00260C91" w:rsidRPr="00A65BE4" w:rsidTr="00502052">
        <w:trPr>
          <w:trHeight w:val="755"/>
          <w:tblHeader/>
        </w:trPr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Перечень входных и маршрутных (по приему) светофоров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Что служит разрешением на проезд светофора с запрещающим показанием</w:t>
            </w:r>
          </w:p>
        </w:tc>
      </w:tr>
      <w:tr w:rsidR="00260C91" w:rsidRPr="00A65BE4" w:rsidTr="00502052">
        <w:trPr>
          <w:trHeight w:val="260"/>
          <w:tblHeader/>
        </w:trPr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</w:tc>
      </w:tr>
      <w:tr w:rsidR="00260C91" w:rsidRPr="00A65BE4" w:rsidTr="00502052">
        <w:trPr>
          <w:trHeight w:val="260"/>
          <w:tblHeader/>
        </w:trPr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18.2. Порядок приема поездов по письменному разрешению ДСП станции:</w:t>
      </w:r>
    </w:p>
    <w:tbl>
      <w:tblPr>
        <w:tblW w:w="9765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37"/>
        <w:gridCol w:w="3044"/>
        <w:gridCol w:w="4184"/>
      </w:tblGrid>
      <w:tr w:rsidR="00260C91" w:rsidRPr="00A65BE4" w:rsidTr="00502052">
        <w:trPr>
          <w:trHeight w:val="1152"/>
          <w:tblHeader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Перечень входных</w:t>
            </w:r>
          </w:p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и маршрутных (по приему) светофоров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Место вручения</w:t>
            </w:r>
          </w:p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машинисту письменного разрешения</w:t>
            </w:r>
          </w:p>
        </w:tc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color w:val="000000"/>
                <w:sz w:val="23"/>
                <w:szCs w:val="23"/>
              </w:rPr>
              <w:t>Работник железнодорожной станции (должность), который вручает машинисту письменное разрешение</w:t>
            </w:r>
          </w:p>
        </w:tc>
      </w:tr>
      <w:tr w:rsidR="00260C91" w:rsidRPr="00A65BE4" w:rsidTr="00502052">
        <w:trPr>
          <w:trHeight w:val="92"/>
          <w:tblHeader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260C91" w:rsidRPr="00A65BE4" w:rsidTr="00502052">
        <w:trPr>
          <w:trHeight w:val="92"/>
          <w:tblHeader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60C91" w:rsidRPr="00A65BE4" w:rsidTr="00502052">
        <w:trPr>
          <w:trHeight w:val="92"/>
          <w:tblHeader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C91" w:rsidRPr="00A65BE4" w:rsidTr="00502052">
        <w:trPr>
          <w:trHeight w:val="92"/>
          <w:tblHeader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19. Дополнительные меры по обеспечению безопасности стоянки пассажирских, людских, грузопассажирских и почтово-багажных поездов:</w:t>
      </w: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0"/>
          <w:u w:val="single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20. Порядок приема поездов на железнодорожную станцию с перегона, имеющего затяжной спуск (подъем):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3"/>
          <w:szCs w:val="23"/>
        </w:rPr>
      </w:pPr>
    </w:p>
    <w:tbl>
      <w:tblPr>
        <w:tblStyle w:val="af"/>
        <w:tblW w:w="0" w:type="auto"/>
        <w:tblLook w:val="04A0"/>
      </w:tblPr>
      <w:tblGrid>
        <w:gridCol w:w="4926"/>
        <w:gridCol w:w="4929"/>
      </w:tblGrid>
      <w:tr w:rsidR="00260C91" w:rsidRPr="00A65BE4" w:rsidTr="00260C91">
        <w:tc>
          <w:tcPr>
            <w:tcW w:w="5182" w:type="dxa"/>
          </w:tcPr>
          <w:p w:rsidR="00260C91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3C73CD">
              <w:rPr>
                <w:sz w:val="20"/>
                <w:szCs w:val="20"/>
              </w:rPr>
              <w:t xml:space="preserve">Затяжной спуск (подъем) </w:t>
            </w:r>
          </w:p>
          <w:p w:rsidR="00260C91" w:rsidRPr="003C73CD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3C73CD">
              <w:rPr>
                <w:sz w:val="20"/>
                <w:szCs w:val="20"/>
              </w:rPr>
              <w:t>со стороны железнодорожной станции</w:t>
            </w:r>
          </w:p>
        </w:tc>
        <w:tc>
          <w:tcPr>
            <w:tcW w:w="5182" w:type="dxa"/>
          </w:tcPr>
          <w:p w:rsidR="00260C91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3C73CD">
              <w:rPr>
                <w:sz w:val="20"/>
                <w:szCs w:val="20"/>
              </w:rPr>
              <w:t xml:space="preserve">Порядок приема поездов на железнодорожную станцию </w:t>
            </w:r>
          </w:p>
          <w:p w:rsidR="00260C91" w:rsidRPr="003C73CD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3C73CD">
              <w:rPr>
                <w:sz w:val="20"/>
                <w:szCs w:val="20"/>
              </w:rPr>
              <w:t>с перегона, имеющего затяжной спуск</w:t>
            </w:r>
          </w:p>
        </w:tc>
      </w:tr>
      <w:tr w:rsidR="00260C91" w:rsidRPr="00A65BE4" w:rsidTr="00260C91">
        <w:tc>
          <w:tcPr>
            <w:tcW w:w="5182" w:type="dxa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3"/>
                <w:szCs w:val="23"/>
              </w:rPr>
            </w:pPr>
            <w:r w:rsidRPr="00A65BE4">
              <w:rPr>
                <w:sz w:val="23"/>
                <w:szCs w:val="23"/>
              </w:rPr>
              <w:t>1</w:t>
            </w:r>
          </w:p>
        </w:tc>
        <w:tc>
          <w:tcPr>
            <w:tcW w:w="5182" w:type="dxa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3"/>
                <w:szCs w:val="23"/>
              </w:rPr>
            </w:pPr>
            <w:r w:rsidRPr="00A65BE4">
              <w:rPr>
                <w:sz w:val="23"/>
                <w:szCs w:val="23"/>
              </w:rPr>
              <w:t>2</w:t>
            </w:r>
          </w:p>
        </w:tc>
      </w:tr>
      <w:tr w:rsidR="00260C91" w:rsidRPr="00A65BE4" w:rsidTr="00260C91">
        <w:tc>
          <w:tcPr>
            <w:tcW w:w="5182" w:type="dxa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ind w:right="-142"/>
              <w:jc w:val="both"/>
              <w:rPr>
                <w:sz w:val="23"/>
                <w:szCs w:val="23"/>
              </w:rPr>
            </w:pPr>
          </w:p>
        </w:tc>
        <w:tc>
          <w:tcPr>
            <w:tcW w:w="5182" w:type="dxa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ind w:right="-142"/>
              <w:jc w:val="both"/>
              <w:rPr>
                <w:sz w:val="23"/>
                <w:szCs w:val="23"/>
              </w:rPr>
            </w:pP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3"/>
          <w:szCs w:val="23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 xml:space="preserve">21. Порядок отправления с железнодорожной станции поездов при </w:t>
      </w:r>
      <w:r w:rsidRPr="00BD441F">
        <w:rPr>
          <w:rFonts w:ascii="Times New Roman" w:hAnsi="Times New Roman"/>
          <w:b/>
          <w:sz w:val="28"/>
          <w:szCs w:val="28"/>
        </w:rPr>
        <w:lastRenderedPageBreak/>
        <w:t>запрещающем показании выходных светофоров и с железнодорожных путей, где нет выходных светофоров: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tbl>
      <w:tblPr>
        <w:tblW w:w="9907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2664"/>
        <w:gridCol w:w="2157"/>
        <w:gridCol w:w="2676"/>
      </w:tblGrid>
      <w:tr w:rsidR="00260C91" w:rsidRPr="003C73CD" w:rsidTr="00502052">
        <w:trPr>
          <w:trHeight w:val="134"/>
          <w:tblHeader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3C73CD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3C73CD">
              <w:rPr>
                <w:sz w:val="20"/>
                <w:szCs w:val="20"/>
              </w:rPr>
              <w:t>Железнодорожные пути (парки) отправления поездов и направление их следования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3C73CD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3C73CD">
              <w:rPr>
                <w:sz w:val="20"/>
                <w:szCs w:val="20"/>
              </w:rPr>
              <w:t>Разрешение машинисту на занятие перегона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3C73CD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3C73CD">
              <w:rPr>
                <w:sz w:val="20"/>
                <w:szCs w:val="20"/>
              </w:rPr>
              <w:t>Должность работника железнодорожной станции, который вручает машинисту разрешение на занятие перегона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3C73CD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3C73CD">
              <w:rPr>
                <w:sz w:val="20"/>
                <w:szCs w:val="20"/>
              </w:rPr>
              <w:t>Указание машинисту о возможности отправления поезда</w:t>
            </w:r>
          </w:p>
        </w:tc>
      </w:tr>
      <w:tr w:rsidR="00260C91" w:rsidRPr="00A65BE4" w:rsidTr="00502052">
        <w:trPr>
          <w:trHeight w:val="38"/>
          <w:tblHeader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65BE4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65BE4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65BE4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65BE4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</w:tr>
      <w:tr w:rsidR="00260C91" w:rsidRPr="00A65BE4" w:rsidTr="00502052">
        <w:trPr>
          <w:trHeight w:val="38"/>
          <w:tblHeader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21.1. Переезды на железнодорожной станции и прилегающих перегонах и порядок действий при неисправности переездной сигнализации:</w:t>
      </w:r>
    </w:p>
    <w:tbl>
      <w:tblPr>
        <w:tblW w:w="9907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30"/>
        <w:gridCol w:w="3664"/>
        <w:gridCol w:w="4513"/>
      </w:tblGrid>
      <w:tr w:rsidR="00260C91" w:rsidRPr="003C73CD" w:rsidTr="00502052">
        <w:trPr>
          <w:trHeight w:val="211"/>
          <w:tblHeader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3C73CD">
              <w:rPr>
                <w:sz w:val="20"/>
                <w:szCs w:val="20"/>
              </w:rPr>
              <w:t xml:space="preserve">Наименование </w:t>
            </w:r>
          </w:p>
          <w:p w:rsidR="00260C91" w:rsidRPr="003C73CD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3C73CD">
              <w:rPr>
                <w:sz w:val="20"/>
                <w:szCs w:val="20"/>
              </w:rPr>
              <w:t>переездов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3C73CD">
              <w:rPr>
                <w:sz w:val="20"/>
                <w:szCs w:val="20"/>
              </w:rPr>
              <w:t>Тип переездной сигнализации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3C73CD">
              <w:rPr>
                <w:sz w:val="20"/>
                <w:szCs w:val="20"/>
              </w:rPr>
              <w:t>Порядок действий ДСП станции при неисправности переездной сигнализации</w:t>
            </w:r>
          </w:p>
        </w:tc>
      </w:tr>
      <w:tr w:rsidR="00260C91" w:rsidRPr="00A65BE4" w:rsidTr="00502052">
        <w:trPr>
          <w:trHeight w:val="60"/>
          <w:tblHeader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</w:p>
        </w:tc>
      </w:tr>
      <w:tr w:rsidR="00260C91" w:rsidRPr="00A65BE4" w:rsidTr="00502052">
        <w:trPr>
          <w:trHeight w:val="60"/>
          <w:tblHeader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60C91" w:rsidRPr="00A65BE4" w:rsidTr="00502052">
        <w:trPr>
          <w:trHeight w:val="60"/>
          <w:tblHeader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22. Наличие маневровых локомотивов и характер их работы: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tbl>
      <w:tblPr>
        <w:tblW w:w="9907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2551"/>
        <w:gridCol w:w="3670"/>
      </w:tblGrid>
      <w:tr w:rsidR="00260C91" w:rsidRPr="003C73CD" w:rsidTr="00502052">
        <w:trPr>
          <w:tblHeader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3C73CD">
              <w:rPr>
                <w:sz w:val="20"/>
                <w:szCs w:val="20"/>
              </w:rPr>
              <w:t>Характер выполняемой работы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3C73CD">
              <w:rPr>
                <w:sz w:val="20"/>
                <w:szCs w:val="20"/>
              </w:rPr>
              <w:t>Серия локомотивов</w:t>
            </w:r>
          </w:p>
        </w:tc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pStyle w:val="Default"/>
              <w:ind w:right="-142"/>
              <w:jc w:val="center"/>
              <w:rPr>
                <w:sz w:val="20"/>
                <w:szCs w:val="20"/>
              </w:rPr>
            </w:pPr>
            <w:r w:rsidRPr="003C73CD">
              <w:rPr>
                <w:sz w:val="20"/>
                <w:szCs w:val="20"/>
              </w:rPr>
              <w:t>Состав локомотивных и составительских бригад</w:t>
            </w:r>
          </w:p>
        </w:tc>
      </w:tr>
      <w:tr w:rsidR="00260C91" w:rsidRPr="00A65BE4" w:rsidTr="00502052">
        <w:trPr>
          <w:tblHeader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</w:p>
        </w:tc>
      </w:tr>
      <w:tr w:rsidR="00260C91" w:rsidRPr="00A65BE4" w:rsidTr="00502052">
        <w:trPr>
          <w:tblHeader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23. Меры безопасности по предупреждению случаев выхода железнодорожного подвижного состава за границу полезной длины в противоположном конце железнодорожных путей, ухода вагонов на маршруты следования поездов и в другие районы, столкновений маневрового состава в стрелочной горловине: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tbl>
      <w:tblPr>
        <w:tblW w:w="9907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4111"/>
        <w:gridCol w:w="4095"/>
      </w:tblGrid>
      <w:tr w:rsidR="00260C91" w:rsidRPr="00A65BE4" w:rsidTr="00502052">
        <w:trPr>
          <w:trHeight w:val="473"/>
          <w:tblHeader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Районыработы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color w:val="000000"/>
                <w:sz w:val="23"/>
                <w:szCs w:val="23"/>
              </w:rPr>
              <w:t>Железнодорожные пути или парки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Мерыбезопасности</w:t>
            </w:r>
          </w:p>
        </w:tc>
      </w:tr>
      <w:tr w:rsidR="00260C91" w:rsidRPr="00A65BE4" w:rsidTr="00502052">
        <w:trPr>
          <w:tblHeader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</w:p>
        </w:tc>
      </w:tr>
      <w:tr w:rsidR="00260C91" w:rsidRPr="00A65BE4" w:rsidTr="00502052">
        <w:trPr>
          <w:tblHeader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60C91" w:rsidRPr="00A65BE4" w:rsidTr="00502052">
        <w:trPr>
          <w:tblHeader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60C91" w:rsidRPr="00A65BE4" w:rsidTr="00502052">
        <w:trPr>
          <w:tblHeader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60C91" w:rsidRPr="00A65BE4" w:rsidTr="00502052">
        <w:trPr>
          <w:tblHeader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260C91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A2337C" w:rsidRDefault="00A2337C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502052" w:rsidRDefault="00502052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lastRenderedPageBreak/>
        <w:t>24. Порядок и нормы закрепления железнодорожного подвижного состава на железнодорожных путях железнодорожной станции: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tbl>
      <w:tblPr>
        <w:tblW w:w="10049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992"/>
        <w:gridCol w:w="1118"/>
        <w:gridCol w:w="1276"/>
        <w:gridCol w:w="992"/>
        <w:gridCol w:w="1134"/>
        <w:gridCol w:w="1134"/>
        <w:gridCol w:w="1276"/>
        <w:gridCol w:w="1276"/>
      </w:tblGrid>
      <w:tr w:rsidR="00260C91" w:rsidRPr="003C73CD" w:rsidTr="00502052">
        <w:trPr>
          <w:trHeight w:val="364"/>
          <w:tblHeader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3CD">
              <w:rPr>
                <w:rFonts w:ascii="Times New Roman" w:hAnsi="Times New Roman"/>
                <w:color w:val="000000"/>
                <w:sz w:val="20"/>
                <w:szCs w:val="20"/>
              </w:rPr>
              <w:t>Парки и номера железнодорожных путей (по паркам)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2"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73CD">
              <w:rPr>
                <w:rFonts w:ascii="Times New Roman" w:hAnsi="Times New Roman"/>
                <w:sz w:val="20"/>
                <w:szCs w:val="20"/>
                <w:lang w:val="en-US"/>
              </w:rPr>
              <w:t>Величинауклона (в тысячных)</w:t>
            </w:r>
          </w:p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2"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3CD">
              <w:rPr>
                <w:rFonts w:ascii="Times New Roman" w:hAnsi="Times New Roman"/>
                <w:sz w:val="20"/>
                <w:szCs w:val="20"/>
              </w:rPr>
              <w:t>С какой стороны производится закрепление</w:t>
            </w:r>
          </w:p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2"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73CD">
              <w:rPr>
                <w:rFonts w:ascii="Times New Roman" w:hAnsi="Times New Roman"/>
                <w:sz w:val="20"/>
                <w:szCs w:val="20"/>
                <w:lang w:val="en-US"/>
              </w:rPr>
              <w:t>Нормызакрепления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pStyle w:val="Default"/>
              <w:ind w:left="-162" w:right="-142"/>
              <w:jc w:val="center"/>
              <w:rPr>
                <w:sz w:val="20"/>
                <w:szCs w:val="20"/>
              </w:rPr>
            </w:pPr>
            <w:r w:rsidRPr="003C73CD">
              <w:rPr>
                <w:sz w:val="20"/>
                <w:szCs w:val="20"/>
              </w:rPr>
              <w:t>Должность работника железнодорожной станции, который производит закрепление тормозными башмаками, способ доклада о закреплении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pStyle w:val="Default"/>
              <w:ind w:left="-162" w:right="-142"/>
              <w:jc w:val="center"/>
              <w:rPr>
                <w:sz w:val="20"/>
                <w:szCs w:val="20"/>
              </w:rPr>
            </w:pPr>
            <w:r w:rsidRPr="003C73CD">
              <w:rPr>
                <w:sz w:val="20"/>
                <w:szCs w:val="20"/>
              </w:rPr>
              <w:t>Должность работника железнодорожной станции, который снимает тормозные башмаки, способ доклада о снятии</w:t>
            </w:r>
          </w:p>
        </w:tc>
      </w:tr>
      <w:tr w:rsidR="00260C91" w:rsidRPr="003C73CD" w:rsidTr="00502052">
        <w:trPr>
          <w:tblHeader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Наличиестацио</w:t>
            </w:r>
            <w:r w:rsidRPr="003C73CD">
              <w:rPr>
                <w:rFonts w:ascii="Times New Roman" w:hAnsi="Times New Roman"/>
                <w:sz w:val="20"/>
                <w:szCs w:val="20"/>
                <w:lang w:val="en-US"/>
              </w:rPr>
              <w:t>нарныхустройств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73CD">
              <w:rPr>
                <w:rFonts w:ascii="Times New Roman" w:hAnsi="Times New Roman"/>
                <w:sz w:val="20"/>
                <w:szCs w:val="20"/>
                <w:lang w:val="en-US"/>
              </w:rPr>
              <w:t>Количествотормозныхбашмаков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73CD">
              <w:rPr>
                <w:rFonts w:ascii="Times New Roman" w:hAnsi="Times New Roman"/>
                <w:sz w:val="20"/>
                <w:szCs w:val="20"/>
                <w:lang w:val="en-US"/>
              </w:rPr>
              <w:t>Количествоосей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60C91" w:rsidRPr="003C73CD" w:rsidTr="00502052">
        <w:trPr>
          <w:tblHeader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73CD">
              <w:rPr>
                <w:rFonts w:ascii="Times New Roman" w:hAnsi="Times New Roman"/>
                <w:sz w:val="20"/>
                <w:szCs w:val="20"/>
                <w:lang w:val="en-US"/>
              </w:rPr>
              <w:t>Нормапоформуле (1) ИДП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73CD">
              <w:rPr>
                <w:rFonts w:ascii="Times New Roman" w:hAnsi="Times New Roman"/>
                <w:sz w:val="20"/>
                <w:szCs w:val="20"/>
                <w:lang w:val="en-US"/>
              </w:rPr>
              <w:t>Нормапоформуле (2) ИДП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60C91" w:rsidRPr="003C73CD" w:rsidTr="00502052">
        <w:trPr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73C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73C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73C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73C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73C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73C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73CD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73CD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73CD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</w:tr>
      <w:tr w:rsidR="00260C91" w:rsidRPr="003C73CD" w:rsidTr="00502052">
        <w:trPr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60C91" w:rsidRPr="003C73CD" w:rsidTr="00502052">
        <w:trPr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60C91" w:rsidRPr="003C73CD" w:rsidTr="00502052">
        <w:trPr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C91" w:rsidRPr="003C73CD" w:rsidTr="00502052">
        <w:trPr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C91" w:rsidRPr="003C73CD" w:rsidTr="00502052">
        <w:trPr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C91" w:rsidRPr="003C73CD" w:rsidTr="00502052">
        <w:trPr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C91" w:rsidRPr="003C73CD" w:rsidTr="00502052">
        <w:trPr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C91" w:rsidRPr="003C73CD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25. Порядок проверки закрепления железнодорожного подвижного состава: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26. Места хранения тормозных башмаков: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34"/>
        <w:gridCol w:w="2911"/>
        <w:gridCol w:w="4903"/>
      </w:tblGrid>
      <w:tr w:rsidR="00260C91" w:rsidRPr="00A65BE4" w:rsidTr="00260C91">
        <w:trPr>
          <w:trHeight w:val="533"/>
          <w:tblHeader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>Местахранения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Количество и номера тормозных башмаков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 xml:space="preserve">Работник, отвечающий </w:t>
            </w:r>
          </w:p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BE4">
              <w:rPr>
                <w:rFonts w:ascii="Times New Roman" w:hAnsi="Times New Roman"/>
                <w:sz w:val="20"/>
                <w:szCs w:val="20"/>
              </w:rPr>
              <w:t>за наличие и сохранность тормозных башмаков</w:t>
            </w:r>
          </w:p>
        </w:tc>
      </w:tr>
      <w:tr w:rsidR="00260C91" w:rsidRPr="00A65BE4" w:rsidTr="00260C91">
        <w:trPr>
          <w:tblHeader/>
        </w:trPr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60C91" w:rsidRPr="00A65BE4" w:rsidRDefault="00260C91" w:rsidP="0050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5B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</w:p>
        </w:tc>
      </w:tr>
    </w:tbl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:rsidR="00260C91" w:rsidRPr="00BD441F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b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27. Дополнительные указания: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480" w:lineRule="auto"/>
        <w:ind w:right="-142"/>
        <w:rPr>
          <w:rFonts w:ascii="Times New Roman" w:hAnsi="Times New Roman"/>
          <w:sz w:val="20"/>
          <w:szCs w:val="20"/>
        </w:rPr>
      </w:pPr>
      <w:r w:rsidRPr="00A65BE4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:rsidR="00260C91" w:rsidRPr="00A65BE4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60C91" w:rsidRPr="00A762A5" w:rsidRDefault="00260C91" w:rsidP="00502052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  <w:r w:rsidRPr="00BD441F">
        <w:rPr>
          <w:rFonts w:ascii="Times New Roman" w:hAnsi="Times New Roman"/>
          <w:b/>
          <w:sz w:val="28"/>
          <w:szCs w:val="28"/>
        </w:rPr>
        <w:t>Перечень приложений к техническо</w:t>
      </w:r>
      <w:r w:rsidR="00A2337C">
        <w:rPr>
          <w:rFonts w:ascii="Times New Roman" w:hAnsi="Times New Roman"/>
          <w:b/>
          <w:sz w:val="28"/>
          <w:szCs w:val="28"/>
        </w:rPr>
        <w:t xml:space="preserve"> </w:t>
      </w:r>
      <w:r w:rsidRPr="00BD441F">
        <w:rPr>
          <w:rFonts w:ascii="Times New Roman" w:hAnsi="Times New Roman"/>
          <w:b/>
          <w:sz w:val="28"/>
          <w:szCs w:val="28"/>
        </w:rPr>
        <w:t>-</w:t>
      </w:r>
      <w:r w:rsidR="00A2337C">
        <w:rPr>
          <w:rFonts w:ascii="Times New Roman" w:hAnsi="Times New Roman"/>
          <w:b/>
          <w:sz w:val="28"/>
          <w:szCs w:val="28"/>
        </w:rPr>
        <w:t xml:space="preserve"> </w:t>
      </w:r>
      <w:r w:rsidRPr="00BD441F">
        <w:rPr>
          <w:rFonts w:ascii="Times New Roman" w:hAnsi="Times New Roman"/>
          <w:b/>
          <w:sz w:val="28"/>
          <w:szCs w:val="28"/>
        </w:rPr>
        <w:t>распорядительному акт</w:t>
      </w:r>
      <w:r w:rsidR="00A2337C">
        <w:rPr>
          <w:rFonts w:ascii="Times New Roman" w:hAnsi="Times New Roman"/>
          <w:b/>
          <w:sz w:val="28"/>
          <w:szCs w:val="28"/>
        </w:rPr>
        <w:t>у</w:t>
      </w:r>
    </w:p>
    <w:p w:rsidR="005A0296" w:rsidRDefault="005A0296" w:rsidP="00502052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5A0296" w:rsidRDefault="005A0296" w:rsidP="00502052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5A0296" w:rsidRDefault="005A0296" w:rsidP="00502052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5A0296" w:rsidRDefault="005A0296" w:rsidP="00502052">
      <w:pPr>
        <w:autoSpaceDE w:val="0"/>
        <w:autoSpaceDN w:val="0"/>
        <w:adjustRightInd w:val="0"/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A0296" w:rsidSect="00A4187F">
      <w:footerReference w:type="default" r:id="rId26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5C4" w:rsidRDefault="00C815C4" w:rsidP="00970F49">
      <w:pPr>
        <w:spacing w:after="0" w:line="240" w:lineRule="auto"/>
      </w:pPr>
      <w:r>
        <w:separator/>
      </w:r>
    </w:p>
  </w:endnote>
  <w:endnote w:type="continuationSeparator" w:id="1">
    <w:p w:rsidR="00C815C4" w:rsidRDefault="00C815C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746204"/>
      <w:docPartObj>
        <w:docPartGallery w:val="Page Numbers (Bottom of Page)"/>
        <w:docPartUnique/>
      </w:docPartObj>
    </w:sdtPr>
    <w:sdtContent>
      <w:p w:rsidR="00F54E47" w:rsidRDefault="003F0696">
        <w:pPr>
          <w:pStyle w:val="a7"/>
          <w:jc w:val="right"/>
        </w:pPr>
        <w:fldSimple w:instr=" PAGE   \* MERGEFORMAT ">
          <w:r w:rsidR="00D357EB">
            <w:rPr>
              <w:noProof/>
            </w:rPr>
            <w:t>40</w:t>
          </w:r>
        </w:fldSimple>
      </w:p>
    </w:sdtContent>
  </w:sdt>
  <w:p w:rsidR="00F54E47" w:rsidRDefault="00F54E4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169" w:rsidRPr="00A4187F" w:rsidRDefault="003F0696">
    <w:pPr>
      <w:pStyle w:val="a7"/>
      <w:jc w:val="right"/>
      <w:rPr>
        <w:rFonts w:ascii="Times New Roman" w:hAnsi="Times New Roman" w:cs="Times New Roman"/>
      </w:rPr>
    </w:pPr>
    <w:r w:rsidRPr="00A4187F">
      <w:rPr>
        <w:rFonts w:ascii="Times New Roman" w:hAnsi="Times New Roman" w:cs="Times New Roman"/>
      </w:rPr>
      <w:fldChar w:fldCharType="begin"/>
    </w:r>
    <w:r w:rsidR="00CF6169" w:rsidRPr="00A4187F">
      <w:rPr>
        <w:rFonts w:ascii="Times New Roman" w:hAnsi="Times New Roman" w:cs="Times New Roman"/>
      </w:rPr>
      <w:instrText>PAGE   \* MERGEFORMAT</w:instrText>
    </w:r>
    <w:r w:rsidRPr="00A4187F">
      <w:rPr>
        <w:rFonts w:ascii="Times New Roman" w:hAnsi="Times New Roman" w:cs="Times New Roman"/>
      </w:rPr>
      <w:fldChar w:fldCharType="separate"/>
    </w:r>
    <w:r w:rsidR="00D357EB">
      <w:rPr>
        <w:rFonts w:ascii="Times New Roman" w:hAnsi="Times New Roman" w:cs="Times New Roman"/>
        <w:noProof/>
      </w:rPr>
      <w:t>6</w:t>
    </w:r>
    <w:r w:rsidRPr="00A4187F">
      <w:rPr>
        <w:rFonts w:ascii="Times New Roman" w:hAnsi="Times New Roman" w:cs="Times New Roman"/>
      </w:rPr>
      <w:fldChar w:fldCharType="end"/>
    </w:r>
  </w:p>
  <w:p w:rsidR="00CF6169" w:rsidRDefault="00CF616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5C4" w:rsidRDefault="00C815C4" w:rsidP="00970F49">
      <w:pPr>
        <w:spacing w:after="0" w:line="240" w:lineRule="auto"/>
      </w:pPr>
      <w:r>
        <w:separator/>
      </w:r>
    </w:p>
  </w:footnote>
  <w:footnote w:type="continuationSeparator" w:id="1">
    <w:p w:rsidR="00C815C4" w:rsidRDefault="00C815C4" w:rsidP="00970F49">
      <w:pPr>
        <w:spacing w:after="0" w:line="240" w:lineRule="auto"/>
      </w:pPr>
      <w:r>
        <w:continuationSeparator/>
      </w:r>
    </w:p>
  </w:footnote>
  <w:footnote w:id="2">
    <w:p w:rsidR="00CF6169" w:rsidRDefault="00CF6169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09ED"/>
    <w:multiLevelType w:val="hybridMultilevel"/>
    <w:tmpl w:val="E0B4EE3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A36D13"/>
    <w:multiLevelType w:val="hybridMultilevel"/>
    <w:tmpl w:val="A08453C2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F5522"/>
    <w:multiLevelType w:val="hybridMultilevel"/>
    <w:tmpl w:val="70E6B4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0D6C98"/>
    <w:multiLevelType w:val="hybridMultilevel"/>
    <w:tmpl w:val="B8FC3D06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2792AA5"/>
    <w:multiLevelType w:val="hybridMultilevel"/>
    <w:tmpl w:val="4C56D9E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37464D1"/>
    <w:multiLevelType w:val="hybridMultilevel"/>
    <w:tmpl w:val="F266C0E2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396178"/>
    <w:multiLevelType w:val="hybridMultilevel"/>
    <w:tmpl w:val="EC02AFDE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917FB4"/>
    <w:multiLevelType w:val="hybridMultilevel"/>
    <w:tmpl w:val="C0D675C0"/>
    <w:lvl w:ilvl="0" w:tplc="B6766B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C8C34AF"/>
    <w:multiLevelType w:val="hybridMultilevel"/>
    <w:tmpl w:val="EC5ADBC6"/>
    <w:lvl w:ilvl="0" w:tplc="2D628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E0C4D94"/>
    <w:multiLevelType w:val="hybridMultilevel"/>
    <w:tmpl w:val="F7D0697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831509"/>
    <w:multiLevelType w:val="hybridMultilevel"/>
    <w:tmpl w:val="403A7C96"/>
    <w:lvl w:ilvl="0" w:tplc="910280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4">
    <w:nsid w:val="315D73D8"/>
    <w:multiLevelType w:val="hybridMultilevel"/>
    <w:tmpl w:val="DC3A5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E242F5"/>
    <w:multiLevelType w:val="hybridMultilevel"/>
    <w:tmpl w:val="CF92C40C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4B73E6"/>
    <w:multiLevelType w:val="hybridMultilevel"/>
    <w:tmpl w:val="43AA324A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455CF8"/>
    <w:multiLevelType w:val="hybridMultilevel"/>
    <w:tmpl w:val="60DC55FA"/>
    <w:lvl w:ilvl="0" w:tplc="1A52159C">
      <w:start w:val="1"/>
      <w:numFmt w:val="decimal"/>
      <w:lvlText w:val="%1."/>
      <w:lvlJc w:val="left"/>
      <w:pPr>
        <w:ind w:left="2027" w:hanging="1176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DB3055F"/>
    <w:multiLevelType w:val="hybridMultilevel"/>
    <w:tmpl w:val="7B0CDDA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3517FE"/>
    <w:multiLevelType w:val="hybridMultilevel"/>
    <w:tmpl w:val="1CC294DC"/>
    <w:lvl w:ilvl="0" w:tplc="2EBC5A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3">
    <w:nsid w:val="51F90079"/>
    <w:multiLevelType w:val="hybridMultilevel"/>
    <w:tmpl w:val="B1548010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5C5E9E"/>
    <w:multiLevelType w:val="hybridMultilevel"/>
    <w:tmpl w:val="3E64CDB6"/>
    <w:lvl w:ilvl="0" w:tplc="2EBC5A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9249E9"/>
    <w:multiLevelType w:val="hybridMultilevel"/>
    <w:tmpl w:val="489CDBD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8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BD0C27"/>
    <w:multiLevelType w:val="multilevel"/>
    <w:tmpl w:val="D6F8715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1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3869AE"/>
    <w:multiLevelType w:val="hybridMultilevel"/>
    <w:tmpl w:val="FE20AA8C"/>
    <w:lvl w:ilvl="0" w:tplc="91028082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3">
    <w:nsid w:val="6A7A1331"/>
    <w:multiLevelType w:val="hybridMultilevel"/>
    <w:tmpl w:val="060434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300455"/>
    <w:multiLevelType w:val="hybridMultilevel"/>
    <w:tmpl w:val="D5743D2E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2D6853"/>
    <w:multiLevelType w:val="hybridMultilevel"/>
    <w:tmpl w:val="0794F4DE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0C3AD3"/>
    <w:multiLevelType w:val="hybridMultilevel"/>
    <w:tmpl w:val="04D01932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2A127A"/>
    <w:multiLevelType w:val="hybridMultilevel"/>
    <w:tmpl w:val="1DE66F4A"/>
    <w:lvl w:ilvl="0" w:tplc="2EBC5A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F156CB"/>
    <w:multiLevelType w:val="hybridMultilevel"/>
    <w:tmpl w:val="CE2A9FA6"/>
    <w:lvl w:ilvl="0" w:tplc="9102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13"/>
  </w:num>
  <w:num w:numId="7">
    <w:abstractNumId w:val="3"/>
  </w:num>
  <w:num w:numId="8">
    <w:abstractNumId w:val="7"/>
  </w:num>
  <w:num w:numId="9">
    <w:abstractNumId w:val="37"/>
  </w:num>
  <w:num w:numId="10">
    <w:abstractNumId w:val="9"/>
  </w:num>
  <w:num w:numId="11">
    <w:abstractNumId w:val="4"/>
  </w:num>
  <w:num w:numId="12">
    <w:abstractNumId w:val="21"/>
  </w:num>
  <w:num w:numId="13">
    <w:abstractNumId w:val="41"/>
  </w:num>
  <w:num w:numId="14">
    <w:abstractNumId w:val="22"/>
  </w:num>
  <w:num w:numId="15">
    <w:abstractNumId w:val="38"/>
  </w:num>
  <w:num w:numId="16">
    <w:abstractNumId w:val="44"/>
  </w:num>
  <w:num w:numId="17">
    <w:abstractNumId w:val="39"/>
  </w:num>
  <w:num w:numId="18">
    <w:abstractNumId w:val="36"/>
  </w:num>
  <w:num w:numId="19">
    <w:abstractNumId w:val="25"/>
  </w:num>
  <w:num w:numId="20">
    <w:abstractNumId w:val="32"/>
  </w:num>
  <w:num w:numId="21">
    <w:abstractNumId w:val="23"/>
  </w:num>
  <w:num w:numId="22">
    <w:abstractNumId w:val="5"/>
  </w:num>
  <w:num w:numId="23">
    <w:abstractNumId w:val="18"/>
  </w:num>
  <w:num w:numId="24">
    <w:abstractNumId w:val="26"/>
  </w:num>
  <w:num w:numId="25">
    <w:abstractNumId w:val="27"/>
  </w:num>
  <w:num w:numId="26">
    <w:abstractNumId w:val="6"/>
  </w:num>
  <w:num w:numId="27">
    <w:abstractNumId w:val="45"/>
  </w:num>
  <w:num w:numId="28">
    <w:abstractNumId w:val="46"/>
  </w:num>
  <w:num w:numId="29">
    <w:abstractNumId w:val="30"/>
  </w:num>
  <w:num w:numId="30">
    <w:abstractNumId w:val="19"/>
  </w:num>
  <w:num w:numId="31">
    <w:abstractNumId w:val="16"/>
  </w:num>
  <w:num w:numId="32">
    <w:abstractNumId w:val="33"/>
  </w:num>
  <w:num w:numId="33">
    <w:abstractNumId w:val="49"/>
  </w:num>
  <w:num w:numId="34">
    <w:abstractNumId w:val="35"/>
  </w:num>
  <w:num w:numId="35">
    <w:abstractNumId w:val="20"/>
  </w:num>
  <w:num w:numId="36">
    <w:abstractNumId w:val="48"/>
  </w:num>
  <w:num w:numId="37">
    <w:abstractNumId w:val="12"/>
  </w:num>
  <w:num w:numId="38">
    <w:abstractNumId w:val="17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1"/>
  </w:num>
  <w:num w:numId="42">
    <w:abstractNumId w:val="40"/>
  </w:num>
  <w:num w:numId="43">
    <w:abstractNumId w:val="15"/>
  </w:num>
  <w:num w:numId="44">
    <w:abstractNumId w:val="47"/>
  </w:num>
  <w:num w:numId="45">
    <w:abstractNumId w:val="42"/>
  </w:num>
  <w:num w:numId="46">
    <w:abstractNumId w:val="0"/>
  </w:num>
  <w:num w:numId="47">
    <w:abstractNumId w:val="34"/>
  </w:num>
  <w:num w:numId="48">
    <w:abstractNumId w:val="24"/>
  </w:num>
  <w:num w:numId="49">
    <w:abstractNumId w:val="31"/>
  </w:num>
  <w:num w:numId="50">
    <w:abstractNumId w:val="4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21CCE"/>
    <w:rsid w:val="000244DA"/>
    <w:rsid w:val="00024F7D"/>
    <w:rsid w:val="000329C1"/>
    <w:rsid w:val="00041A78"/>
    <w:rsid w:val="00051285"/>
    <w:rsid w:val="00054C98"/>
    <w:rsid w:val="00055B75"/>
    <w:rsid w:val="00056CDE"/>
    <w:rsid w:val="00056DDB"/>
    <w:rsid w:val="00067386"/>
    <w:rsid w:val="000732FF"/>
    <w:rsid w:val="000739C5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4E04"/>
    <w:rsid w:val="00106738"/>
    <w:rsid w:val="00114D79"/>
    <w:rsid w:val="00127743"/>
    <w:rsid w:val="00136F17"/>
    <w:rsid w:val="00137545"/>
    <w:rsid w:val="0015561E"/>
    <w:rsid w:val="001627D5"/>
    <w:rsid w:val="0017612A"/>
    <w:rsid w:val="001B4B65"/>
    <w:rsid w:val="001C1282"/>
    <w:rsid w:val="001C1E2F"/>
    <w:rsid w:val="001C63E7"/>
    <w:rsid w:val="001E1DF9"/>
    <w:rsid w:val="00220E70"/>
    <w:rsid w:val="00222681"/>
    <w:rsid w:val="002228E8"/>
    <w:rsid w:val="00237603"/>
    <w:rsid w:val="00247E8C"/>
    <w:rsid w:val="00260C91"/>
    <w:rsid w:val="00262A01"/>
    <w:rsid w:val="00270E01"/>
    <w:rsid w:val="002776A1"/>
    <w:rsid w:val="0028294E"/>
    <w:rsid w:val="00287FA9"/>
    <w:rsid w:val="0029547E"/>
    <w:rsid w:val="002A7587"/>
    <w:rsid w:val="002B1426"/>
    <w:rsid w:val="002B2C50"/>
    <w:rsid w:val="002B3DBB"/>
    <w:rsid w:val="002E1410"/>
    <w:rsid w:val="002F2906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C1D7A"/>
    <w:rsid w:val="003C5F97"/>
    <w:rsid w:val="003D1E51"/>
    <w:rsid w:val="003D4E70"/>
    <w:rsid w:val="003E43C9"/>
    <w:rsid w:val="003E7585"/>
    <w:rsid w:val="003F0696"/>
    <w:rsid w:val="00413204"/>
    <w:rsid w:val="004254FE"/>
    <w:rsid w:val="00436FFC"/>
    <w:rsid w:val="00437D28"/>
    <w:rsid w:val="0044354A"/>
    <w:rsid w:val="00454353"/>
    <w:rsid w:val="00461AC6"/>
    <w:rsid w:val="00462787"/>
    <w:rsid w:val="0047429B"/>
    <w:rsid w:val="00474659"/>
    <w:rsid w:val="004823D8"/>
    <w:rsid w:val="004904C5"/>
    <w:rsid w:val="004917C4"/>
    <w:rsid w:val="004A07A5"/>
    <w:rsid w:val="004B0629"/>
    <w:rsid w:val="004B692B"/>
    <w:rsid w:val="004C3CAF"/>
    <w:rsid w:val="004C703E"/>
    <w:rsid w:val="004D096E"/>
    <w:rsid w:val="004E785E"/>
    <w:rsid w:val="004E7905"/>
    <w:rsid w:val="00502052"/>
    <w:rsid w:val="005055FF"/>
    <w:rsid w:val="00510059"/>
    <w:rsid w:val="0054582A"/>
    <w:rsid w:val="00554CBB"/>
    <w:rsid w:val="005560AC"/>
    <w:rsid w:val="00557CC0"/>
    <w:rsid w:val="0056194A"/>
    <w:rsid w:val="00565B7C"/>
    <w:rsid w:val="005A0296"/>
    <w:rsid w:val="005A1625"/>
    <w:rsid w:val="005A203B"/>
    <w:rsid w:val="005B05D5"/>
    <w:rsid w:val="005B0DEC"/>
    <w:rsid w:val="005B66FC"/>
    <w:rsid w:val="005B71D3"/>
    <w:rsid w:val="005C6A23"/>
    <w:rsid w:val="005E30DC"/>
    <w:rsid w:val="005E551F"/>
    <w:rsid w:val="005F080E"/>
    <w:rsid w:val="005F41ED"/>
    <w:rsid w:val="00605DD7"/>
    <w:rsid w:val="0060658F"/>
    <w:rsid w:val="00613219"/>
    <w:rsid w:val="006179DA"/>
    <w:rsid w:val="00620D93"/>
    <w:rsid w:val="00625408"/>
    <w:rsid w:val="0062789A"/>
    <w:rsid w:val="0063396F"/>
    <w:rsid w:val="00640E46"/>
    <w:rsid w:val="0064109E"/>
    <w:rsid w:val="0064179C"/>
    <w:rsid w:val="00643A8A"/>
    <w:rsid w:val="0064491A"/>
    <w:rsid w:val="00653B50"/>
    <w:rsid w:val="00666BDD"/>
    <w:rsid w:val="006776B4"/>
    <w:rsid w:val="00680DF5"/>
    <w:rsid w:val="006873B8"/>
    <w:rsid w:val="006A42BC"/>
    <w:rsid w:val="006A4EFB"/>
    <w:rsid w:val="006A4FCE"/>
    <w:rsid w:val="006B0FEA"/>
    <w:rsid w:val="006C6474"/>
    <w:rsid w:val="006C6D6D"/>
    <w:rsid w:val="006C7A3B"/>
    <w:rsid w:val="006C7CE4"/>
    <w:rsid w:val="006D0082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1E97"/>
    <w:rsid w:val="007735DC"/>
    <w:rsid w:val="0077381B"/>
    <w:rsid w:val="0078311A"/>
    <w:rsid w:val="00784A36"/>
    <w:rsid w:val="00791D70"/>
    <w:rsid w:val="007A61C5"/>
    <w:rsid w:val="007A6888"/>
    <w:rsid w:val="007B0DCC"/>
    <w:rsid w:val="007B2222"/>
    <w:rsid w:val="007B3FD5"/>
    <w:rsid w:val="007D3601"/>
    <w:rsid w:val="007D4B94"/>
    <w:rsid w:val="007D6C20"/>
    <w:rsid w:val="007E73B4"/>
    <w:rsid w:val="007F64B8"/>
    <w:rsid w:val="00811104"/>
    <w:rsid w:val="00812516"/>
    <w:rsid w:val="00814430"/>
    <w:rsid w:val="00821895"/>
    <w:rsid w:val="00832EBB"/>
    <w:rsid w:val="00834734"/>
    <w:rsid w:val="00835BF6"/>
    <w:rsid w:val="00863A64"/>
    <w:rsid w:val="008761F3"/>
    <w:rsid w:val="00881DD2"/>
    <w:rsid w:val="00882B54"/>
    <w:rsid w:val="008912AE"/>
    <w:rsid w:val="008A552C"/>
    <w:rsid w:val="008B0F23"/>
    <w:rsid w:val="008B560B"/>
    <w:rsid w:val="008C41F7"/>
    <w:rsid w:val="008C59C2"/>
    <w:rsid w:val="008D1EF9"/>
    <w:rsid w:val="008D6DCF"/>
    <w:rsid w:val="008E5216"/>
    <w:rsid w:val="008E5424"/>
    <w:rsid w:val="00900604"/>
    <w:rsid w:val="00901689"/>
    <w:rsid w:val="009018F0"/>
    <w:rsid w:val="009059E2"/>
    <w:rsid w:val="00906E82"/>
    <w:rsid w:val="0090725B"/>
    <w:rsid w:val="009203A8"/>
    <w:rsid w:val="00941BDA"/>
    <w:rsid w:val="00945E13"/>
    <w:rsid w:val="00946D55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0382"/>
    <w:rsid w:val="009D04EE"/>
    <w:rsid w:val="009E117F"/>
    <w:rsid w:val="009E37D3"/>
    <w:rsid w:val="009E52E7"/>
    <w:rsid w:val="009E5BD9"/>
    <w:rsid w:val="009F415C"/>
    <w:rsid w:val="009F57C0"/>
    <w:rsid w:val="00A0510D"/>
    <w:rsid w:val="00A06201"/>
    <w:rsid w:val="00A11569"/>
    <w:rsid w:val="00A204BB"/>
    <w:rsid w:val="00A20A67"/>
    <w:rsid w:val="00A2337C"/>
    <w:rsid w:val="00A27298"/>
    <w:rsid w:val="00A27EE4"/>
    <w:rsid w:val="00A36EE2"/>
    <w:rsid w:val="00A4187F"/>
    <w:rsid w:val="00A55EE5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D1982"/>
    <w:rsid w:val="00AD2200"/>
    <w:rsid w:val="00AD3BD5"/>
    <w:rsid w:val="00AE6AB7"/>
    <w:rsid w:val="00AE7A32"/>
    <w:rsid w:val="00B145D9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4684B"/>
    <w:rsid w:val="00B610A2"/>
    <w:rsid w:val="00BA2CF0"/>
    <w:rsid w:val="00BC3813"/>
    <w:rsid w:val="00BC7808"/>
    <w:rsid w:val="00BE099A"/>
    <w:rsid w:val="00C06EBC"/>
    <w:rsid w:val="00C0723F"/>
    <w:rsid w:val="00C121F9"/>
    <w:rsid w:val="00C17B01"/>
    <w:rsid w:val="00C21E3A"/>
    <w:rsid w:val="00C2214D"/>
    <w:rsid w:val="00C26C83"/>
    <w:rsid w:val="00C31CA1"/>
    <w:rsid w:val="00C52383"/>
    <w:rsid w:val="00C56A9B"/>
    <w:rsid w:val="00C740CF"/>
    <w:rsid w:val="00C815C4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E6EBC"/>
    <w:rsid w:val="00CF0DA9"/>
    <w:rsid w:val="00CF6169"/>
    <w:rsid w:val="00D02C00"/>
    <w:rsid w:val="00D12ABD"/>
    <w:rsid w:val="00D16F4B"/>
    <w:rsid w:val="00D17132"/>
    <w:rsid w:val="00D2075B"/>
    <w:rsid w:val="00D229F1"/>
    <w:rsid w:val="00D357EB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0A49"/>
    <w:rsid w:val="00DD5B80"/>
    <w:rsid w:val="00DD6526"/>
    <w:rsid w:val="00DE39D8"/>
    <w:rsid w:val="00DE5614"/>
    <w:rsid w:val="00DF31B5"/>
    <w:rsid w:val="00E0407E"/>
    <w:rsid w:val="00E04FDF"/>
    <w:rsid w:val="00E13212"/>
    <w:rsid w:val="00E15F2A"/>
    <w:rsid w:val="00E279E8"/>
    <w:rsid w:val="00E349E4"/>
    <w:rsid w:val="00E43178"/>
    <w:rsid w:val="00E44C42"/>
    <w:rsid w:val="00E579D6"/>
    <w:rsid w:val="00E670B8"/>
    <w:rsid w:val="00E75567"/>
    <w:rsid w:val="00E761DA"/>
    <w:rsid w:val="00E857D6"/>
    <w:rsid w:val="00EA0163"/>
    <w:rsid w:val="00EA0C3A"/>
    <w:rsid w:val="00EA30C6"/>
    <w:rsid w:val="00EB1CF5"/>
    <w:rsid w:val="00EB217D"/>
    <w:rsid w:val="00EB2779"/>
    <w:rsid w:val="00ED18F9"/>
    <w:rsid w:val="00ED53C9"/>
    <w:rsid w:val="00EE197A"/>
    <w:rsid w:val="00EE7DA3"/>
    <w:rsid w:val="00F1662D"/>
    <w:rsid w:val="00F3099C"/>
    <w:rsid w:val="00F30CF8"/>
    <w:rsid w:val="00F35F4F"/>
    <w:rsid w:val="00F50AC5"/>
    <w:rsid w:val="00F54E47"/>
    <w:rsid w:val="00F6025D"/>
    <w:rsid w:val="00F632F6"/>
    <w:rsid w:val="00F672B2"/>
    <w:rsid w:val="00F7313B"/>
    <w:rsid w:val="00F7454A"/>
    <w:rsid w:val="00F8340A"/>
    <w:rsid w:val="00F83D10"/>
    <w:rsid w:val="00F93643"/>
    <w:rsid w:val="00F96457"/>
    <w:rsid w:val="00FA7352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5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aliases w:val="Содержание. 2 уровень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15">
    <w:name w:val="Основной текст1"/>
    <w:basedOn w:val="a2"/>
    <w:rsid w:val="00462787"/>
    <w:rPr>
      <w:rFonts w:ascii="Calibri" w:eastAsia="Calibri" w:hAnsi="Calibri" w:cs="Calibri" w:hint="default"/>
      <w:color w:val="000000"/>
      <w:spacing w:val="2"/>
      <w:w w:val="100"/>
      <w:position w:val="0"/>
      <w:shd w:val="clear" w:color="auto" w:fill="FFFFFF"/>
      <w:lang w:val="ru-RU"/>
    </w:rPr>
  </w:style>
  <w:style w:type="character" w:customStyle="1" w:styleId="aff2">
    <w:name w:val="Абзац списка Знак"/>
    <w:aliases w:val="Содержание. 2 уровень Знак"/>
    <w:link w:val="aff1"/>
    <w:uiPriority w:val="34"/>
    <w:qFormat/>
    <w:locked/>
    <w:rsid w:val="003D4E70"/>
    <w:rPr>
      <w:rFonts w:ascii="Calibri" w:eastAsia="Calibri" w:hAnsi="Calibri" w:cs="Times New Roman"/>
    </w:rPr>
  </w:style>
  <w:style w:type="paragraph" w:customStyle="1" w:styleId="Default">
    <w:name w:val="Default"/>
    <w:rsid w:val="005A0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7">
    <w:name w:val="Сетка таблицы2"/>
    <w:basedOn w:val="a3"/>
    <w:next w:val="af"/>
    <w:uiPriority w:val="59"/>
    <w:rsid w:val="00104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1"/>
    <w:rsid w:val="0077381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77381B"/>
    <w:rPr>
      <w:rFonts w:ascii="Times New Roman" w:hAnsi="Times New Roman" w:cs="Times New Roman" w:hint="default"/>
      <w:sz w:val="18"/>
      <w:szCs w:val="18"/>
    </w:rPr>
  </w:style>
  <w:style w:type="character" w:customStyle="1" w:styleId="FontStyle157">
    <w:name w:val="Font Style157"/>
    <w:uiPriority w:val="99"/>
    <w:rsid w:val="000329C1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3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0B7B4-119E-4D59-8513-4A70F174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10421</Words>
  <Characters>59401</Characters>
  <Application>Microsoft Office Word</Application>
  <DocSecurity>0</DocSecurity>
  <Lines>495</Lines>
  <Paragraphs>139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  <vt:variant>
        <vt:lpstr>Title</vt:lpstr>
      </vt:variant>
      <vt:variant>
        <vt:i4>1</vt:i4>
      </vt:variant>
    </vt:vector>
  </HeadingPairs>
  <TitlesOfParts>
    <vt:vector size="17" baseType="lpstr">
      <vt:lpstr/>
      <vt:lpstr>    </vt:lpstr>
      <vt:lpstr>1.ОСНОВНЫЕ ТРЕБОВАНИЯКОМПЕТЕНЦИИ</vt:lpstr>
      <vt:lpstr>    1.1. ОБЩИЕ СВЕДЕНИЯ О ТРЕБОВАНИЯХКОМПЕТЕНЦИИ</vt:lpstr>
      <vt:lpstr>    1.2. ПЕРЕЧЕНЬ ПРОФЕССИОНАЛЬНЫХЗАДАЧ СПЕЦИАЛИСТА ПО КОМПЕТЕНЦИИ «УПРАВЛЕНИЕ ПЕРЕВ</vt:lpstr>
      <vt:lpstr>    1.3. ТРЕБОВАНИЯ К СХЕМЕ ОЦЕНКИ</vt:lpstr>
      <vt:lpstr>    </vt:lpstr>
      <vt:lpstr>    1.4. СПЕЦИФИКАЦИЯ ОЦЕНКИ КОМПЕТЕНЦИИ</vt:lpstr>
      <vt:lpstr>    </vt:lpstr>
      <vt:lpstr>    1.5. КОНКУРСНОЕ ЗАДАНИЕ</vt:lpstr>
      <vt:lpstr>    1.5.1. Разработка/выбор конкурсного задания</vt:lpstr>
      <vt:lpstr>    1.5.2. Структура модулей конкурсного задания (инвариант/вариатив)</vt:lpstr>
      <vt:lpstr>2. СПЕЦИАЛЬНЫЕ ПРАВИЛА КОМПЕТЕНЦИИ</vt:lpstr>
      <vt:lpstr>    2.1. Личный инструмент конкурсанта</vt:lpstr>
      <vt:lpstr>    2.2.Материалы, оборудование и инструменты, запрещенные на площадке</vt:lpstr>
      <vt:lpstr>3. Приложения</vt:lpstr>
      <vt:lpstr/>
    </vt:vector>
  </TitlesOfParts>
  <Company>Reanimator Extreme Edition</Company>
  <LinksUpToDate>false</LinksUpToDate>
  <CharactersWithSpaces>69683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tta</cp:lastModifiedBy>
  <cp:revision>2</cp:revision>
  <cp:lastPrinted>2024-01-24T13:16:00Z</cp:lastPrinted>
  <dcterms:created xsi:type="dcterms:W3CDTF">2024-02-02T12:13:00Z</dcterms:created>
  <dcterms:modified xsi:type="dcterms:W3CDTF">2024-02-02T12:13:00Z</dcterms:modified>
</cp:coreProperties>
</file>