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00" w:rsidRDefault="0032756D" w:rsidP="00E94DD7">
      <w:pPr>
        <w:rPr>
          <w:rFonts w:ascii="Bahnschrift SemiCondensed" w:hAnsi="Bahnschrift SemiCondensed"/>
        </w:rPr>
      </w:pPr>
      <w:r>
        <w:rPr>
          <w:noProof/>
          <w:lang w:eastAsia="ru-RU"/>
        </w:rPr>
        <w:drawing>
          <wp:inline distT="0" distB="0" distL="0" distR="0">
            <wp:extent cx="180000" cy="180000"/>
            <wp:effectExtent l="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Регистрация в ЭБС (электронно-библиотечных системах)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Находим сайт Научно-технической библиотеки НТБ ПГУПС </w:t>
      </w:r>
      <w:hyperlink r:id="rId8" w:tgtFrame="_blank" w:history="1">
        <w:r>
          <w:rPr>
            <w:rStyle w:val="a7"/>
            <w:rFonts w:ascii="Arial" w:hAnsi="Arial" w:cs="Arial"/>
            <w:sz w:val="23"/>
            <w:szCs w:val="23"/>
            <w:shd w:val="clear" w:color="auto" w:fill="FFFFFF"/>
          </w:rPr>
          <w:t>http://library.pgups.ru/jirbis2/index.php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80000" cy="1800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 xml:space="preserve">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Авторизация: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Логин - ваша фамилия с заглавной буквы в русской раскладке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Пароль - идентификатор из восьми цифр (выдают в библиотеке)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Личный кабинет -&gt; Авторизация в ЭБС -&gt; выбираем нужную ЭБС из списка (например, «Лань» или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Юрайт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(Инструкция по работе с ЭБС в разделе "Помощь")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_________________________________________________________________________________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3458457A" wp14:editId="396E19D6">
            <wp:extent cx="180000" cy="180000"/>
            <wp:effectExtent l="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 xml:space="preserve">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Регистрация в УМЦ ЖДТ ("Учебно-методический центр по образованию на железнодорожном транспорте")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298800" cy="216000"/>
            <wp:effectExtent l="0" t="0" r="6350" b="0"/>
            <wp:docPr id="13" name="Рисунок 13" descr="https://r1.nubex.ru/s824-dc0/f7280_fe/LGAAAgIOEeA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1.nubex.ru/s824-dc0/f7280_fe/LGAAAgIOEeA-1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Напоминаем, что зарегистрироваться в библиотеке УМЦ ЖДТ вы можете только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компьютеров библиотеки колледжа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аходим сайт УМЦ ЖДТ </w:t>
      </w:r>
      <w:hyperlink r:id="rId11" w:tgtFrame="_blank" w:history="1">
        <w:r>
          <w:rPr>
            <w:rStyle w:val="a7"/>
            <w:rFonts w:ascii="Arial" w:hAnsi="Arial" w:cs="Arial"/>
            <w:sz w:val="23"/>
            <w:szCs w:val="23"/>
            <w:shd w:val="clear" w:color="auto" w:fill="FFFFFF"/>
          </w:rPr>
          <w:t>https://umczdt.ru/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80000" cy="1800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 xml:space="preserve">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Регистрация/Авторизация -&gt; Зарегистрироваться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>
        <w:rPr>
          <w:noProof/>
          <w:lang w:eastAsia="ru-RU"/>
        </w:rPr>
        <w:drawing>
          <wp:inline distT="0" distB="0" distL="0" distR="0" wp14:anchorId="659C3D33" wp14:editId="35E4AA70">
            <wp:extent cx="298800" cy="216000"/>
            <wp:effectExtent l="0" t="0" r="6350" b="0"/>
            <wp:docPr id="14" name="Рисунок 14" descr="https://r1.nubex.ru/s824-dc0/f7280_fe/LGAAAgIOEeA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1.nubex.ru/s824-dc0/f7280_fe/LGAAAgIOEeA-1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Обратите внимание, что при заполнении регистрационной формы необходимым условием является заполнение поля "Электронная почта")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После регистрации вы сможете заходить в библиотеку УМЦ ЖДТ с любого компьютера/гаджета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P.S. По вопросам регистрации, восстановления паролей и работы ЭБС обращаться в библиотеку или по электронной почте </w:t>
      </w:r>
      <w:hyperlink r:id="rId12" w:history="1">
        <w:r>
          <w:rPr>
            <w:rStyle w:val="a7"/>
            <w:rFonts w:ascii="Arial" w:hAnsi="Arial" w:cs="Arial"/>
            <w:sz w:val="23"/>
            <w:szCs w:val="23"/>
            <w:shd w:val="clear" w:color="auto" w:fill="FFFFFF"/>
          </w:rPr>
          <w:t>sukhareva@pgups.ru</w:t>
        </w:r>
      </w:hyperlink>
    </w:p>
    <w:p w:rsidR="00100D00" w:rsidRDefault="00100D00" w:rsidP="00E94DD7">
      <w:pPr>
        <w:rPr>
          <w:rFonts w:ascii="Bahnschrift SemiCondensed" w:hAnsi="Bahnschrift SemiCondensed"/>
        </w:rPr>
      </w:pPr>
      <w:bookmarkStart w:id="0" w:name="_GoBack"/>
      <w:bookmarkEnd w:id="0"/>
    </w:p>
    <w:sectPr w:rsidR="00100D00" w:rsidSect="0021729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????" style="width:12pt;height:12pt;visibility:visible;mso-wrap-style:square" o:bullet="t">
        <v:imagedata r:id="rId1" o:title="????"/>
      </v:shape>
    </w:pict>
  </w:numPicBullet>
  <w:abstractNum w:abstractNumId="0">
    <w:nsid w:val="12B723D1"/>
    <w:multiLevelType w:val="hybridMultilevel"/>
    <w:tmpl w:val="7CCC1A68"/>
    <w:lvl w:ilvl="0" w:tplc="5CAED9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3291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5167F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2B8B9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D28D8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880FC6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4B0B4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1A268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BB6C5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2BB62705"/>
    <w:multiLevelType w:val="hybridMultilevel"/>
    <w:tmpl w:val="293A150C"/>
    <w:lvl w:ilvl="0" w:tplc="DA64ED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4A67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0C4D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672DD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86AF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FE0E8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7869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64FA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010057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3CD3339E"/>
    <w:multiLevelType w:val="hybridMultilevel"/>
    <w:tmpl w:val="D0A28190"/>
    <w:lvl w:ilvl="0" w:tplc="E50C8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F6D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82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0E4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B812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E837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02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EF3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2EC2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26F25C0"/>
    <w:multiLevelType w:val="hybridMultilevel"/>
    <w:tmpl w:val="06C07042"/>
    <w:lvl w:ilvl="0" w:tplc="373204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F803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E36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AC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E62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8AF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0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6F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0EC8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30D2D1B"/>
    <w:multiLevelType w:val="hybridMultilevel"/>
    <w:tmpl w:val="396E99EA"/>
    <w:lvl w:ilvl="0" w:tplc="48C63D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BA321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C441D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AD079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38C8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2E7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BDC0B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8C3A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AFC483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72"/>
    <w:rsid w:val="00100D00"/>
    <w:rsid w:val="00217290"/>
    <w:rsid w:val="0032756D"/>
    <w:rsid w:val="004C76A3"/>
    <w:rsid w:val="00521687"/>
    <w:rsid w:val="00713CFD"/>
    <w:rsid w:val="00727172"/>
    <w:rsid w:val="00907343"/>
    <w:rsid w:val="00A11A52"/>
    <w:rsid w:val="00B2689D"/>
    <w:rsid w:val="00D24E34"/>
    <w:rsid w:val="00E7696A"/>
    <w:rsid w:val="00E93BD7"/>
    <w:rsid w:val="00E94DD7"/>
    <w:rsid w:val="00F36D28"/>
    <w:rsid w:val="00FE2505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2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729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17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2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729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17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library.pgups.ru%2Fjirbis2%2Findex.php&amp;post=-183411220_63&amp;cc_key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ukhareva@pgup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umczdt.ru%2F&amp;post=-183411220_63&amp;cc_key=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EDFA-3EE9-47C7-A2AE-FCA60E76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9</cp:revision>
  <dcterms:created xsi:type="dcterms:W3CDTF">2020-11-17T12:58:00Z</dcterms:created>
  <dcterms:modified xsi:type="dcterms:W3CDTF">2020-11-18T14:24:00Z</dcterms:modified>
</cp:coreProperties>
</file>