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14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участников конкурса «Кубок Саммита разработчиков ТРИЗ 2022/2023»</w:t>
      </w:r>
    </w:p>
    <w:p w:rsidR="003141B6" w:rsidRDefault="003141B6" w:rsidP="00314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ФИО участника: Костров Макар Алексеевич,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Андреевич</w:t>
      </w:r>
    </w:p>
    <w:p w:rsidR="003141B6" w:rsidRDefault="003141B6" w:rsidP="00314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ФИО руководителя: Шевелева Елена Владимировна </w:t>
      </w:r>
    </w:p>
    <w:p w:rsidR="003141B6" w:rsidRDefault="003141B6" w:rsidP="00314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руководителя: 89603237168</w:t>
      </w:r>
    </w:p>
    <w:p w:rsidR="003141B6" w:rsidRDefault="003141B6" w:rsidP="00314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ФИО регионального представителя: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Олеговна</w:t>
      </w:r>
    </w:p>
    <w:p w:rsidR="003141B6" w:rsidRDefault="003141B6" w:rsidP="003141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Страна, город, контактная информация:  Россия, Пензенская область, город Кузнецк, Муниципальное бюджетное общеобразовательное учреждение лицей №21 города Кузнецка Пензенской области</w:t>
      </w:r>
    </w:p>
    <w:p w:rsidR="003141B6" w:rsidRDefault="003141B6" w:rsidP="00314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Категория (возраст, школа, класс): 17 лет каждому участнику, МБОУ лицей №21 города Кузнецка, 10 класс </w:t>
      </w:r>
    </w:p>
    <w:p w:rsidR="003141B6" w:rsidRDefault="003141B6" w:rsidP="00314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Номинация: "Исследования" </w:t>
      </w:r>
    </w:p>
    <w:p w:rsidR="003141B6" w:rsidRDefault="003141B6" w:rsidP="00314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Сколько лет, и по какой программе идет обучение ТРИЗ: курс внеурочной деятельности "Основы ТРИЗ", 3 года</w:t>
      </w:r>
    </w:p>
    <w:p w:rsidR="003141B6" w:rsidRDefault="003141B6" w:rsidP="003141B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B6" w:rsidRDefault="003141B6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E9A" w:rsidRDefault="00330E9A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E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 всем мире идет активная разработка </w:t>
      </w:r>
      <w:proofErr w:type="spellStart"/>
      <w:r w:rsidRPr="00330E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аэромобильных</w:t>
      </w:r>
      <w:proofErr w:type="spellEnd"/>
      <w:r w:rsidRPr="00330E9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транспортных средств</w:t>
      </w:r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, но для успешного распространения этого вида транспорта необходима </w:t>
      </w:r>
      <w:r w:rsidRPr="00247C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соответствующая инфраструктура</w:t>
      </w:r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. Одно из серьезных препятствий на пути создания городских </w:t>
      </w:r>
      <w:proofErr w:type="spellStart"/>
      <w:r w:rsidRPr="00330E9A">
        <w:rPr>
          <w:rFonts w:ascii="Times New Roman" w:hAnsi="Times New Roman" w:cs="Times New Roman"/>
          <w:b/>
          <w:bCs/>
          <w:sz w:val="28"/>
          <w:szCs w:val="28"/>
        </w:rPr>
        <w:t>аэромобильных</w:t>
      </w:r>
      <w:proofErr w:type="spellEnd"/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транспортных систем является </w:t>
      </w:r>
      <w:r w:rsidRPr="00247C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их высокая стоимость</w:t>
      </w:r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. Первые автомобили тоже были очень дорогими, но со временем они стали доступными для массового покупателя. Какие факторы в первую очередь влияют на высокую стоимость городского </w:t>
      </w:r>
      <w:proofErr w:type="spellStart"/>
      <w:r w:rsidRPr="00330E9A">
        <w:rPr>
          <w:rFonts w:ascii="Times New Roman" w:hAnsi="Times New Roman" w:cs="Times New Roman"/>
          <w:b/>
          <w:bCs/>
          <w:sz w:val="28"/>
          <w:szCs w:val="28"/>
        </w:rPr>
        <w:t>аэромобильного</w:t>
      </w:r>
      <w:proofErr w:type="spellEnd"/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транспорта? Какие противоречия приводят к их высокой цене? Какие изобретения Вы можете предложить, чтобы снизить стоимость такого транспорта? Можно ли использовать опыт развития автомобильной промышленности для снижения цены </w:t>
      </w:r>
      <w:proofErr w:type="spellStart"/>
      <w:r w:rsidRPr="00330E9A">
        <w:rPr>
          <w:rFonts w:ascii="Times New Roman" w:hAnsi="Times New Roman" w:cs="Times New Roman"/>
          <w:b/>
          <w:bCs/>
          <w:sz w:val="28"/>
          <w:szCs w:val="28"/>
        </w:rPr>
        <w:t>аэромобилей</w:t>
      </w:r>
      <w:proofErr w:type="spellEnd"/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, автожиров и </w:t>
      </w:r>
      <w:proofErr w:type="spellStart"/>
      <w:r w:rsidRPr="00330E9A">
        <w:rPr>
          <w:rFonts w:ascii="Times New Roman" w:hAnsi="Times New Roman" w:cs="Times New Roman"/>
          <w:b/>
          <w:bCs/>
          <w:sz w:val="28"/>
          <w:szCs w:val="28"/>
        </w:rPr>
        <w:t>конвертопланов</w:t>
      </w:r>
      <w:proofErr w:type="spellEnd"/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? Какая цена </w:t>
      </w:r>
      <w:proofErr w:type="spellStart"/>
      <w:r w:rsidRPr="00330E9A">
        <w:rPr>
          <w:rFonts w:ascii="Times New Roman" w:hAnsi="Times New Roman" w:cs="Times New Roman"/>
          <w:b/>
          <w:bCs/>
          <w:sz w:val="28"/>
          <w:szCs w:val="28"/>
        </w:rPr>
        <w:t>аэротакси</w:t>
      </w:r>
      <w:proofErr w:type="spellEnd"/>
      <w:r w:rsidRPr="00330E9A">
        <w:rPr>
          <w:rFonts w:ascii="Times New Roman" w:hAnsi="Times New Roman" w:cs="Times New Roman"/>
          <w:b/>
          <w:bCs/>
          <w:sz w:val="28"/>
          <w:szCs w:val="28"/>
        </w:rPr>
        <w:t xml:space="preserve"> может быть, например, в 2025 и в 2030 годах? За счет чего ее удастся снижать?</w:t>
      </w:r>
    </w:p>
    <w:p w:rsidR="00330E9A" w:rsidRDefault="00330E9A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E9A" w:rsidRDefault="00330E9A" w:rsidP="00330E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E9A" w:rsidRDefault="00330E9A" w:rsidP="00330E9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E9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начала разберемся с понятиями городская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аэромобильность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аэромобильные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транспортные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средства.и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др.</w:t>
      </w:r>
    </w:p>
    <w:p w:rsidR="00330E9A" w:rsidRPr="00330E9A" w:rsidRDefault="00330E9A" w:rsidP="00330E9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E9A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Городская </w:t>
      </w:r>
      <w:proofErr w:type="spellStart"/>
      <w:r w:rsidRPr="00330E9A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аэромобильность</w:t>
      </w:r>
      <w:proofErr w:type="spellEnd"/>
      <w:r w:rsidRPr="00330E9A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, городская воздушная мобильность</w:t>
      </w:r>
      <w:r w:rsidRPr="00330E9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— это городские транспортные системы, которые перемещают людей по воздуху</w:t>
      </w:r>
    </w:p>
    <w:p w:rsidR="00330E9A" w:rsidRPr="00330E9A" w:rsidRDefault="00330E9A" w:rsidP="00330E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   </w:t>
      </w:r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Аэрокосмическое агентство </w:t>
      </w:r>
      <w:hyperlink r:id="rId5" w:tooltip="НАСА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НАСА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определяет городскую </w:t>
      </w:r>
      <w:proofErr w:type="spellStart"/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аэромобильность</w:t>
      </w:r>
      <w:proofErr w:type="spellEnd"/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«систему воздушных пассажирских и грузовых перевозок в городских районах, включая доставку небольших </w:t>
      </w:r>
      <w:hyperlink r:id="rId6" w:tooltip="Груз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грузов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другие услуги систем </w:t>
      </w:r>
      <w:hyperlink r:id="rId7" w:tooltip="Беспилотный летательный аппарат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беспилотных летательных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а</w:t>
        </w:r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ппаратов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 </w:t>
      </w:r>
      <w:hyperlink r:id="rId8" w:tooltip="Город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городах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 </w:t>
      </w:r>
      <w:hyperlink r:id="rId9" w:tooltip="Европейское агентство авиационной безопасности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Европейское агентство авиационной безопасности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(EASA) недавно открыло общественную консультацию для содействия инновациям и начала «разработки нормативно-правовой базы, обеспечивающей безопасную эксплуатацию в городах небольших с</w:t>
      </w:r>
      <w:hyperlink r:id="rId10" w:tooltip="Самолёт вертикального взлёта и посадки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амолетов с вертикальным взлетом и посадкой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(VTOL)». Согласно отрасли, городская воздушная мобильность определяется как «услуги по требованию и автоматизированные пассажирские и грузовые </w:t>
      </w:r>
      <w:hyperlink r:id="rId11" w:tooltip="Авиаперевозки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авиаперевозки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как правило, без пилота». </w:t>
      </w:r>
    </w:p>
    <w:p w:rsidR="00330E9A" w:rsidRPr="00247C41" w:rsidRDefault="00330E9A" w:rsidP="00330E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247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Разработка городского </w:t>
      </w:r>
      <w:hyperlink r:id="rId12" w:tooltip="Воздушный транспорт" w:history="1">
        <w:r w:rsidRPr="00247C4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воздушного транспорта</w:t>
        </w:r>
      </w:hyperlink>
      <w:r w:rsidRPr="00247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является ответом на проблемы </w:t>
      </w:r>
      <w:hyperlink r:id="rId13" w:tooltip="Дорожный затор" w:history="1">
        <w:r w:rsidRPr="00247C4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автомобильных пробок</w:t>
        </w:r>
      </w:hyperlink>
      <w:r w:rsidRPr="00247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в </w:t>
      </w:r>
      <w:hyperlink r:id="rId14" w:tooltip="Мегаполис" w:history="1">
        <w:proofErr w:type="spellStart"/>
        <w:r w:rsidRPr="00247C4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городах-миллионниках</w:t>
        </w:r>
        <w:proofErr w:type="spellEnd"/>
      </w:hyperlink>
      <w:r w:rsidRPr="00247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не только, даже в нашем маленьком городке с появлением большого числа автомобилей главные улицы и мост, соединяющий центр города с Южным микрорайоном, часто встают по причине пробок.</w:t>
      </w:r>
    </w:p>
    <w:p w:rsidR="001E5ED0" w:rsidRDefault="00330E9A" w:rsidP="00330E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  <w:r w:rsidR="001E5ED0" w:rsidRPr="001E5E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Поэтому внедрение </w:t>
      </w:r>
      <w:proofErr w:type="spellStart"/>
      <w:r w:rsidR="001E5ED0" w:rsidRPr="001E5E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аэромобильного</w:t>
      </w:r>
      <w:proofErr w:type="spellEnd"/>
      <w:r w:rsidR="001E5ED0" w:rsidRPr="001E5E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транспорта призвано решить противоречие:</w:t>
      </w:r>
      <w:r w:rsidR="001E5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необходимость быстрого перемещения из одной точки в другую в условиях загруженности автомобильных дорог.</w:t>
      </w:r>
    </w:p>
    <w:p w:rsidR="001E5ED0" w:rsidRDefault="001E5ED0" w:rsidP="00330E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также городской воздушный транспорт поможет решить и другие проблемы:</w:t>
      </w:r>
    </w:p>
    <w:p w:rsidR="001E5ED0" w:rsidRDefault="001E5ED0" w:rsidP="001E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загруженность всех наземных видов транспорта</w:t>
      </w:r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пользования</w:t>
      </w:r>
    </w:p>
    <w:p w:rsidR="001E5ED0" w:rsidRDefault="001E5ED0" w:rsidP="001E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 загрязнения окружающей среды</w:t>
      </w:r>
    </w:p>
    <w:p w:rsidR="001E5ED0" w:rsidRPr="001E5ED0" w:rsidRDefault="001E5ED0" w:rsidP="001E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 аварийности и смертности на дорогах</w:t>
      </w:r>
    </w:p>
    <w:p w:rsidR="00330E9A" w:rsidRPr="00330E9A" w:rsidRDefault="00330E9A" w:rsidP="00330E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Аэромобильность</w:t>
      </w:r>
      <w:proofErr w:type="spellEnd"/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развивается по пилотируемым и по беспилотным направлениям.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октябре 2019 года городской воздушный транспорт осуществляется только на основе </w:t>
      </w:r>
      <w:hyperlink r:id="rId15" w:tooltip="Вертолёт" w:history="1">
        <w:r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вертолётов</w:t>
        </w:r>
      </w:hyperlink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 же время, компании по всему миру проектируют и тестируют летательные аппараты вертикального взлёта и посадки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конвертопланы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автожиры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аэромобили</w:t>
      </w:r>
      <w:proofErr w:type="spellEnd"/>
      <w:r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330E9A" w:rsidRPr="00330E9A" w:rsidRDefault="00247C41" w:rsidP="00330E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этапе разработки концепции самолёты городской авиации, обладающие возможностями VTOL, используются для вертикальных взлета и посадки на относительно небольшой площадке, чтобы избежать необходимости использования </w:t>
      </w:r>
      <w:hyperlink r:id="rId16" w:tooltip="Взлётно-посадочная полоса" w:history="1">
        <w:r w:rsidR="00330E9A"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взлетно-посадочной полосы</w:t>
        </w:r>
      </w:hyperlink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Большинство конструкций являются электрическими и используют несколько роторов, чтобы минимизировать шум (из-за скорости вращения), обеспечивая при этом высокую устойчивость системы. Многие из них уже совершили свои первые полеты.</w:t>
      </w:r>
    </w:p>
    <w:p w:rsidR="00330E9A" w:rsidRPr="00330E9A" w:rsidRDefault="00247C41" w:rsidP="00330E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Самыми распространенными конфигурациями воздушных судов городской авиации являются </w:t>
      </w:r>
      <w:proofErr w:type="spellStart"/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"https://ru.wikipedia.org/wiki/%D0%9C%D1%83%D0%BB%D1%8C%D1%82%D0%B8%D0%BA%D0%BE%D0%BF%D1%82%D0%B5%D1%80" \o "Мультикоптер" </w:instrText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мультикоптеры</w:t>
      </w:r>
      <w:proofErr w:type="spellEnd"/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так называемые </w:t>
      </w:r>
      <w:hyperlink r:id="rId17" w:tooltip="Конвертоплан" w:history="1">
        <w:proofErr w:type="spellStart"/>
        <w:r w:rsidR="00330E9A" w:rsidRPr="00330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конвертопланы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поворотным крылом</w:t>
      </w:r>
      <w:r w:rsidR="00330E9A" w:rsidRPr="00330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первом типе используются только роторы с вертикальной осью, а во втором дополнительно установлены двигательные и плавучие системы для горизонтального полета (например, нагнетательный винт и крыло).</w:t>
      </w:r>
    </w:p>
    <w:p w:rsidR="00330E9A" w:rsidRPr="00247C41" w:rsidRDefault="00247C41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уже реализована в </w:t>
      </w:r>
      <w:hyperlink r:id="rId18" w:tooltip="Сан-Паулу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Сан-Паулу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(Бразилия). Там городская воздушная мобильность обеспечивается большим количеством вертолетов, чем в </w:t>
      </w:r>
      <w:hyperlink r:id="rId19" w:tooltip="Нью-Йорк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Нью-Йорке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20" w:tooltip="Токио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Токио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вместе взятыми. Вертолетные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аэротакси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доступны в </w:t>
      </w:r>
      <w:hyperlink r:id="rId21" w:tooltip="Мехико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Мехико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(Мексика). Быстрое перемещение по воздуху по-прежнему связано с высокими затратами и вызывает значительный шум и высокое энергопотребление.</w:t>
      </w:r>
      <w:r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0E9A" w:rsidRPr="00247C41" w:rsidRDefault="00247C41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2016 году американская компания 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"https://ru.wikipedia.org/wiki/Uber" \o "Uber" </w:instrTex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Uber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представила своё видение системы городского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аэротакси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проект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Uber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Elevate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Помимо разработок летательных аппаратов,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Uber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начала прорабатывать подходы к </w:t>
      </w:r>
      <w:hyperlink r:id="rId22" w:tooltip="Организация воздушного движения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организации воздушного движения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ноябре 2017 года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Uber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представила концепцию работы городских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аэротакси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Летательные аппараты будут перемещаться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оборудованными площадками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расположатся на крышах </w:t>
      </w:r>
      <w:hyperlink r:id="rId23" w:tooltip="Небоскрёб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небоскрёбов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Вызвать такси можно через </w:t>
      </w:r>
      <w:hyperlink r:id="rId24" w:tooltip="Мобильное приложение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мобильное приложение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9A" w:rsidRPr="00247C41" w:rsidRDefault="00247C41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2019 году на выставке </w:t>
      </w:r>
      <w:hyperlink r:id="rId25" w:tooltip="Consumer Electronics Show" w:history="1">
        <w:r w:rsidR="00330E9A" w:rsidRPr="00247C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CES 2019</w:t>
        </w:r>
      </w:hyperlink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свою модель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аэротакси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Uber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представила компания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Bell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Пятиместный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Nexus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сможет выполнять полёты на скорости до 241 км/час.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Конвертоплан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сможет перевозить пассажиров и грузы массой до 450 кг. Сейчас разработчики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Bell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работают над системой безопасности полёта для отработки поломок в воздухе.</w:t>
      </w:r>
    </w:p>
    <w:p w:rsidR="00330E9A" w:rsidRPr="00247C41" w:rsidRDefault="00247C41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2020 году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Uber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овал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запустить тестовую линию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аэротакси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Дальность полёта составит 19 км. Это расстояние летательный аппарат преодолеет за 10 минут. Также тестовые полёты пройдут в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Лос-Анжелесе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Далласе. Полноценное движение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аэротакси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Uber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планирует запустить в 2023 году.</w:t>
      </w:r>
      <w:r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0E9A" w:rsidRPr="00247C41" w:rsidRDefault="00247C41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2019 году договор о создании городской системы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аэромобильности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базе вертолётного такси подписали между собой «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"https://ru.wikipedia.org/wiki/%D0%AF%D0%BD%D0%B4%D0%B5%D0%BA%D1%81.%D0%A2%D0%B0%D0%BA%D1%81%D0%B8" \o "Яндекс.Такси" </w:instrTex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Яндекс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Такси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ВР-Технологии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консорциума, организованного по инициативе АНО "Аналитический центр «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Аэронет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планируют запустить экспериментальную модель воздушного транспорта в 2025 году.</w:t>
      </w:r>
      <w:r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0E9A" w:rsidRDefault="00247C41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исследованию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Porsche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рынок городской малой авиации будет активно расти после 2025 года.</w:t>
      </w:r>
      <w:r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оценке аналитиков банка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Morgan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Stanley</w:t>
      </w:r>
      <w:proofErr w:type="spellEnd"/>
      <w:r w:rsidR="00330E9A"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2040 году рынок городских авиаперевозок будет иметь оборот от 0.6 до 2,9 триллиона долларов в год.</w:t>
      </w:r>
      <w:r w:rsidRPr="00247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5ED0" w:rsidRDefault="001E5ED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Для организации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аэромобильной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среды необходима соответствующая инфраструктура. Попробуем рассмотреть факторы, </w:t>
      </w:r>
      <w:r w:rsidR="00393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необходимо учесть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организации такого вида движения.</w:t>
      </w:r>
    </w:p>
    <w:p w:rsidR="001E5ED0" w:rsidRDefault="001E5ED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Система организации воздушного движения: организация воздушных коридоров для служб доставки (</w:t>
      </w:r>
      <w:proofErr w:type="spellStart"/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беспилотники</w:t>
      </w:r>
      <w:proofErr w:type="spellEnd"/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воздушных такси (</w:t>
      </w:r>
      <w:proofErr w:type="spellStart"/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аэромобили</w:t>
      </w:r>
      <w:proofErr w:type="spellEnd"/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многоместные, </w:t>
      </w:r>
      <w:proofErr w:type="spellStart"/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конвертопланы</w:t>
      </w:r>
      <w:proofErr w:type="spellEnd"/>
      <w:r w:rsidR="000E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автожиры) - по требованию и воздушных метро (воздушные рельсовые дороги)- регулярный транспорт по заранее установленным маршрутам.</w:t>
      </w:r>
    </w:p>
    <w:p w:rsidR="00843213" w:rsidRDefault="000E779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Интеграция </w:t>
      </w:r>
      <w:r w:rsidR="00843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единую систему с другими видами транспорта.</w:t>
      </w:r>
    </w:p>
    <w:p w:rsidR="00843213" w:rsidRDefault="00843213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Организация сети передачи данных.</w:t>
      </w:r>
    </w:p>
    <w:p w:rsidR="00843213" w:rsidRDefault="0039306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Устройство взлетно-посадочных площадок </w:t>
      </w:r>
      <w:r w:rsidR="00843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заправочны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843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(зарядны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843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станци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843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3213" w:rsidRDefault="00843213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 Создание пользовательски</w:t>
      </w:r>
      <w:r w:rsidR="00393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мобильны</w:t>
      </w:r>
      <w:r w:rsidR="00393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сервис</w:t>
      </w:r>
      <w:r w:rsidR="00393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6BF5" w:rsidRDefault="0039306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Но создание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аэромобильной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инфраструктуры не обеспечит внедрение воздушных летательных аппаратов в городскую среду, сами они (ЛА) должны быть недорогими. По оценкам экспертов сейчас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стоит более 41 млн. рублей.</w:t>
      </w:r>
      <w:r w:rsidR="00826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это влияют многие факторы:</w:t>
      </w:r>
    </w:p>
    <w:p w:rsidR="00826BF5" w:rsidRDefault="00826BF5" w:rsidP="00826BF5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заводов по производству</w:t>
      </w:r>
    </w:p>
    <w:p w:rsidR="00826BF5" w:rsidRDefault="00826BF5" w:rsidP="00826BF5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Нехватка квалифицированных кадров</w:t>
      </w:r>
    </w:p>
    <w:p w:rsidR="00826BF5" w:rsidRDefault="00826BF5" w:rsidP="00826BF5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Невозможность обеспечения производства дешевыми и качественными материалами отечественного производства</w:t>
      </w:r>
    </w:p>
    <w:p w:rsidR="00826BF5" w:rsidRDefault="00826BF5" w:rsidP="00826BF5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Скептическое отношение потребителя к возможности использования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аэромобильных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 </w:t>
      </w:r>
    </w:p>
    <w:p w:rsidR="002D6116" w:rsidRPr="00826BF5" w:rsidRDefault="002D6116" w:rsidP="00826BF5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здоровой конкуренции</w:t>
      </w:r>
    </w:p>
    <w:p w:rsidR="002D6116" w:rsidRPr="002D6116" w:rsidRDefault="0039306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6116" w:rsidRPr="002D61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Противоречия, приводящие к высокой цене: </w:t>
      </w:r>
    </w:p>
    <w:p w:rsidR="002D6116" w:rsidRDefault="002D6116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Необходимость использования отечественных разработок и материалов и невозможность их использования, по причине отсутствия таковых; </w:t>
      </w:r>
    </w:p>
    <w:p w:rsidR="002D6116" w:rsidRDefault="002D6116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Необходимость использования труда квалифицированных рабочих и невозможность использования по причине малого количества таких рабочих или отсутствия таковых;</w:t>
      </w:r>
    </w:p>
    <w:p w:rsidR="002D6116" w:rsidRDefault="002D6116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Необходимость устранения скептического отношения к данного вида транспорту (нужно показать потребителю безопасность, эргономичность, удобство) и невозможность показать это из-за высокой стоимости ЛА.</w:t>
      </w:r>
    </w:p>
    <w:p w:rsidR="00393060" w:rsidRDefault="0039306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счет чего удастся снизить его стоимость в России?</w:t>
      </w:r>
    </w:p>
    <w:p w:rsidR="00393060" w:rsidRDefault="00393060" w:rsidP="0039306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Производство ЛА</w:t>
      </w:r>
      <w:r w:rsidR="00826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частей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отечественных материалов</w:t>
      </w:r>
    </w:p>
    <w:p w:rsidR="00FE02D4" w:rsidRDefault="00FE02D4" w:rsidP="0039306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бесплатных школ для подготовки квалифицированных рабочих или переподготовки кадров</w:t>
      </w:r>
    </w:p>
    <w:p w:rsidR="00393060" w:rsidRPr="00826BF5" w:rsidRDefault="00393060" w:rsidP="0039306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Эффективное быстрое конве</w:t>
      </w:r>
      <w:r w:rsidR="00826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ерное производство, которое достигается в том числе за счет достойной оплаты тру</w:t>
      </w:r>
      <w:r w:rsidR="00826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26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квалифицированных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</w:t>
      </w:r>
      <w:r w:rsidR="00826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6BF5" w:rsidRPr="00826B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(использования опыта развития автомобильной промышленности)</w:t>
      </w:r>
    </w:p>
    <w:p w:rsidR="00826BF5" w:rsidRDefault="00826BF5" w:rsidP="0039306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использования дешевых материалов</w:t>
      </w:r>
    </w:p>
    <w:p w:rsidR="00826BF5" w:rsidRDefault="00826BF5" w:rsidP="00826BF5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Здоровая конкуренция производителей ЛА</w:t>
      </w:r>
    </w:p>
    <w:p w:rsidR="002D6116" w:rsidRDefault="002D6116" w:rsidP="00826BF5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Эффективные рекламные компании, бесплатные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тест-драйвы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</w:t>
      </w:r>
    </w:p>
    <w:p w:rsidR="00826BF5" w:rsidRPr="00826BF5" w:rsidRDefault="00826BF5" w:rsidP="00826B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826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Генри Форд упоминал, что автомобили должны быть качественными и доступными, простыми в использовании и устройстве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6BF5" w:rsidRDefault="00826BF5" w:rsidP="00826BF5">
      <w:pPr>
        <w:pStyle w:val="a5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BF5">
        <w:rPr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133350</wp:posOffset>
            </wp:positionV>
            <wp:extent cx="5124450" cy="2886075"/>
            <wp:effectExtent l="19050" t="0" r="0" b="0"/>
            <wp:wrapSquare wrapText="bothSides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BF5" w:rsidRPr="00393060" w:rsidRDefault="00826BF5" w:rsidP="00826BF5">
      <w:pPr>
        <w:pStyle w:val="a5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3060" w:rsidRDefault="00393060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7790" w:rsidRDefault="00843213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826BF5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BF5" w:rsidRDefault="002D6116" w:rsidP="00247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Если все это внедрять, то по прогнозам экспертов цена летательных аппаратов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может снизиться до 16 млн. рублей. Кстати, стоимость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конвертопланов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автожиров гораздо ниже</w:t>
      </w:r>
      <w:r w:rsidR="00FE02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цена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аэромобилей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02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31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нашего маленького города</w:t>
      </w:r>
      <w:r w:rsidR="0031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(около 78 тыс. человек проживает в нем)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считаем вовсе нецелесообразным использование электромобилей, гораздо экономичней и удобнее будет использование именно автожиров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конвертопланов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02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организации инфраструктуры можно будет задействовать уже имеющиеся объекты.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02D4" w:rsidRDefault="00FE02D4" w:rsidP="00FE02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 Организация двух (первый - для транспорта доставки, второй - для такси по требованию) воздушных коридоров. Регулярный транспорт оставим на автодорогах.</w:t>
      </w:r>
    </w:p>
    <w:p w:rsidR="00FE02D4" w:rsidRDefault="00FE02D4" w:rsidP="00FE02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Интеграцию в единую систему с другими видами транспорта необходимо продумать после разработки конкретного проекта организации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аэротакси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Кузнецка.</w:t>
      </w:r>
    </w:p>
    <w:p w:rsidR="00FE02D4" w:rsidRDefault="00FE02D4" w:rsidP="00FE02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Для организация сети передачи данных использовать уже имеющиеся мобильные сети и сервисы.</w:t>
      </w:r>
    </w:p>
    <w:p w:rsidR="00FE02D4" w:rsidRDefault="00FE02D4" w:rsidP="00FE02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Устройство взлетно-посадочных площадок можно организовать на крышах зданий (нежилых) подходящих по размерам</w:t>
      </w:r>
      <w:r w:rsidR="0031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(таковые имеются)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заправочные (зарядные) станции оборудовать на автозаправках или же тоже на крышах зданий. </w:t>
      </w:r>
    </w:p>
    <w:sectPr w:rsidR="00FE02D4" w:rsidSect="0009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67A3"/>
    <w:multiLevelType w:val="hybridMultilevel"/>
    <w:tmpl w:val="54603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E1781"/>
    <w:multiLevelType w:val="multilevel"/>
    <w:tmpl w:val="188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016DC"/>
    <w:multiLevelType w:val="hybridMultilevel"/>
    <w:tmpl w:val="5A12C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636C8"/>
    <w:multiLevelType w:val="hybridMultilevel"/>
    <w:tmpl w:val="BE66D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0E9A"/>
    <w:rsid w:val="00093F83"/>
    <w:rsid w:val="000E7790"/>
    <w:rsid w:val="001E5ED0"/>
    <w:rsid w:val="00247C41"/>
    <w:rsid w:val="002D6116"/>
    <w:rsid w:val="003141B6"/>
    <w:rsid w:val="00330E9A"/>
    <w:rsid w:val="00393060"/>
    <w:rsid w:val="00826BF5"/>
    <w:rsid w:val="00843213"/>
    <w:rsid w:val="00FE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83"/>
  </w:style>
  <w:style w:type="paragraph" w:styleId="1">
    <w:name w:val="heading 1"/>
    <w:basedOn w:val="a"/>
    <w:link w:val="10"/>
    <w:uiPriority w:val="9"/>
    <w:qFormat/>
    <w:rsid w:val="00330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0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0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E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page-title-main">
    <w:name w:val="mw-page-title-main"/>
    <w:basedOn w:val="a0"/>
    <w:rsid w:val="00330E9A"/>
  </w:style>
  <w:style w:type="character" w:customStyle="1" w:styleId="mw-editsection">
    <w:name w:val="mw-editsection"/>
    <w:basedOn w:val="a0"/>
    <w:rsid w:val="00330E9A"/>
  </w:style>
  <w:style w:type="character" w:customStyle="1" w:styleId="mw-editsection-bracket">
    <w:name w:val="mw-editsection-bracket"/>
    <w:basedOn w:val="a0"/>
    <w:rsid w:val="00330E9A"/>
  </w:style>
  <w:style w:type="character" w:styleId="a3">
    <w:name w:val="Hyperlink"/>
    <w:basedOn w:val="a0"/>
    <w:uiPriority w:val="99"/>
    <w:semiHidden/>
    <w:unhideWhenUsed/>
    <w:rsid w:val="00330E9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330E9A"/>
  </w:style>
  <w:style w:type="paragraph" w:styleId="a4">
    <w:name w:val="Normal (Web)"/>
    <w:basedOn w:val="a"/>
    <w:uiPriority w:val="99"/>
    <w:semiHidden/>
    <w:unhideWhenUsed/>
    <w:rsid w:val="0033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330E9A"/>
  </w:style>
  <w:style w:type="character" w:customStyle="1" w:styleId="toctext">
    <w:name w:val="toctext"/>
    <w:basedOn w:val="a0"/>
    <w:rsid w:val="00330E9A"/>
  </w:style>
  <w:style w:type="character" w:customStyle="1" w:styleId="mw-headline">
    <w:name w:val="mw-headline"/>
    <w:basedOn w:val="a0"/>
    <w:rsid w:val="00330E9A"/>
  </w:style>
  <w:style w:type="paragraph" w:styleId="a5">
    <w:name w:val="List Paragraph"/>
    <w:basedOn w:val="a"/>
    <w:uiPriority w:val="34"/>
    <w:qFormat/>
    <w:rsid w:val="001E5E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9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0%D0%BE%D0%B4" TargetMode="External"/><Relationship Id="rId13" Type="http://schemas.openxmlformats.org/officeDocument/2006/relationships/hyperlink" Target="https://ru.wikipedia.org/wiki/%D0%94%D0%BE%D1%80%D0%BE%D0%B6%D0%BD%D1%8B%D0%B9_%D0%B7%D0%B0%D1%82%D0%BE%D1%80" TargetMode="External"/><Relationship Id="rId18" Type="http://schemas.openxmlformats.org/officeDocument/2006/relationships/hyperlink" Target="https://ru.wikipedia.org/wiki/%D0%A1%D0%B0%D0%BD-%D0%9F%D0%B0%D1%83%D0%BB%D1%83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5%D1%85%D0%B8%D0%BA%D0%BE" TargetMode="External"/><Relationship Id="rId7" Type="http://schemas.openxmlformats.org/officeDocument/2006/relationships/hyperlink" Target="https://ru.wikipedia.org/wiki/%D0%91%D0%B5%D1%81%D0%BF%D0%B8%D0%BB%D0%BE%D1%82%D0%BD%D1%8B%D0%B9_%D0%BB%D0%B5%D1%82%D0%B0%D1%82%D0%B5%D0%BB%D1%8C%D0%BD%D1%8B%D0%B9_%D0%B0%D0%BF%D0%BF%D0%B0%D1%80%D0%B0%D1%82" TargetMode="External"/><Relationship Id="rId12" Type="http://schemas.openxmlformats.org/officeDocument/2006/relationships/hyperlink" Target="https://ru.wikipedia.org/wiki/%D0%92%D0%BE%D0%B7%D0%B4%D1%83%D1%88%D0%BD%D1%8B%D0%B9_%D1%82%D1%80%D0%B0%D0%BD%D1%81%D0%BF%D0%BE%D1%80%D1%82" TargetMode="External"/><Relationship Id="rId17" Type="http://schemas.openxmlformats.org/officeDocument/2006/relationships/hyperlink" Target="https://ru.wikipedia.org/wiki/%D0%9A%D0%BE%D0%BD%D0%B2%D0%B5%D1%80%D1%82%D0%BE%D0%BF%D0%BB%D0%B0%D0%BD" TargetMode="External"/><Relationship Id="rId25" Type="http://schemas.openxmlformats.org/officeDocument/2006/relationships/hyperlink" Target="https://ru.wikipedia.org/wiki/Consumer_Electronics_Show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7%D0%BB%D1%91%D1%82%D0%BD%D0%BE-%D0%BF%D0%BE%D1%81%D0%B0%D0%B4%D0%BE%D1%87%D0%BD%D0%B0%D1%8F_%D0%BF%D0%BE%D0%BB%D0%BE%D1%81%D0%B0" TargetMode="External"/><Relationship Id="rId20" Type="http://schemas.openxmlformats.org/officeDocument/2006/relationships/hyperlink" Target="https://ru.wikipedia.org/wiki/%D0%A2%D0%BE%D0%BA%D0%B8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1%83%D0%B7" TargetMode="External"/><Relationship Id="rId11" Type="http://schemas.openxmlformats.org/officeDocument/2006/relationships/hyperlink" Target="https://ru.wikipedia.org/wiki/%D0%90%D0%B2%D0%B8%D0%B0%D0%BF%D0%B5%D1%80%D0%B5%D0%B2%D0%BE%D0%B7%D0%BA%D0%B8" TargetMode="External"/><Relationship Id="rId24" Type="http://schemas.openxmlformats.org/officeDocument/2006/relationships/hyperlink" Target="https://ru.wikipedia.org/wiki/%D0%9C%D0%BE%D0%B1%D0%B8%D0%BB%D1%8C%D0%BD%D0%BE%D0%B5_%D0%BF%D1%80%D0%B8%D0%BB%D0%BE%D0%B6%D0%B5%D0%BD%D0%B8%D0%B5" TargetMode="External"/><Relationship Id="rId5" Type="http://schemas.openxmlformats.org/officeDocument/2006/relationships/hyperlink" Target="https://ru.wikipedia.org/wiki/%D0%9D%D0%90%D0%A1%D0%90" TargetMode="External"/><Relationship Id="rId15" Type="http://schemas.openxmlformats.org/officeDocument/2006/relationships/hyperlink" Target="https://ru.wikipedia.org/wiki/%D0%92%D0%B5%D1%80%D1%82%D0%BE%D0%BB%D1%91%D1%82" TargetMode="External"/><Relationship Id="rId23" Type="http://schemas.openxmlformats.org/officeDocument/2006/relationships/hyperlink" Target="https://ru.wikipedia.org/wiki/%D0%9D%D0%B5%D0%B1%D0%BE%D1%81%D0%BA%D1%80%D1%91%D0%B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1%D0%B0%D0%BC%D0%BE%D0%BB%D1%91%D1%82_%D0%B2%D0%B5%D1%80%D1%82%D0%B8%D0%BA%D0%B0%D0%BB%D1%8C%D0%BD%D0%BE%D0%B3%D0%BE_%D0%B2%D0%B7%D0%BB%D1%91%D1%82%D0%B0_%D0%B8_%D0%BF%D0%BE%D1%81%D0%B0%D0%B4%D0%BA%D0%B8" TargetMode="External"/><Relationship Id="rId19" Type="http://schemas.openxmlformats.org/officeDocument/2006/relationships/hyperlink" Target="https://ru.wikipedia.org/wiki/%D0%9D%D1%8C%D1%8E-%D0%99%D0%BE%D1%80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5%D0%B2%D1%80%D0%BE%D0%BF%D0%B5%D0%B9%D1%81%D0%BA%D0%BE%D0%B5_%D0%B0%D0%B3%D0%B5%D0%BD%D1%82%D1%81%D1%82%D0%B2%D0%BE_%D0%B0%D0%B2%D0%B8%D0%B0%D1%86%D0%B8%D0%BE%D0%BD%D0%BD%D0%BE%D0%B9_%D0%B1%D0%B5%D0%B7%D0%BE%D0%BF%D0%B0%D1%81%D0%BD%D0%BE%D1%81%D1%82%D0%B8" TargetMode="External"/><Relationship Id="rId14" Type="http://schemas.openxmlformats.org/officeDocument/2006/relationships/hyperlink" Target="https://ru.wikipedia.org/wiki/%D0%9C%D0%B5%D0%B3%D0%B0%D0%BF%D0%BE%D0%BB%D0%B8%D1%81" TargetMode="External"/><Relationship Id="rId22" Type="http://schemas.openxmlformats.org/officeDocument/2006/relationships/hyperlink" Target="https://ru.wikipedia.org/wiki/%D0%9E%D1%80%D0%B3%D0%B0%D0%BD%D0%B8%D0%B7%D0%B0%D1%86%D0%B8%D1%8F_%D0%B2%D0%BE%D0%B7%D0%B4%D1%83%D1%88%D0%BD%D0%BE%D0%B3%D0%BE_%D0%B4%D0%B2%D0%B8%D0%B6%D0%B5%D0%BD%D0%B8%D1%8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2023-04-23T13:44:00Z</dcterms:created>
  <dcterms:modified xsi:type="dcterms:W3CDTF">2023-04-23T15:42:00Z</dcterms:modified>
</cp:coreProperties>
</file>