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0B1A" w14:textId="2D63EEFA" w:rsidR="00CA2B91" w:rsidRPr="009B49C8" w:rsidRDefault="00B44EE5" w:rsidP="00CA2B91">
      <w:pPr>
        <w:spacing w:after="0" w:line="240" w:lineRule="auto"/>
        <w:jc w:val="center"/>
        <w:rPr>
          <w:b/>
          <w:bCs/>
          <w:color w:val="000000" w:themeColor="text1"/>
        </w:rPr>
      </w:pPr>
      <w:r w:rsidRPr="009B49C8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 wp14:anchorId="6B5B70AD" wp14:editId="48370D66">
            <wp:simplePos x="0" y="0"/>
            <wp:positionH relativeFrom="column">
              <wp:posOffset>5282755</wp:posOffset>
            </wp:positionH>
            <wp:positionV relativeFrom="paragraph">
              <wp:posOffset>124</wp:posOffset>
            </wp:positionV>
            <wp:extent cx="828040" cy="727075"/>
            <wp:effectExtent l="0" t="0" r="0" b="0"/>
            <wp:wrapTopAndBottom/>
            <wp:docPr id="657255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5530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9C8">
        <w:rPr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0" layoutInCell="1" allowOverlap="1" wp14:anchorId="2EB78393" wp14:editId="200C3376">
            <wp:simplePos x="0" y="0"/>
            <wp:positionH relativeFrom="margin">
              <wp:align>center</wp:align>
            </wp:positionH>
            <wp:positionV relativeFrom="paragraph">
              <wp:posOffset>8</wp:posOffset>
            </wp:positionV>
            <wp:extent cx="1282065" cy="622300"/>
            <wp:effectExtent l="0" t="0" r="0" b="6350"/>
            <wp:wrapTight wrapText="bothSides">
              <wp:wrapPolygon edited="0">
                <wp:start x="0" y="0"/>
                <wp:lineTo x="0" y="21159"/>
                <wp:lineTo x="21183" y="21159"/>
                <wp:lineTo x="21183" y="0"/>
                <wp:lineTo x="0" y="0"/>
              </wp:wrapPolygon>
            </wp:wrapTight>
            <wp:docPr id="24257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9C8">
        <w:rPr>
          <w:b/>
          <w:noProof/>
          <w:sz w:val="28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 wp14:anchorId="16C07EE6" wp14:editId="54F50811">
            <wp:simplePos x="0" y="0"/>
            <wp:positionH relativeFrom="margin">
              <wp:posOffset>0</wp:posOffset>
            </wp:positionH>
            <wp:positionV relativeFrom="paragraph">
              <wp:posOffset>190</wp:posOffset>
            </wp:positionV>
            <wp:extent cx="1080135" cy="633730"/>
            <wp:effectExtent l="0" t="0" r="5715" b="0"/>
            <wp:wrapTight wrapText="bothSides">
              <wp:wrapPolygon edited="0">
                <wp:start x="0" y="0"/>
                <wp:lineTo x="0" y="20778"/>
                <wp:lineTo x="21333" y="20778"/>
                <wp:lineTo x="21333" y="0"/>
                <wp:lineTo x="0" y="0"/>
              </wp:wrapPolygon>
            </wp:wrapTight>
            <wp:docPr id="1348576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768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B91" w:rsidRPr="009B49C8">
        <w:rPr>
          <w:b/>
          <w:bCs/>
          <w:color w:val="000000" w:themeColor="text1"/>
        </w:rPr>
        <w:t>МОО «Саммит разработчиков ТРИЗ»</w:t>
      </w:r>
    </w:p>
    <w:p w14:paraId="7AEE9844" w14:textId="2615CCF1" w:rsidR="00A27179" w:rsidRPr="009B49C8" w:rsidRDefault="00CA2B91" w:rsidP="00B44EE5">
      <w:pPr>
        <w:spacing w:after="0" w:line="240" w:lineRule="auto"/>
        <w:jc w:val="center"/>
        <w:rPr>
          <w:b/>
          <w:bCs/>
          <w:color w:val="000000" w:themeColor="text1"/>
        </w:rPr>
      </w:pPr>
      <w:r w:rsidRPr="009B49C8">
        <w:rPr>
          <w:b/>
          <w:bCs/>
          <w:color w:val="000000" w:themeColor="text1"/>
        </w:rPr>
        <w:t>Национальная библиотека Республики Карели</w:t>
      </w:r>
      <w:r w:rsidR="00B44EE5" w:rsidRPr="009B49C8">
        <w:rPr>
          <w:b/>
          <w:bCs/>
          <w:color w:val="000000" w:themeColor="text1"/>
        </w:rPr>
        <w:t>я</w:t>
      </w:r>
    </w:p>
    <w:p w14:paraId="25B766B7" w14:textId="19CD3E79" w:rsidR="00CA2B91" w:rsidRPr="009B49C8" w:rsidRDefault="00CA2B91" w:rsidP="00CA2B91">
      <w:pPr>
        <w:spacing w:after="0" w:line="240" w:lineRule="auto"/>
        <w:jc w:val="center"/>
        <w:rPr>
          <w:b/>
          <w:bCs/>
          <w:color w:val="000000" w:themeColor="text1"/>
        </w:rPr>
      </w:pPr>
      <w:r w:rsidRPr="009B49C8">
        <w:rPr>
          <w:b/>
          <w:bCs/>
          <w:color w:val="000000" w:themeColor="text1"/>
        </w:rPr>
        <w:t>_________________________</w:t>
      </w:r>
      <w:r w:rsidR="00A27179" w:rsidRPr="009B49C8">
        <w:rPr>
          <w:b/>
          <w:bCs/>
          <w:color w:val="000000" w:themeColor="text1"/>
        </w:rPr>
        <w:t>__</w:t>
      </w:r>
      <w:r w:rsidRPr="009B49C8">
        <w:rPr>
          <w:b/>
          <w:bCs/>
          <w:color w:val="000000" w:themeColor="text1"/>
        </w:rPr>
        <w:t>___________________________________________________</w:t>
      </w:r>
    </w:p>
    <w:p w14:paraId="781B2C8B" w14:textId="77777777" w:rsidR="009B49C8" w:rsidRDefault="009B49C8" w:rsidP="009B49C8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64851119" w14:textId="05ADD042" w:rsidR="009B49C8" w:rsidRDefault="009B49C8" w:rsidP="009B49C8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Информационное письмо о проведении Альтшуллеровских чтений</w:t>
      </w:r>
    </w:p>
    <w:p w14:paraId="2C4EC822" w14:textId="77777777" w:rsidR="009B49C8" w:rsidRDefault="009B49C8" w:rsidP="009B49C8">
      <w:pPr>
        <w:spacing w:after="0" w:line="240" w:lineRule="auto"/>
        <w:rPr>
          <w:b/>
          <w:bCs/>
          <w:color w:val="000000" w:themeColor="text1"/>
        </w:rPr>
      </w:pPr>
    </w:p>
    <w:p w14:paraId="07C65C31" w14:textId="2CBD7730" w:rsidR="009B49C8" w:rsidRDefault="009B49C8" w:rsidP="009B49C8">
      <w:pPr>
        <w:spacing w:after="0" w:line="240" w:lineRule="auto"/>
        <w:ind w:firstLine="567"/>
        <w:rPr>
          <w:color w:val="000000" w:themeColor="text1"/>
        </w:rPr>
      </w:pPr>
      <w:r w:rsidRPr="009B49C8">
        <w:rPr>
          <w:color w:val="000000" w:themeColor="text1"/>
        </w:rPr>
        <w:t>Уважаемые коллеги!</w:t>
      </w:r>
    </w:p>
    <w:p w14:paraId="32D8E369" w14:textId="2139A477" w:rsidR="009B49C8" w:rsidRDefault="009B49C8" w:rsidP="009B49C8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Приглашаем Вас принять участие в конференции, посвященной 100-летию основоположника ТРИЗ Г.С. Альтшуллера «Альтшуллеровские чтений». Конференция пройдет в очно-заочном формате на русском и английском языках в г. Петрозаводске с 12 по 15 октября 2026 года. Предварительная программа конференции приведена ниже.</w:t>
      </w:r>
    </w:p>
    <w:p w14:paraId="41F0E7D6" w14:textId="326B0EFD" w:rsidR="009B49C8" w:rsidRPr="009B49C8" w:rsidRDefault="009B49C8" w:rsidP="00970C76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участия в конференции Вам необходимо ответить на это сообщение на адрес </w:t>
      </w:r>
      <w:hyperlink r:id="rId10" w:history="1">
        <w:r w:rsidRPr="002801FE">
          <w:rPr>
            <w:rStyle w:val="af1"/>
          </w:rPr>
          <w:t>tds-2015@yandex.ru</w:t>
        </w:r>
      </w:hyperlink>
      <w:r w:rsidRPr="009B49C8">
        <w:rPr>
          <w:color w:val="000000" w:themeColor="text1"/>
        </w:rPr>
        <w:t xml:space="preserve"> </w:t>
      </w:r>
      <w:r w:rsidR="00970C76">
        <w:rPr>
          <w:color w:val="000000" w:themeColor="text1"/>
        </w:rPr>
        <w:t>со своего электронного адреса</w:t>
      </w:r>
      <w:r>
        <w:rPr>
          <w:color w:val="000000" w:themeColor="text1"/>
        </w:rPr>
        <w:t>, в котором должна быть информация о Вашем желании принять участие в юбилейной конференции по ТРИЗ</w:t>
      </w:r>
      <w:r w:rsidR="00970C76">
        <w:rPr>
          <w:color w:val="000000" w:themeColor="text1"/>
        </w:rPr>
        <w:t>, ФИО, город</w:t>
      </w:r>
      <w:r>
        <w:rPr>
          <w:color w:val="000000" w:themeColor="text1"/>
        </w:rPr>
        <w:t xml:space="preserve"> и формат участия: очный или заочный.</w:t>
      </w:r>
    </w:p>
    <w:p w14:paraId="1C99FFBD" w14:textId="77777777" w:rsidR="009B49C8" w:rsidRPr="009B49C8" w:rsidRDefault="009B49C8" w:rsidP="00CA2B91">
      <w:pPr>
        <w:spacing w:after="0" w:line="240" w:lineRule="auto"/>
        <w:jc w:val="center"/>
        <w:rPr>
          <w:color w:val="000000" w:themeColor="text1"/>
        </w:rPr>
      </w:pPr>
    </w:p>
    <w:p w14:paraId="106DA615" w14:textId="51FAC665" w:rsidR="00CA2B91" w:rsidRPr="009B49C8" w:rsidRDefault="00CA2B91" w:rsidP="00CA2B91">
      <w:pPr>
        <w:spacing w:after="0" w:line="240" w:lineRule="auto"/>
        <w:jc w:val="center"/>
        <w:rPr>
          <w:b/>
          <w:bCs/>
          <w:color w:val="000000" w:themeColor="text1"/>
        </w:rPr>
      </w:pPr>
      <w:r w:rsidRPr="009B49C8">
        <w:rPr>
          <w:b/>
          <w:bCs/>
          <w:color w:val="000000" w:themeColor="text1"/>
        </w:rPr>
        <w:t>Проект программы «Альтшуллеровских чтений»</w:t>
      </w:r>
    </w:p>
    <w:p w14:paraId="4A21C808" w14:textId="4383EAF9" w:rsidR="00CA2B91" w:rsidRPr="009B49C8" w:rsidRDefault="00CA2B91" w:rsidP="00CA2B91">
      <w:pPr>
        <w:spacing w:after="0" w:line="240" w:lineRule="auto"/>
        <w:jc w:val="center"/>
        <w:rPr>
          <w:b/>
          <w:bCs/>
          <w:color w:val="000000" w:themeColor="text1"/>
        </w:rPr>
      </w:pPr>
      <w:r w:rsidRPr="009B49C8">
        <w:rPr>
          <w:b/>
          <w:bCs/>
          <w:color w:val="000000" w:themeColor="text1"/>
        </w:rPr>
        <w:t>12-15 октября 2026 года, г. Петрозаводск</w:t>
      </w:r>
    </w:p>
    <w:p w14:paraId="65D02906" w14:textId="77777777" w:rsidR="0054268A" w:rsidRPr="009B49C8" w:rsidRDefault="0054268A" w:rsidP="00CA2B91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5A580743" w14:textId="7150E107" w:rsidR="00CA2B91" w:rsidRPr="009B49C8" w:rsidRDefault="00CA2B91" w:rsidP="004F63DE">
      <w:pPr>
        <w:spacing w:after="0" w:line="240" w:lineRule="auto"/>
        <w:ind w:firstLine="567"/>
        <w:jc w:val="both"/>
        <w:rPr>
          <w:b/>
          <w:bCs/>
          <w:color w:val="000000" w:themeColor="text1"/>
        </w:rPr>
      </w:pPr>
      <w:r w:rsidRPr="009B49C8">
        <w:rPr>
          <w:b/>
          <w:bCs/>
          <w:color w:val="000000" w:themeColor="text1"/>
        </w:rPr>
        <w:t>11 октября – День заезда и размещения в гостиницах</w:t>
      </w:r>
    </w:p>
    <w:p w14:paraId="6B87812A" w14:textId="77777777" w:rsidR="00CA2B91" w:rsidRPr="009B49C8" w:rsidRDefault="00CA2B91" w:rsidP="00091C2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1B5DC33E" w14:textId="25C25663" w:rsidR="00CA2B91" w:rsidRPr="009B49C8" w:rsidRDefault="00CA2B91" w:rsidP="004F63DE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b/>
          <w:bCs/>
          <w:color w:val="000000" w:themeColor="text1"/>
        </w:rPr>
        <w:t xml:space="preserve">12 октября – Экскурсионный день. </w:t>
      </w:r>
      <w:r w:rsidRPr="009B49C8">
        <w:rPr>
          <w:color w:val="000000" w:themeColor="text1"/>
        </w:rPr>
        <w:t>Будут предложены различные экскурсии: Кижи, по г. Петрозаводску, Национальный Краеведческий музей, водопад Кивач, Марциальные воды</w:t>
      </w:r>
      <w:r w:rsidR="00131344" w:rsidRPr="009B49C8">
        <w:rPr>
          <w:color w:val="000000" w:themeColor="text1"/>
        </w:rPr>
        <w:t xml:space="preserve"> и др.</w:t>
      </w:r>
      <w:r w:rsidRPr="009B49C8">
        <w:rPr>
          <w:color w:val="000000" w:themeColor="text1"/>
        </w:rPr>
        <w:t xml:space="preserve"> По выбору участников будет предложена туристическая компания, которая поможет в организации экскурсий. Эта информация будет предложена для тех, кто пришлет соответствующую заявку</w:t>
      </w:r>
      <w:r w:rsidR="004F63DE" w:rsidRPr="009B49C8">
        <w:rPr>
          <w:color w:val="000000" w:themeColor="text1"/>
        </w:rPr>
        <w:t xml:space="preserve"> на участие в мероприятиях Альтшуллеровских чтений</w:t>
      </w:r>
      <w:r w:rsidRPr="009B49C8">
        <w:rPr>
          <w:color w:val="000000" w:themeColor="text1"/>
        </w:rPr>
        <w:t xml:space="preserve">. </w:t>
      </w:r>
    </w:p>
    <w:p w14:paraId="4E9A9650" w14:textId="77777777" w:rsidR="0054268A" w:rsidRPr="009B49C8" w:rsidRDefault="0054268A" w:rsidP="004F63DE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32827002" w14:textId="0D1A7CDE" w:rsidR="00B45148" w:rsidRPr="009B49C8" w:rsidRDefault="00CA2B91" w:rsidP="004F63DE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b/>
          <w:bCs/>
          <w:color w:val="000000" w:themeColor="text1"/>
        </w:rPr>
        <w:t>13 октября – запланировано 6 докладов.</w:t>
      </w:r>
      <w:r w:rsidRPr="009B49C8">
        <w:rPr>
          <w:color w:val="000000" w:themeColor="text1"/>
        </w:rPr>
        <w:t xml:space="preserve"> Регламент 30 минут – доклад и 15 минут – вопросы, ответы.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7648"/>
      </w:tblGrid>
      <w:tr w:rsidR="00B45148" w:rsidRPr="009B49C8" w14:paraId="78AF1BAE" w14:textId="77777777" w:rsidTr="00970C76">
        <w:tc>
          <w:tcPr>
            <w:tcW w:w="426" w:type="dxa"/>
          </w:tcPr>
          <w:p w14:paraId="3A7403C5" w14:textId="77777777" w:rsidR="00B45148" w:rsidRPr="009B49C8" w:rsidRDefault="00B45148" w:rsidP="009C193F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C16EC4" w14:textId="77777777" w:rsidR="00B45148" w:rsidRPr="009B49C8" w:rsidRDefault="00B45148" w:rsidP="009C193F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648" w:type="dxa"/>
          </w:tcPr>
          <w:p w14:paraId="0AC312A6" w14:textId="77777777" w:rsidR="00B45148" w:rsidRPr="009B49C8" w:rsidRDefault="00B45148" w:rsidP="009C193F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Автор, название доклада</w:t>
            </w:r>
          </w:p>
        </w:tc>
      </w:tr>
      <w:tr w:rsidR="00B45148" w:rsidRPr="009B49C8" w14:paraId="1C3F3C60" w14:textId="77777777" w:rsidTr="00970C76">
        <w:tc>
          <w:tcPr>
            <w:tcW w:w="426" w:type="dxa"/>
          </w:tcPr>
          <w:p w14:paraId="70C5D6F2" w14:textId="77777777" w:rsidR="00B45148" w:rsidRPr="009B49C8" w:rsidRDefault="00B45148" w:rsidP="009C193F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D4021D" w14:textId="77777777" w:rsidR="00B45148" w:rsidRPr="009B49C8" w:rsidRDefault="00B45148" w:rsidP="009C193F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12:00 – 12:45</w:t>
            </w:r>
          </w:p>
        </w:tc>
        <w:tc>
          <w:tcPr>
            <w:tcW w:w="7648" w:type="dxa"/>
          </w:tcPr>
          <w:p w14:paraId="10620AA6" w14:textId="2EDA9B22" w:rsidR="00B45148" w:rsidRPr="009B49C8" w:rsidRDefault="006D679E" w:rsidP="006D679E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И.</w:t>
            </w:r>
            <w:r w:rsidRPr="009B49C8">
              <w:rPr>
                <w:b/>
                <w:bCs/>
                <w:color w:val="000000" w:themeColor="text1"/>
              </w:rPr>
              <w:t xml:space="preserve"> </w:t>
            </w:r>
            <w:r w:rsidRPr="009B49C8">
              <w:rPr>
                <w:color w:val="000000" w:themeColor="text1"/>
              </w:rPr>
              <w:t xml:space="preserve">Утробина (офлайн, РФ, Санкт-Петербург). </w:t>
            </w:r>
            <w:r w:rsidR="00FF5FC4" w:rsidRPr="009B49C8">
              <w:rPr>
                <w:color w:val="000000" w:themeColor="text1"/>
              </w:rPr>
              <w:t>ТРИЗ в Газпром нефти: сила идеального результата</w:t>
            </w:r>
          </w:p>
        </w:tc>
      </w:tr>
      <w:tr w:rsidR="00B45148" w:rsidRPr="009B49C8" w14:paraId="42DCB773" w14:textId="77777777" w:rsidTr="00970C76">
        <w:tc>
          <w:tcPr>
            <w:tcW w:w="426" w:type="dxa"/>
          </w:tcPr>
          <w:p w14:paraId="40FBFFF3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96D549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12:45 – 13:30</w:t>
            </w:r>
          </w:p>
        </w:tc>
        <w:tc>
          <w:tcPr>
            <w:tcW w:w="7648" w:type="dxa"/>
          </w:tcPr>
          <w:p w14:paraId="1B811A5A" w14:textId="3AF40970" w:rsidR="00B45148" w:rsidRPr="009B49C8" w:rsidRDefault="006D679E" w:rsidP="001D32C5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 xml:space="preserve">О. </w:t>
            </w:r>
            <w:proofErr w:type="spellStart"/>
            <w:r w:rsidRPr="009B49C8">
              <w:rPr>
                <w:color w:val="000000" w:themeColor="text1"/>
              </w:rPr>
              <w:t>Фейгенсон</w:t>
            </w:r>
            <w:proofErr w:type="spellEnd"/>
            <w:r w:rsidRPr="009B49C8">
              <w:rPr>
                <w:color w:val="000000" w:themeColor="text1"/>
              </w:rPr>
              <w:t xml:space="preserve"> (онлайн, </w:t>
            </w:r>
            <w:proofErr w:type="spellStart"/>
            <w:r w:rsidRPr="009B49C8">
              <w:rPr>
                <w:color w:val="000000" w:themeColor="text1"/>
              </w:rPr>
              <w:t>Ю.Корея</w:t>
            </w:r>
            <w:proofErr w:type="spellEnd"/>
            <w:r w:rsidRPr="009B49C8">
              <w:rPr>
                <w:color w:val="000000" w:themeColor="text1"/>
              </w:rPr>
              <w:t>). История ТРИЗ в Самсунг</w:t>
            </w:r>
          </w:p>
        </w:tc>
      </w:tr>
      <w:tr w:rsidR="00B45148" w:rsidRPr="009B49C8" w14:paraId="51A3556A" w14:textId="77777777" w:rsidTr="00970C76">
        <w:tc>
          <w:tcPr>
            <w:tcW w:w="426" w:type="dxa"/>
          </w:tcPr>
          <w:p w14:paraId="28769EEE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9BBD65E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13:30 – 14:15</w:t>
            </w:r>
          </w:p>
        </w:tc>
        <w:tc>
          <w:tcPr>
            <w:tcW w:w="7648" w:type="dxa"/>
          </w:tcPr>
          <w:p w14:paraId="661BC00B" w14:textId="1F993E3A" w:rsidR="00B45148" w:rsidRPr="006F1256" w:rsidRDefault="006F1256" w:rsidP="00B45148">
            <w:pPr>
              <w:jc w:val="both"/>
              <w:rPr>
                <w:color w:val="000000" w:themeColor="text1"/>
              </w:rPr>
            </w:pPr>
            <w:r w:rsidRPr="006F1256">
              <w:rPr>
                <w:color w:val="000000" w:themeColor="text1"/>
              </w:rPr>
              <w:t>Б.</w:t>
            </w:r>
            <w:r>
              <w:rPr>
                <w:color w:val="000000" w:themeColor="text1"/>
              </w:rPr>
              <w:t xml:space="preserve"> </w:t>
            </w:r>
            <w:r w:rsidRPr="006F1256">
              <w:rPr>
                <w:color w:val="000000" w:themeColor="text1"/>
              </w:rPr>
              <w:t>Хан</w:t>
            </w:r>
            <w:r w:rsidR="00B45148" w:rsidRPr="009B49C8">
              <w:rPr>
                <w:color w:val="000000" w:themeColor="text1"/>
              </w:rPr>
              <w:t xml:space="preserve"> (онлайн</w:t>
            </w:r>
            <w:r w:rsidR="008B1E68" w:rsidRPr="009B49C8">
              <w:rPr>
                <w:color w:val="000000" w:themeColor="text1"/>
              </w:rPr>
              <w:t>\</w:t>
            </w:r>
            <w:r w:rsidR="00DB28DE" w:rsidRPr="009B49C8">
              <w:rPr>
                <w:color w:val="000000" w:themeColor="text1"/>
              </w:rPr>
              <w:t>офлайн</w:t>
            </w:r>
            <w:r w:rsidR="00B62688" w:rsidRPr="009B49C8">
              <w:rPr>
                <w:color w:val="000000" w:themeColor="text1"/>
              </w:rPr>
              <w:t>, Китай</w:t>
            </w:r>
            <w:r w:rsidR="00B45148" w:rsidRPr="009B49C8">
              <w:rPr>
                <w:color w:val="000000" w:themeColor="text1"/>
              </w:rPr>
              <w:t xml:space="preserve">). </w:t>
            </w:r>
            <w:r w:rsidR="00FF5FC4" w:rsidRPr="009B49C8">
              <w:rPr>
                <w:color w:val="000000" w:themeColor="text1"/>
              </w:rPr>
              <w:t>Наследование и развитие: практика обучения ТРИЗ для сельских школьников в Китае, способ изменить судьбу</w:t>
            </w:r>
          </w:p>
        </w:tc>
      </w:tr>
      <w:tr w:rsidR="00B45148" w:rsidRPr="009B49C8" w14:paraId="5FFCE7AE" w14:textId="77777777" w:rsidTr="00970C76">
        <w:tc>
          <w:tcPr>
            <w:tcW w:w="426" w:type="dxa"/>
          </w:tcPr>
          <w:p w14:paraId="0210A12C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03CA68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14:15 – 15:15</w:t>
            </w:r>
          </w:p>
        </w:tc>
        <w:tc>
          <w:tcPr>
            <w:tcW w:w="7648" w:type="dxa"/>
          </w:tcPr>
          <w:p w14:paraId="5378E52E" w14:textId="5DBC60AB" w:rsidR="00B45148" w:rsidRPr="009B49C8" w:rsidRDefault="00A27179" w:rsidP="00B45148">
            <w:pPr>
              <w:pStyle w:val="a3"/>
              <w:spacing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B49C8">
              <w:rPr>
                <w:color w:val="000000" w:themeColor="text1"/>
                <w:sz w:val="24"/>
                <w:szCs w:val="24"/>
              </w:rPr>
              <w:t>ПЕРЕРЫВ</w:t>
            </w:r>
          </w:p>
        </w:tc>
      </w:tr>
      <w:tr w:rsidR="00B45148" w:rsidRPr="009B49C8" w14:paraId="7A5D4610" w14:textId="77777777" w:rsidTr="00970C76">
        <w:tc>
          <w:tcPr>
            <w:tcW w:w="426" w:type="dxa"/>
          </w:tcPr>
          <w:p w14:paraId="0450F37A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0994D10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15:15 – 16:00</w:t>
            </w:r>
          </w:p>
        </w:tc>
        <w:tc>
          <w:tcPr>
            <w:tcW w:w="7648" w:type="dxa"/>
          </w:tcPr>
          <w:p w14:paraId="042E2C11" w14:textId="7269FA6A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color w:val="000000" w:themeColor="text1"/>
                <w:sz w:val="24"/>
                <w:szCs w:val="24"/>
              </w:rPr>
              <w:t>М. Гафитулин (онлайн</w:t>
            </w:r>
            <w:r w:rsidR="00B62688" w:rsidRPr="009B49C8">
              <w:rPr>
                <w:color w:val="000000" w:themeColor="text1"/>
                <w:sz w:val="24"/>
                <w:szCs w:val="24"/>
              </w:rPr>
              <w:t xml:space="preserve">, РФ, </w:t>
            </w:r>
            <w:r w:rsidR="009003FC" w:rsidRPr="009B49C8">
              <w:rPr>
                <w:color w:val="000000" w:themeColor="text1"/>
                <w:sz w:val="24"/>
                <w:szCs w:val="24"/>
              </w:rPr>
              <w:t>Жуковский)</w:t>
            </w:r>
            <w:r w:rsidRPr="009B49C8">
              <w:rPr>
                <w:color w:val="000000" w:themeColor="text1"/>
                <w:sz w:val="24"/>
                <w:szCs w:val="24"/>
              </w:rPr>
              <w:t>. Впечатления о семинаре Г.С. Альтшуллера 1986 года</w:t>
            </w:r>
          </w:p>
        </w:tc>
      </w:tr>
      <w:tr w:rsidR="00B45148" w:rsidRPr="009B49C8" w14:paraId="016D8D39" w14:textId="77777777" w:rsidTr="00970C76">
        <w:tc>
          <w:tcPr>
            <w:tcW w:w="426" w:type="dxa"/>
          </w:tcPr>
          <w:p w14:paraId="6755D55D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2E72CDF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16:00 – 16:45</w:t>
            </w:r>
          </w:p>
        </w:tc>
        <w:tc>
          <w:tcPr>
            <w:tcW w:w="7648" w:type="dxa"/>
          </w:tcPr>
          <w:p w14:paraId="59B149EA" w14:textId="5D74B730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color w:val="000000" w:themeColor="text1"/>
                <w:sz w:val="24"/>
                <w:szCs w:val="24"/>
              </w:rPr>
              <w:t>С. Литвин (онлайн</w:t>
            </w:r>
            <w:r w:rsidR="00B62688" w:rsidRPr="009B49C8">
              <w:rPr>
                <w:color w:val="000000" w:themeColor="text1"/>
                <w:sz w:val="24"/>
                <w:szCs w:val="24"/>
              </w:rPr>
              <w:t>, США</w:t>
            </w:r>
            <w:r w:rsidRPr="009B49C8">
              <w:rPr>
                <w:color w:val="000000" w:themeColor="text1"/>
                <w:sz w:val="24"/>
                <w:szCs w:val="24"/>
              </w:rPr>
              <w:t xml:space="preserve">). </w:t>
            </w:r>
            <w:r w:rsidR="00370A55" w:rsidRPr="009B49C8">
              <w:rPr>
                <w:color w:val="000000" w:themeColor="text1"/>
                <w:sz w:val="24"/>
                <w:szCs w:val="24"/>
              </w:rPr>
              <w:t>«Меньше – значит больше. Инновации путём Свёртывания»</w:t>
            </w:r>
          </w:p>
        </w:tc>
      </w:tr>
      <w:tr w:rsidR="00B45148" w:rsidRPr="009B49C8" w14:paraId="3A4E82B8" w14:textId="77777777" w:rsidTr="00970C76">
        <w:tc>
          <w:tcPr>
            <w:tcW w:w="426" w:type="dxa"/>
          </w:tcPr>
          <w:p w14:paraId="62CF76CE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C0DB865" w14:textId="77777777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16:45 – 17:30</w:t>
            </w:r>
          </w:p>
        </w:tc>
        <w:tc>
          <w:tcPr>
            <w:tcW w:w="7648" w:type="dxa"/>
          </w:tcPr>
          <w:p w14:paraId="4567CDC9" w14:textId="1753D9DC" w:rsidR="00B45148" w:rsidRPr="009B49C8" w:rsidRDefault="00B45148" w:rsidP="00B45148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color w:val="000000" w:themeColor="text1"/>
                <w:sz w:val="24"/>
                <w:szCs w:val="24"/>
              </w:rPr>
              <w:t>Б. Фарбер (онлайн</w:t>
            </w:r>
            <w:r w:rsidR="00B62688" w:rsidRPr="009B49C8">
              <w:rPr>
                <w:color w:val="000000" w:themeColor="text1"/>
                <w:sz w:val="24"/>
                <w:szCs w:val="24"/>
              </w:rPr>
              <w:t>, США</w:t>
            </w:r>
            <w:r w:rsidRPr="009B49C8">
              <w:rPr>
                <w:color w:val="000000" w:themeColor="text1"/>
                <w:sz w:val="24"/>
                <w:szCs w:val="24"/>
              </w:rPr>
              <w:t xml:space="preserve">). </w:t>
            </w:r>
            <w:r w:rsidR="0054268A" w:rsidRPr="009B49C8">
              <w:rPr>
                <w:color w:val="000000" w:themeColor="text1"/>
                <w:sz w:val="24"/>
                <w:szCs w:val="24"/>
              </w:rPr>
              <w:t>Как личные дискуссии с Мастером определили будущие тренды динамической медицины и биоинженерного синтеза: вектор развития идей Г. С. Альтшуллера</w:t>
            </w:r>
          </w:p>
        </w:tc>
      </w:tr>
    </w:tbl>
    <w:p w14:paraId="2EA8B0A6" w14:textId="77777777" w:rsidR="00486FAB" w:rsidRPr="009B49C8" w:rsidRDefault="00486FAB" w:rsidP="0054268A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6DD09D76" w14:textId="2A091B70" w:rsidR="0054268A" w:rsidRDefault="00B45148" w:rsidP="00B62688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color w:val="000000" w:themeColor="text1"/>
        </w:rPr>
        <w:lastRenderedPageBreak/>
        <w:t xml:space="preserve">В основном доклады </w:t>
      </w:r>
      <w:r w:rsidR="005A298B" w:rsidRPr="009B49C8">
        <w:rPr>
          <w:color w:val="000000" w:themeColor="text1"/>
        </w:rPr>
        <w:t xml:space="preserve">в </w:t>
      </w:r>
      <w:r w:rsidR="00970C76">
        <w:rPr>
          <w:color w:val="000000" w:themeColor="text1"/>
        </w:rPr>
        <w:t>первый</w:t>
      </w:r>
      <w:r w:rsidR="005A298B" w:rsidRPr="009B49C8">
        <w:rPr>
          <w:color w:val="000000" w:themeColor="text1"/>
        </w:rPr>
        <w:t xml:space="preserve"> день </w:t>
      </w:r>
      <w:r w:rsidRPr="009B49C8">
        <w:rPr>
          <w:color w:val="000000" w:themeColor="text1"/>
        </w:rPr>
        <w:t xml:space="preserve">будут </w:t>
      </w:r>
      <w:r w:rsidR="001D32C5" w:rsidRPr="009B49C8">
        <w:rPr>
          <w:color w:val="000000" w:themeColor="text1"/>
        </w:rPr>
        <w:t xml:space="preserve">проводиться в </w:t>
      </w:r>
      <w:r w:rsidRPr="009B49C8">
        <w:rPr>
          <w:color w:val="000000" w:themeColor="text1"/>
        </w:rPr>
        <w:t xml:space="preserve">онлайн </w:t>
      </w:r>
      <w:r w:rsidR="001D32C5" w:rsidRPr="009B49C8">
        <w:rPr>
          <w:color w:val="000000" w:themeColor="text1"/>
        </w:rPr>
        <w:t xml:space="preserve">режиме </w:t>
      </w:r>
      <w:r w:rsidRPr="009B49C8">
        <w:rPr>
          <w:color w:val="000000" w:themeColor="text1"/>
        </w:rPr>
        <w:t>с переводом на русский</w:t>
      </w:r>
      <w:r w:rsidR="00F47717" w:rsidRPr="009B49C8">
        <w:rPr>
          <w:color w:val="000000" w:themeColor="text1"/>
        </w:rPr>
        <w:t xml:space="preserve"> и английский языки.</w:t>
      </w:r>
    </w:p>
    <w:p w14:paraId="37799713" w14:textId="77777777" w:rsidR="00970C76" w:rsidRPr="009B49C8" w:rsidRDefault="00970C76" w:rsidP="00B62688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411B87E6" w14:textId="45B35D98" w:rsidR="00F47717" w:rsidRPr="009B49C8" w:rsidRDefault="00F47717" w:rsidP="00017EB2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b/>
          <w:bCs/>
          <w:color w:val="000000" w:themeColor="text1"/>
        </w:rPr>
        <w:t>14 октября – запланировано 4 доклада.</w:t>
      </w:r>
      <w:r w:rsidRPr="009B49C8">
        <w:rPr>
          <w:color w:val="000000" w:themeColor="text1"/>
        </w:rPr>
        <w:t xml:space="preserve"> Регламент: 45 минут – доклад и 15 минут – вопросы и ответы.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6"/>
        <w:gridCol w:w="2321"/>
        <w:gridCol w:w="6768"/>
      </w:tblGrid>
      <w:tr w:rsidR="00F47717" w:rsidRPr="009B49C8" w14:paraId="63FBBDF0" w14:textId="77777777" w:rsidTr="00F47717">
        <w:tc>
          <w:tcPr>
            <w:tcW w:w="709" w:type="dxa"/>
          </w:tcPr>
          <w:p w14:paraId="25F420BE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98D199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1" w:type="dxa"/>
          </w:tcPr>
          <w:p w14:paraId="7EAD9360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Автор, название доклада</w:t>
            </w:r>
          </w:p>
        </w:tc>
      </w:tr>
      <w:tr w:rsidR="00F47717" w:rsidRPr="009B49C8" w14:paraId="4B28B317" w14:textId="77777777" w:rsidTr="00F47717">
        <w:tc>
          <w:tcPr>
            <w:tcW w:w="709" w:type="dxa"/>
          </w:tcPr>
          <w:p w14:paraId="1D9ACD9F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F1285" w14:textId="388FD686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10:00 – 12:00</w:t>
            </w:r>
          </w:p>
        </w:tc>
        <w:tc>
          <w:tcPr>
            <w:tcW w:w="7081" w:type="dxa"/>
          </w:tcPr>
          <w:p w14:paraId="61065646" w14:textId="7136307F" w:rsidR="00F47717" w:rsidRPr="009B49C8" w:rsidRDefault="00F47717" w:rsidP="00A42CE2">
            <w:pPr>
              <w:jc w:val="both"/>
              <w:rPr>
                <w:color w:val="000000" w:themeColor="text1"/>
              </w:rPr>
            </w:pPr>
            <w:r w:rsidRPr="009B49C8">
              <w:rPr>
                <w:color w:val="000000" w:themeColor="text1"/>
              </w:rPr>
              <w:t>Экскурсия по Национальной библиотеке Республики Карелия и выставке, посвященной Г.С. Альтшуллеру.</w:t>
            </w:r>
          </w:p>
        </w:tc>
      </w:tr>
      <w:tr w:rsidR="00F47717" w:rsidRPr="009B49C8" w14:paraId="0D365B74" w14:textId="77777777" w:rsidTr="00F47717">
        <w:tc>
          <w:tcPr>
            <w:tcW w:w="709" w:type="dxa"/>
          </w:tcPr>
          <w:p w14:paraId="4BB287F6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B16D82A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12:00 – 13:00</w:t>
            </w:r>
          </w:p>
        </w:tc>
        <w:tc>
          <w:tcPr>
            <w:tcW w:w="7081" w:type="dxa"/>
          </w:tcPr>
          <w:p w14:paraId="566F7708" w14:textId="308FDD7D" w:rsidR="00F47717" w:rsidRPr="009B49C8" w:rsidRDefault="00F47717" w:rsidP="00017EB2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М. Рубин «</w:t>
            </w:r>
            <w:r w:rsidR="00017EB2" w:rsidRPr="009B49C8">
              <w:rPr>
                <w:color w:val="000000" w:themeColor="text1"/>
              </w:rPr>
              <w:t>Альтшуллер Г.С.</w:t>
            </w:r>
            <w:r w:rsidRPr="009B49C8">
              <w:rPr>
                <w:color w:val="000000" w:themeColor="text1"/>
              </w:rPr>
              <w:t xml:space="preserve"> и ТРИЗ </w:t>
            </w:r>
            <w:r w:rsidRPr="009B49C8">
              <w:rPr>
                <w:color w:val="000000" w:themeColor="text1"/>
                <w:lang w:val="en-US"/>
              </w:rPr>
              <w:t>XXI</w:t>
            </w:r>
            <w:r w:rsidRPr="009B49C8">
              <w:rPr>
                <w:color w:val="000000" w:themeColor="text1"/>
              </w:rPr>
              <w:t>»</w:t>
            </w:r>
          </w:p>
        </w:tc>
      </w:tr>
      <w:tr w:rsidR="00F47717" w:rsidRPr="009B49C8" w14:paraId="4F1FFCAD" w14:textId="77777777" w:rsidTr="00F47717">
        <w:tc>
          <w:tcPr>
            <w:tcW w:w="709" w:type="dxa"/>
          </w:tcPr>
          <w:p w14:paraId="795F3A0B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542AE15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13:00 – 14:00</w:t>
            </w:r>
          </w:p>
        </w:tc>
        <w:tc>
          <w:tcPr>
            <w:tcW w:w="7081" w:type="dxa"/>
          </w:tcPr>
          <w:p w14:paraId="7A1D3FA8" w14:textId="77777777" w:rsidR="00F47717" w:rsidRPr="009B49C8" w:rsidRDefault="00F47717" w:rsidP="00A42CE2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А. Кулаков «Постановка задач и развитие ТРИЗ на промышленных предприятиях»</w:t>
            </w:r>
          </w:p>
        </w:tc>
      </w:tr>
      <w:tr w:rsidR="00F47717" w:rsidRPr="009B49C8" w14:paraId="2A26C0DB" w14:textId="77777777" w:rsidTr="00F47717">
        <w:tc>
          <w:tcPr>
            <w:tcW w:w="709" w:type="dxa"/>
          </w:tcPr>
          <w:p w14:paraId="192D6160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FD6242" w14:textId="1C777B60" w:rsidR="00F47717" w:rsidRPr="009B49C8" w:rsidRDefault="00F47717" w:rsidP="0008785B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8785B" w:rsidRPr="009B49C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 – 1</w:t>
            </w:r>
            <w:r w:rsidR="0008785B" w:rsidRPr="009B49C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081" w:type="dxa"/>
          </w:tcPr>
          <w:p w14:paraId="1FAF7BA2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B49C8">
              <w:rPr>
                <w:color w:val="000000" w:themeColor="text1"/>
                <w:sz w:val="24"/>
                <w:szCs w:val="24"/>
              </w:rPr>
              <w:t>ПЕРЕРЫВ</w:t>
            </w:r>
          </w:p>
        </w:tc>
      </w:tr>
      <w:tr w:rsidR="00F47717" w:rsidRPr="009B49C8" w14:paraId="6DCD8223" w14:textId="77777777" w:rsidTr="00F47717">
        <w:tc>
          <w:tcPr>
            <w:tcW w:w="709" w:type="dxa"/>
          </w:tcPr>
          <w:p w14:paraId="2BC16495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53C657F" w14:textId="56E28388" w:rsidR="00F47717" w:rsidRPr="009B49C8" w:rsidRDefault="00F47717" w:rsidP="0008785B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8785B" w:rsidRPr="009B49C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 – 1</w:t>
            </w:r>
            <w:r w:rsidR="0008785B" w:rsidRPr="009B49C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081" w:type="dxa"/>
          </w:tcPr>
          <w:p w14:paraId="690E89E8" w14:textId="34D0AF82" w:rsidR="00F47717" w:rsidRPr="009B49C8" w:rsidRDefault="00F47717" w:rsidP="005765E6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С. Сысоев «</w:t>
            </w:r>
            <w:r w:rsidRPr="009B49C8">
              <w:rPr>
                <w:color w:val="000000" w:themeColor="text1"/>
                <w:lang w:val="en-US"/>
              </w:rPr>
              <w:t>Compinno</w:t>
            </w:r>
            <w:r w:rsidRPr="009B49C8">
              <w:rPr>
                <w:color w:val="000000" w:themeColor="text1"/>
              </w:rPr>
              <w:t>-</w:t>
            </w:r>
            <w:r w:rsidRPr="009B49C8">
              <w:rPr>
                <w:color w:val="000000" w:themeColor="text1"/>
                <w:lang w:val="en-US"/>
              </w:rPr>
              <w:t>TRIZ</w:t>
            </w:r>
            <w:r w:rsidR="005765E6" w:rsidRPr="009B49C8">
              <w:rPr>
                <w:color w:val="000000" w:themeColor="text1"/>
              </w:rPr>
              <w:t>: л</w:t>
            </w:r>
            <w:r w:rsidRPr="009B49C8">
              <w:rPr>
                <w:color w:val="000000" w:themeColor="text1"/>
              </w:rPr>
              <w:t>опатка или экскаватор?»</w:t>
            </w:r>
          </w:p>
        </w:tc>
      </w:tr>
      <w:tr w:rsidR="00F47717" w:rsidRPr="009B49C8" w14:paraId="7B600C6C" w14:textId="77777777" w:rsidTr="00F47717">
        <w:tc>
          <w:tcPr>
            <w:tcW w:w="709" w:type="dxa"/>
          </w:tcPr>
          <w:p w14:paraId="00067866" w14:textId="77777777" w:rsidR="00F47717" w:rsidRPr="009B49C8" w:rsidRDefault="00F47717" w:rsidP="00A42CE2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34581F4" w14:textId="07B656EF" w:rsidR="00F47717" w:rsidRPr="009B49C8" w:rsidRDefault="00F47717" w:rsidP="0008785B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8785B" w:rsidRPr="009B49C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 – 1</w:t>
            </w:r>
            <w:r w:rsidR="0008785B" w:rsidRPr="009B49C8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081" w:type="dxa"/>
          </w:tcPr>
          <w:p w14:paraId="6C971726" w14:textId="6E035733" w:rsidR="00F47717" w:rsidRPr="009B49C8" w:rsidRDefault="00F47717" w:rsidP="00A42CE2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 xml:space="preserve">О. Ли и Джейсон Ванг. </w:t>
            </w:r>
            <w:r w:rsidR="00B62688" w:rsidRPr="009B49C8">
              <w:rPr>
                <w:color w:val="000000" w:themeColor="text1"/>
              </w:rPr>
              <w:t>(Китай)</w:t>
            </w:r>
            <w:r w:rsidRPr="009B49C8">
              <w:rPr>
                <w:color w:val="000000" w:themeColor="text1"/>
              </w:rPr>
              <w:t xml:space="preserve"> «История развития ТРИЗ в КНР»</w:t>
            </w:r>
          </w:p>
        </w:tc>
      </w:tr>
    </w:tbl>
    <w:p w14:paraId="053B1303" w14:textId="3CA0CD36" w:rsidR="00F47717" w:rsidRPr="009B49C8" w:rsidRDefault="00F47717" w:rsidP="005765E6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color w:val="000000" w:themeColor="text1"/>
        </w:rPr>
        <w:t>Доклады пройдут с личным участием спикеро</w:t>
      </w:r>
      <w:r w:rsidR="00970C76">
        <w:rPr>
          <w:color w:val="000000" w:themeColor="text1"/>
        </w:rPr>
        <w:t>в</w:t>
      </w:r>
      <w:r w:rsidRPr="009B49C8">
        <w:rPr>
          <w:color w:val="000000" w:themeColor="text1"/>
        </w:rPr>
        <w:t>, с переводом на русский и английский языки.</w:t>
      </w:r>
    </w:p>
    <w:p w14:paraId="444F039D" w14:textId="77777777" w:rsidR="00F47717" w:rsidRPr="009B49C8" w:rsidRDefault="00F47717" w:rsidP="00091C25">
      <w:pPr>
        <w:spacing w:after="0" w:line="240" w:lineRule="auto"/>
        <w:jc w:val="both"/>
        <w:rPr>
          <w:color w:val="000000" w:themeColor="text1"/>
        </w:rPr>
      </w:pPr>
    </w:p>
    <w:p w14:paraId="37681C2F" w14:textId="566779C7" w:rsidR="004516AD" w:rsidRPr="009B49C8" w:rsidRDefault="004516AD" w:rsidP="00ED5ADD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b/>
          <w:bCs/>
          <w:color w:val="000000" w:themeColor="text1"/>
        </w:rPr>
        <w:t xml:space="preserve">15 октября – </w:t>
      </w:r>
      <w:r w:rsidR="00297B05" w:rsidRPr="009B49C8">
        <w:rPr>
          <w:b/>
          <w:bCs/>
          <w:color w:val="000000" w:themeColor="text1"/>
        </w:rPr>
        <w:t>запланировано 5 докладов.</w:t>
      </w:r>
      <w:r w:rsidR="00297B05" w:rsidRPr="009B49C8">
        <w:rPr>
          <w:color w:val="000000" w:themeColor="text1"/>
        </w:rPr>
        <w:t xml:space="preserve"> Регламент: 45 минут – доклад и 15 минут – вопросы и ответы.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86"/>
        <w:gridCol w:w="2318"/>
        <w:gridCol w:w="6771"/>
      </w:tblGrid>
      <w:tr w:rsidR="004516AD" w:rsidRPr="009B49C8" w14:paraId="0F79C642" w14:textId="77777777" w:rsidTr="004516AD">
        <w:tc>
          <w:tcPr>
            <w:tcW w:w="709" w:type="dxa"/>
          </w:tcPr>
          <w:p w14:paraId="300E132A" w14:textId="77777777" w:rsidR="004516AD" w:rsidRPr="009B49C8" w:rsidRDefault="004516AD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1EECD" w14:textId="77777777" w:rsidR="004516AD" w:rsidRPr="009B49C8" w:rsidRDefault="004516AD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1" w:type="dxa"/>
          </w:tcPr>
          <w:p w14:paraId="1032FF53" w14:textId="77777777" w:rsidR="004516AD" w:rsidRPr="009B49C8" w:rsidRDefault="004516AD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Автор, название доклада</w:t>
            </w:r>
          </w:p>
        </w:tc>
      </w:tr>
      <w:tr w:rsidR="006E08C7" w:rsidRPr="009B49C8" w14:paraId="0E7B3651" w14:textId="77777777" w:rsidTr="004516AD">
        <w:tc>
          <w:tcPr>
            <w:tcW w:w="709" w:type="dxa"/>
          </w:tcPr>
          <w:p w14:paraId="05D8081C" w14:textId="77777777" w:rsidR="006E08C7" w:rsidRPr="009B49C8" w:rsidRDefault="006E08C7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BBC3FB" w14:textId="2AD8679A" w:rsidR="006E08C7" w:rsidRPr="009B49C8" w:rsidRDefault="006E08C7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8:00 – 11:00</w:t>
            </w:r>
          </w:p>
        </w:tc>
        <w:tc>
          <w:tcPr>
            <w:tcW w:w="7081" w:type="dxa"/>
          </w:tcPr>
          <w:p w14:paraId="7D5A5BA8" w14:textId="345FBAE1" w:rsidR="006E08C7" w:rsidRPr="009B49C8" w:rsidRDefault="006E08C7" w:rsidP="00676D59">
            <w:pPr>
              <w:jc w:val="both"/>
              <w:rPr>
                <w:color w:val="000000" w:themeColor="text1"/>
              </w:rPr>
            </w:pPr>
            <w:r w:rsidRPr="009B49C8">
              <w:rPr>
                <w:color w:val="000000" w:themeColor="text1"/>
              </w:rPr>
              <w:t>Посещение памятных мест Альтшуллер</w:t>
            </w:r>
            <w:r w:rsidR="00A02B99" w:rsidRPr="009B49C8">
              <w:rPr>
                <w:color w:val="000000" w:themeColor="text1"/>
              </w:rPr>
              <w:t>а Г.С.</w:t>
            </w:r>
            <w:r w:rsidRPr="009B49C8">
              <w:rPr>
                <w:color w:val="000000" w:themeColor="text1"/>
              </w:rPr>
              <w:t xml:space="preserve"> в г. Петрозаводске.</w:t>
            </w:r>
          </w:p>
        </w:tc>
      </w:tr>
      <w:tr w:rsidR="004516AD" w:rsidRPr="009B49C8" w14:paraId="5D260A4B" w14:textId="77777777" w:rsidTr="004516AD">
        <w:tc>
          <w:tcPr>
            <w:tcW w:w="709" w:type="dxa"/>
          </w:tcPr>
          <w:p w14:paraId="4DB780CE" w14:textId="77777777" w:rsidR="004516AD" w:rsidRPr="009B49C8" w:rsidRDefault="004516AD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3D54CD5" w14:textId="77777777" w:rsidR="004516AD" w:rsidRPr="009B49C8" w:rsidRDefault="004516AD" w:rsidP="00676D59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12:00 – 13:00</w:t>
            </w:r>
          </w:p>
        </w:tc>
        <w:tc>
          <w:tcPr>
            <w:tcW w:w="7081" w:type="dxa"/>
          </w:tcPr>
          <w:p w14:paraId="78F153BA" w14:textId="5BE33992" w:rsidR="004516AD" w:rsidRPr="009B49C8" w:rsidRDefault="00297B05" w:rsidP="00676D59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Н. Алиев «Альтшуллер – основоположник ТРИЗ из Баку»</w:t>
            </w:r>
          </w:p>
        </w:tc>
      </w:tr>
      <w:tr w:rsidR="00297B05" w:rsidRPr="009B49C8" w14:paraId="02F9AB19" w14:textId="77777777" w:rsidTr="004516AD">
        <w:tc>
          <w:tcPr>
            <w:tcW w:w="709" w:type="dxa"/>
          </w:tcPr>
          <w:p w14:paraId="1765C5AD" w14:textId="77777777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65D3CF0" w14:textId="77777777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13:00 – 14:00</w:t>
            </w:r>
          </w:p>
        </w:tc>
        <w:tc>
          <w:tcPr>
            <w:tcW w:w="7081" w:type="dxa"/>
          </w:tcPr>
          <w:p w14:paraId="31F79AC8" w14:textId="59E207BF" w:rsidR="00297B05" w:rsidRPr="009B49C8" w:rsidRDefault="00297B05" w:rsidP="00297B05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П. Амнуэль (</w:t>
            </w:r>
            <w:r w:rsidR="00DB28DE" w:rsidRPr="009B49C8">
              <w:rPr>
                <w:color w:val="000000" w:themeColor="text1"/>
              </w:rPr>
              <w:t>офлайн</w:t>
            </w:r>
            <w:r w:rsidRPr="009B49C8">
              <w:rPr>
                <w:color w:val="000000" w:themeColor="text1"/>
              </w:rPr>
              <w:t xml:space="preserve">\онлайн). </w:t>
            </w:r>
            <w:r w:rsidR="00444F97" w:rsidRPr="009B49C8">
              <w:rPr>
                <w:color w:val="000000" w:themeColor="text1"/>
              </w:rPr>
              <w:t>Создан для бури</w:t>
            </w:r>
          </w:p>
        </w:tc>
      </w:tr>
      <w:tr w:rsidR="00297B05" w:rsidRPr="009B49C8" w14:paraId="00221998" w14:textId="77777777" w:rsidTr="004516AD">
        <w:tc>
          <w:tcPr>
            <w:tcW w:w="709" w:type="dxa"/>
          </w:tcPr>
          <w:p w14:paraId="3F2599A7" w14:textId="77777777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845EA9" w14:textId="493691FC" w:rsidR="00297B05" w:rsidRPr="009B49C8" w:rsidRDefault="00297B05" w:rsidP="00A80B36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:00 – 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1" w:type="dxa"/>
          </w:tcPr>
          <w:p w14:paraId="11302C59" w14:textId="00301B5C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9B49C8">
              <w:rPr>
                <w:color w:val="000000" w:themeColor="text1"/>
                <w:sz w:val="24"/>
                <w:szCs w:val="24"/>
              </w:rPr>
              <w:t xml:space="preserve">ПЕРЕРЫВ </w:t>
            </w:r>
          </w:p>
        </w:tc>
      </w:tr>
      <w:tr w:rsidR="00297B05" w:rsidRPr="009B49C8" w14:paraId="4DD75647" w14:textId="77777777" w:rsidTr="004516AD">
        <w:tc>
          <w:tcPr>
            <w:tcW w:w="709" w:type="dxa"/>
          </w:tcPr>
          <w:p w14:paraId="373C85BB" w14:textId="77777777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7E3228A" w14:textId="50D8E3F4" w:rsidR="00297B05" w:rsidRPr="009B49C8" w:rsidRDefault="00297B05" w:rsidP="00A80B36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 – 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1" w:type="dxa"/>
          </w:tcPr>
          <w:p w14:paraId="4FB0D48F" w14:textId="3485A478" w:rsidR="00297B05" w:rsidRPr="009B49C8" w:rsidRDefault="00297B05" w:rsidP="00297B05">
            <w:pPr>
              <w:jc w:val="both"/>
              <w:rPr>
                <w:b/>
                <w:bCs/>
                <w:color w:val="000000" w:themeColor="text1"/>
              </w:rPr>
            </w:pPr>
            <w:r w:rsidRPr="009B49C8">
              <w:rPr>
                <w:color w:val="000000" w:themeColor="text1"/>
              </w:rPr>
              <w:t>И. Мисюченко</w:t>
            </w:r>
            <w:r w:rsidR="00DA06F4" w:rsidRPr="009B49C8">
              <w:rPr>
                <w:color w:val="000000" w:themeColor="text1"/>
              </w:rPr>
              <w:t>, М. Рубин</w:t>
            </w:r>
            <w:r w:rsidRPr="009B49C8">
              <w:rPr>
                <w:color w:val="000000" w:themeColor="text1"/>
              </w:rPr>
              <w:t xml:space="preserve"> «ТРИЗ в науке»</w:t>
            </w:r>
          </w:p>
        </w:tc>
      </w:tr>
      <w:tr w:rsidR="00297B05" w:rsidRPr="009B49C8" w14:paraId="3ACD3C46" w14:textId="77777777" w:rsidTr="004516AD">
        <w:tc>
          <w:tcPr>
            <w:tcW w:w="709" w:type="dxa"/>
          </w:tcPr>
          <w:p w14:paraId="5915C3F3" w14:textId="77777777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30B192B" w14:textId="322DF35E" w:rsidR="00297B05" w:rsidRPr="009B49C8" w:rsidRDefault="00297B05" w:rsidP="00A80B36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 – 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1" w:type="dxa"/>
          </w:tcPr>
          <w:p w14:paraId="4BD162EF" w14:textId="77777777" w:rsidR="00297B05" w:rsidRPr="009B49C8" w:rsidRDefault="00297B05" w:rsidP="00297B05">
            <w:pPr>
              <w:jc w:val="both"/>
              <w:rPr>
                <w:color w:val="000000" w:themeColor="text1"/>
              </w:rPr>
            </w:pPr>
            <w:r w:rsidRPr="009B49C8">
              <w:rPr>
                <w:color w:val="000000" w:themeColor="text1"/>
              </w:rPr>
              <w:t>Н. Рубина «ТРИЗ в образовании»</w:t>
            </w:r>
          </w:p>
        </w:tc>
      </w:tr>
      <w:tr w:rsidR="00297B05" w:rsidRPr="009B49C8" w14:paraId="2C6E6A08" w14:textId="77777777" w:rsidTr="004516AD">
        <w:tc>
          <w:tcPr>
            <w:tcW w:w="709" w:type="dxa"/>
          </w:tcPr>
          <w:p w14:paraId="6E8E0DE9" w14:textId="77777777" w:rsidR="00297B05" w:rsidRPr="009B49C8" w:rsidRDefault="00297B05" w:rsidP="00297B05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AB8A498" w14:textId="797B8C1A" w:rsidR="00297B05" w:rsidRPr="009B49C8" w:rsidRDefault="00297B05" w:rsidP="00A80B36">
            <w:pPr>
              <w:pStyle w:val="a3"/>
              <w:spacing w:line="240" w:lineRule="auto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 – 1</w:t>
            </w:r>
            <w:r w:rsidR="00A80B36" w:rsidRPr="009B49C8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B577E" w:rsidRPr="009B49C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9B49C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1" w:type="dxa"/>
          </w:tcPr>
          <w:p w14:paraId="788F4C48" w14:textId="32CDF8DB" w:rsidR="00297B05" w:rsidRPr="009B49C8" w:rsidRDefault="00297B05" w:rsidP="00733D58">
            <w:pPr>
              <w:jc w:val="both"/>
              <w:rPr>
                <w:color w:val="000000" w:themeColor="text1"/>
              </w:rPr>
            </w:pPr>
            <w:r w:rsidRPr="009B49C8">
              <w:rPr>
                <w:color w:val="000000" w:themeColor="text1"/>
              </w:rPr>
              <w:t xml:space="preserve">А. Трантин «Итоги </w:t>
            </w:r>
            <w:r w:rsidR="00733D58" w:rsidRPr="009B49C8">
              <w:rPr>
                <w:color w:val="000000" w:themeColor="text1"/>
              </w:rPr>
              <w:t xml:space="preserve">конкурсов и </w:t>
            </w:r>
            <w:r w:rsidR="00A04DA5" w:rsidRPr="009B49C8">
              <w:rPr>
                <w:color w:val="000000" w:themeColor="text1"/>
              </w:rPr>
              <w:t xml:space="preserve">Международного </w:t>
            </w:r>
            <w:r w:rsidRPr="009B49C8">
              <w:rPr>
                <w:color w:val="000000" w:themeColor="text1"/>
              </w:rPr>
              <w:t xml:space="preserve">года </w:t>
            </w:r>
            <w:r w:rsidR="00733D58" w:rsidRPr="009B49C8">
              <w:rPr>
                <w:color w:val="000000" w:themeColor="text1"/>
              </w:rPr>
              <w:t xml:space="preserve">Альтшуллера </w:t>
            </w:r>
            <w:r w:rsidRPr="009B49C8">
              <w:rPr>
                <w:color w:val="000000" w:themeColor="text1"/>
              </w:rPr>
              <w:t>Г.С.»</w:t>
            </w:r>
          </w:p>
        </w:tc>
      </w:tr>
    </w:tbl>
    <w:p w14:paraId="17F632A1" w14:textId="5ABA47FA" w:rsidR="00F47717" w:rsidRPr="009B49C8" w:rsidRDefault="00F47717" w:rsidP="00091C25">
      <w:pPr>
        <w:spacing w:after="0" w:line="240" w:lineRule="auto"/>
        <w:jc w:val="both"/>
        <w:rPr>
          <w:color w:val="000000" w:themeColor="text1"/>
        </w:rPr>
      </w:pPr>
    </w:p>
    <w:p w14:paraId="049119EB" w14:textId="7259DBE0" w:rsidR="00B44EE5" w:rsidRPr="009B49C8" w:rsidRDefault="006E08C7" w:rsidP="00B44EE5">
      <w:pPr>
        <w:spacing w:after="0" w:line="240" w:lineRule="auto"/>
        <w:ind w:firstLine="567"/>
        <w:jc w:val="both"/>
        <w:rPr>
          <w:b/>
          <w:bCs/>
          <w:color w:val="000000" w:themeColor="text1"/>
        </w:rPr>
      </w:pPr>
      <w:r w:rsidRPr="009B49C8">
        <w:rPr>
          <w:color w:val="000000" w:themeColor="text1"/>
        </w:rPr>
        <w:t xml:space="preserve">Участие в конференции бесплатное, но строго по согласованным заявкам. </w:t>
      </w:r>
      <w:r w:rsidR="00A02B99" w:rsidRPr="009B49C8">
        <w:rPr>
          <w:color w:val="000000" w:themeColor="text1"/>
        </w:rPr>
        <w:t xml:space="preserve">Количество мест в зале Национальной библиотеки Республики Карелия ограничено. </w:t>
      </w:r>
      <w:r w:rsidR="00970C76">
        <w:rPr>
          <w:color w:val="000000" w:themeColor="text1"/>
        </w:rPr>
        <w:t>Ваше письмо-заявку необходимо отослать в оргкомитет по адресу</w:t>
      </w:r>
      <w:r w:rsidR="00F600F5" w:rsidRPr="00F600F5">
        <w:rPr>
          <w:color w:val="000000" w:themeColor="text1"/>
        </w:rPr>
        <w:t xml:space="preserve"> адрес </w:t>
      </w:r>
      <w:hyperlink r:id="rId11" w:history="1">
        <w:r w:rsidR="00F600F5" w:rsidRPr="00F600F5">
          <w:rPr>
            <w:rStyle w:val="af1"/>
          </w:rPr>
          <w:t>tds-2015@yandex.ru</w:t>
        </w:r>
      </w:hyperlink>
      <w:r w:rsidR="00B44EE5" w:rsidRPr="009B49C8">
        <w:rPr>
          <w:color w:val="000000" w:themeColor="text1"/>
        </w:rPr>
        <w:t xml:space="preserve"> до </w:t>
      </w:r>
      <w:r w:rsidR="00676212">
        <w:rPr>
          <w:b/>
          <w:bCs/>
          <w:color w:val="000000" w:themeColor="text1"/>
        </w:rPr>
        <w:t>3</w:t>
      </w:r>
      <w:r w:rsidR="00B44EE5" w:rsidRPr="009B49C8">
        <w:rPr>
          <w:b/>
          <w:bCs/>
          <w:color w:val="000000" w:themeColor="text1"/>
        </w:rPr>
        <w:t>0 мая 2026 года.</w:t>
      </w:r>
    </w:p>
    <w:p w14:paraId="5D05CDB8" w14:textId="589096AB" w:rsidR="00676212" w:rsidRDefault="00676212" w:rsidP="00B44EE5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Участники, которые заявили о своем заочном участии в конференции, должны </w:t>
      </w:r>
      <w:r w:rsidR="00F600F5">
        <w:rPr>
          <w:color w:val="000000" w:themeColor="text1"/>
        </w:rPr>
        <w:t xml:space="preserve">будут </w:t>
      </w:r>
      <w:r>
        <w:rPr>
          <w:color w:val="000000" w:themeColor="text1"/>
        </w:rPr>
        <w:t xml:space="preserve">получить до </w:t>
      </w:r>
      <w:r w:rsidR="00F600F5">
        <w:rPr>
          <w:color w:val="000000" w:themeColor="text1"/>
        </w:rPr>
        <w:t>2</w:t>
      </w:r>
      <w:r>
        <w:rPr>
          <w:color w:val="000000" w:themeColor="text1"/>
        </w:rPr>
        <w:t>0 июня 2026 года подтверждение от Оргкомитета о включении</w:t>
      </w:r>
      <w:r w:rsidR="00F600F5">
        <w:rPr>
          <w:color w:val="000000" w:themeColor="text1"/>
        </w:rPr>
        <w:t xml:space="preserve"> в список дальнейших информационных рассылок.</w:t>
      </w:r>
    </w:p>
    <w:p w14:paraId="2B19B836" w14:textId="042AA489" w:rsidR="00A27179" w:rsidRPr="009B49C8" w:rsidRDefault="00F600F5" w:rsidP="00B44EE5">
      <w:pPr>
        <w:spacing w:after="0" w:line="240" w:lineRule="auto"/>
        <w:ind w:firstLine="567"/>
        <w:jc w:val="both"/>
        <w:rPr>
          <w:color w:val="000000" w:themeColor="text1"/>
        </w:rPr>
      </w:pPr>
      <w:r w:rsidRPr="00F600F5">
        <w:rPr>
          <w:color w:val="000000" w:themeColor="text1"/>
        </w:rPr>
        <w:t>Участники, которые заявили о своем очном участии в конференции</w:t>
      </w:r>
      <w:r>
        <w:rPr>
          <w:color w:val="000000" w:themeColor="text1"/>
        </w:rPr>
        <w:t xml:space="preserve"> в Петрозаводске получат дополнительную информацию о предлагаемых</w:t>
      </w:r>
      <w:r w:rsidR="006E08C7" w:rsidRPr="009B49C8">
        <w:rPr>
          <w:color w:val="000000" w:themeColor="text1"/>
        </w:rPr>
        <w:t xml:space="preserve"> экскурси</w:t>
      </w:r>
      <w:r>
        <w:rPr>
          <w:color w:val="000000" w:themeColor="text1"/>
        </w:rPr>
        <w:t>ях</w:t>
      </w:r>
      <w:r w:rsidR="006E08C7" w:rsidRPr="009B49C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оплате </w:t>
      </w:r>
      <w:r w:rsidR="006E08C7" w:rsidRPr="009B49C8">
        <w:rPr>
          <w:color w:val="000000" w:themeColor="text1"/>
        </w:rPr>
        <w:t>обедов и кофе-брейк</w:t>
      </w:r>
      <w:r>
        <w:rPr>
          <w:color w:val="000000" w:themeColor="text1"/>
        </w:rPr>
        <w:t>ов</w:t>
      </w:r>
      <w:r w:rsidR="006E08C7" w:rsidRPr="009B49C8">
        <w:rPr>
          <w:color w:val="000000" w:themeColor="text1"/>
        </w:rPr>
        <w:t>.</w:t>
      </w:r>
      <w:r w:rsidR="00B44EE5" w:rsidRPr="009B49C8">
        <w:rPr>
          <w:color w:val="000000" w:themeColor="text1"/>
        </w:rPr>
        <w:t xml:space="preserve"> По итогам «Альтшуллеровских чтений» будет выпущен сборник материалов конференции. </w:t>
      </w:r>
    </w:p>
    <w:p w14:paraId="24CA8635" w14:textId="77777777" w:rsidR="00B44EE5" w:rsidRPr="009B49C8" w:rsidRDefault="00B44EE5">
      <w:pPr>
        <w:spacing w:after="0" w:line="240" w:lineRule="auto"/>
        <w:jc w:val="both"/>
        <w:rPr>
          <w:color w:val="000000" w:themeColor="text1"/>
        </w:rPr>
      </w:pPr>
    </w:p>
    <w:p w14:paraId="2C047A82" w14:textId="1547456C" w:rsidR="00B44EE5" w:rsidRPr="009B49C8" w:rsidRDefault="00B44EE5" w:rsidP="005A298B">
      <w:pPr>
        <w:spacing w:after="0" w:line="240" w:lineRule="auto"/>
        <w:ind w:firstLine="567"/>
        <w:jc w:val="both"/>
        <w:rPr>
          <w:color w:val="000000" w:themeColor="text1"/>
        </w:rPr>
      </w:pPr>
      <w:r w:rsidRPr="009B49C8">
        <w:rPr>
          <w:color w:val="000000" w:themeColor="text1"/>
        </w:rPr>
        <w:t xml:space="preserve">Оргкомитет проекта «Международный год Г.С. </w:t>
      </w:r>
      <w:r w:rsidR="00DF0D81" w:rsidRPr="009B49C8">
        <w:rPr>
          <w:color w:val="000000" w:themeColor="text1"/>
        </w:rPr>
        <w:t>А</w:t>
      </w:r>
      <w:r w:rsidRPr="009B49C8">
        <w:rPr>
          <w:color w:val="000000" w:themeColor="text1"/>
        </w:rPr>
        <w:t>льтшуллера»</w:t>
      </w:r>
    </w:p>
    <w:p w14:paraId="4F588077" w14:textId="77777777" w:rsidR="00B44EE5" w:rsidRPr="009B49C8" w:rsidRDefault="00B44EE5">
      <w:pPr>
        <w:spacing w:after="0" w:line="240" w:lineRule="auto"/>
        <w:jc w:val="both"/>
        <w:rPr>
          <w:color w:val="000000" w:themeColor="text1"/>
        </w:rPr>
      </w:pPr>
    </w:p>
    <w:p w14:paraId="263436D3" w14:textId="4AFEDEFE" w:rsidR="00B44EE5" w:rsidRPr="009B49C8" w:rsidRDefault="00370A55">
      <w:pPr>
        <w:spacing w:after="0" w:line="240" w:lineRule="auto"/>
        <w:jc w:val="both"/>
        <w:rPr>
          <w:color w:val="000000" w:themeColor="text1"/>
          <w:lang w:val="en-US"/>
        </w:rPr>
      </w:pPr>
      <w:r w:rsidRPr="009B49C8">
        <w:rPr>
          <w:color w:val="000000" w:themeColor="text1"/>
          <w:lang w:val="en-US"/>
        </w:rPr>
        <w:t>1</w:t>
      </w:r>
      <w:r w:rsidR="00F600F5">
        <w:rPr>
          <w:color w:val="000000" w:themeColor="text1"/>
        </w:rPr>
        <w:t>5</w:t>
      </w:r>
      <w:r w:rsidR="00B44EE5" w:rsidRPr="009B49C8">
        <w:rPr>
          <w:color w:val="000000" w:themeColor="text1"/>
          <w:lang w:val="en-US"/>
        </w:rPr>
        <w:t xml:space="preserve"> </w:t>
      </w:r>
      <w:r w:rsidR="00F600F5">
        <w:rPr>
          <w:color w:val="000000" w:themeColor="text1"/>
        </w:rPr>
        <w:t>апреля</w:t>
      </w:r>
      <w:r w:rsidR="00DF0D81" w:rsidRPr="009B49C8">
        <w:rPr>
          <w:color w:val="000000" w:themeColor="text1"/>
          <w:lang w:val="en-US"/>
        </w:rPr>
        <w:t xml:space="preserve"> 2026 </w:t>
      </w:r>
      <w:r w:rsidR="00DF0D81" w:rsidRPr="009B49C8">
        <w:rPr>
          <w:color w:val="000000" w:themeColor="text1"/>
        </w:rPr>
        <w:t>года</w:t>
      </w:r>
    </w:p>
    <w:p w14:paraId="797A6DA1" w14:textId="77777777" w:rsidR="000C01EB" w:rsidRPr="009B49C8" w:rsidRDefault="000C01EB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38841A7B" w14:textId="77777777" w:rsidR="00FF5FC4" w:rsidRPr="009B49C8" w:rsidRDefault="00FF5FC4">
      <w:pPr>
        <w:spacing w:after="0" w:line="240" w:lineRule="auto"/>
        <w:jc w:val="both"/>
        <w:rPr>
          <w:color w:val="000000" w:themeColor="text1"/>
          <w:lang w:val="en-US"/>
        </w:rPr>
      </w:pPr>
    </w:p>
    <w:sectPr w:rsidR="00FF5FC4" w:rsidRPr="009B49C8" w:rsidSect="009B49C8">
      <w:footerReference w:type="default" r:id="rId12"/>
      <w:pgSz w:w="11906" w:h="16838"/>
      <w:pgMar w:top="952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9CB9" w14:textId="77777777" w:rsidR="0065081E" w:rsidRDefault="0065081E" w:rsidP="00ED5ADD">
      <w:pPr>
        <w:spacing w:after="0" w:line="240" w:lineRule="auto"/>
      </w:pPr>
      <w:r>
        <w:separator/>
      </w:r>
    </w:p>
  </w:endnote>
  <w:endnote w:type="continuationSeparator" w:id="0">
    <w:p w14:paraId="3ACCF02B" w14:textId="77777777" w:rsidR="0065081E" w:rsidRDefault="0065081E" w:rsidP="00ED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160159"/>
      <w:docPartObj>
        <w:docPartGallery w:val="Page Numbers (Bottom of Page)"/>
        <w:docPartUnique/>
      </w:docPartObj>
    </w:sdtPr>
    <w:sdtContent>
      <w:p w14:paraId="77283DA2" w14:textId="12199E05" w:rsidR="00ED5ADD" w:rsidRDefault="00ED5AD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9E">
          <w:rPr>
            <w:noProof/>
          </w:rPr>
          <w:t>2</w:t>
        </w:r>
        <w:r>
          <w:fldChar w:fldCharType="end"/>
        </w:r>
      </w:p>
    </w:sdtContent>
  </w:sdt>
  <w:p w14:paraId="390E37EB" w14:textId="77777777" w:rsidR="00ED5ADD" w:rsidRDefault="00ED5AD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7C97" w14:textId="77777777" w:rsidR="0065081E" w:rsidRDefault="0065081E" w:rsidP="00ED5ADD">
      <w:pPr>
        <w:spacing w:after="0" w:line="240" w:lineRule="auto"/>
      </w:pPr>
      <w:r>
        <w:separator/>
      </w:r>
    </w:p>
  </w:footnote>
  <w:footnote w:type="continuationSeparator" w:id="0">
    <w:p w14:paraId="1CB99E34" w14:textId="77777777" w:rsidR="0065081E" w:rsidRDefault="0065081E" w:rsidP="00ED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36"/>
    <w:multiLevelType w:val="hybridMultilevel"/>
    <w:tmpl w:val="CB60AB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30547"/>
    <w:multiLevelType w:val="hybridMultilevel"/>
    <w:tmpl w:val="50728EB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79C17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D873D1"/>
    <w:multiLevelType w:val="hybridMultilevel"/>
    <w:tmpl w:val="7F7E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27DBF"/>
    <w:multiLevelType w:val="hybridMultilevel"/>
    <w:tmpl w:val="CB60AB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141C2A"/>
    <w:multiLevelType w:val="hybridMultilevel"/>
    <w:tmpl w:val="CB60AB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A242F2"/>
    <w:multiLevelType w:val="hybridMultilevel"/>
    <w:tmpl w:val="E0F477F8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88636659">
    <w:abstractNumId w:val="3"/>
  </w:num>
  <w:num w:numId="2" w16cid:durableId="503477254">
    <w:abstractNumId w:val="2"/>
  </w:num>
  <w:num w:numId="3" w16cid:durableId="167598300">
    <w:abstractNumId w:val="6"/>
  </w:num>
  <w:num w:numId="4" w16cid:durableId="686829471">
    <w:abstractNumId w:val="1"/>
  </w:num>
  <w:num w:numId="5" w16cid:durableId="63990916">
    <w:abstractNumId w:val="0"/>
  </w:num>
  <w:num w:numId="6" w16cid:durableId="1467972480">
    <w:abstractNumId w:val="5"/>
  </w:num>
  <w:num w:numId="7" w16cid:durableId="1173453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0E"/>
    <w:rsid w:val="00002513"/>
    <w:rsid w:val="00017EB2"/>
    <w:rsid w:val="0008785B"/>
    <w:rsid w:val="00091C25"/>
    <w:rsid w:val="000C01EB"/>
    <w:rsid w:val="000D5C88"/>
    <w:rsid w:val="00115DA0"/>
    <w:rsid w:val="00126F5E"/>
    <w:rsid w:val="00131344"/>
    <w:rsid w:val="00135C19"/>
    <w:rsid w:val="001B2D56"/>
    <w:rsid w:val="001B7F08"/>
    <w:rsid w:val="001D32C5"/>
    <w:rsid w:val="002868A3"/>
    <w:rsid w:val="00297B05"/>
    <w:rsid w:val="002B2465"/>
    <w:rsid w:val="002C5C1E"/>
    <w:rsid w:val="002D339B"/>
    <w:rsid w:val="00314A89"/>
    <w:rsid w:val="00317E26"/>
    <w:rsid w:val="00370A55"/>
    <w:rsid w:val="00382FC3"/>
    <w:rsid w:val="003A0788"/>
    <w:rsid w:val="003D4ECE"/>
    <w:rsid w:val="00444F97"/>
    <w:rsid w:val="004516AD"/>
    <w:rsid w:val="00486FAB"/>
    <w:rsid w:val="004F257B"/>
    <w:rsid w:val="004F63DE"/>
    <w:rsid w:val="0054268A"/>
    <w:rsid w:val="005765E6"/>
    <w:rsid w:val="005A298B"/>
    <w:rsid w:val="0065081E"/>
    <w:rsid w:val="00676212"/>
    <w:rsid w:val="006C480B"/>
    <w:rsid w:val="006D679E"/>
    <w:rsid w:val="006E08C7"/>
    <w:rsid w:val="006F1256"/>
    <w:rsid w:val="007315FC"/>
    <w:rsid w:val="00733D58"/>
    <w:rsid w:val="00756FAE"/>
    <w:rsid w:val="00766613"/>
    <w:rsid w:val="00770118"/>
    <w:rsid w:val="007D01CF"/>
    <w:rsid w:val="0085712A"/>
    <w:rsid w:val="008B1E68"/>
    <w:rsid w:val="009003FC"/>
    <w:rsid w:val="00970C76"/>
    <w:rsid w:val="009A0607"/>
    <w:rsid w:val="009B373F"/>
    <w:rsid w:val="009B49C8"/>
    <w:rsid w:val="00A00E18"/>
    <w:rsid w:val="00A02B99"/>
    <w:rsid w:val="00A04DA5"/>
    <w:rsid w:val="00A27179"/>
    <w:rsid w:val="00A57D36"/>
    <w:rsid w:val="00A64E12"/>
    <w:rsid w:val="00A80A3E"/>
    <w:rsid w:val="00A80B36"/>
    <w:rsid w:val="00A85388"/>
    <w:rsid w:val="00AE782B"/>
    <w:rsid w:val="00AF3799"/>
    <w:rsid w:val="00AF6B1D"/>
    <w:rsid w:val="00B347FF"/>
    <w:rsid w:val="00B44EE5"/>
    <w:rsid w:val="00B45148"/>
    <w:rsid w:val="00B62688"/>
    <w:rsid w:val="00B731DA"/>
    <w:rsid w:val="00C51DD1"/>
    <w:rsid w:val="00C5455F"/>
    <w:rsid w:val="00C81397"/>
    <w:rsid w:val="00CA2B91"/>
    <w:rsid w:val="00CB577E"/>
    <w:rsid w:val="00CD0A61"/>
    <w:rsid w:val="00D01DB6"/>
    <w:rsid w:val="00DA06F4"/>
    <w:rsid w:val="00DB28DE"/>
    <w:rsid w:val="00DB300E"/>
    <w:rsid w:val="00DF0D81"/>
    <w:rsid w:val="00E10EFF"/>
    <w:rsid w:val="00E4052B"/>
    <w:rsid w:val="00ED5ADD"/>
    <w:rsid w:val="00F47717"/>
    <w:rsid w:val="00F600F5"/>
    <w:rsid w:val="00F75D4A"/>
    <w:rsid w:val="00F954F8"/>
    <w:rsid w:val="00FA352E"/>
    <w:rsid w:val="00FB02F8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6886D"/>
  <w15:chartTrackingRefBased/>
  <w15:docId w15:val="{955C5373-C4BA-495F-8898-5A8EB91E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00E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a4">
    <w:name w:val="Date"/>
    <w:basedOn w:val="a"/>
    <w:next w:val="a"/>
    <w:link w:val="a5"/>
    <w:uiPriority w:val="99"/>
    <w:semiHidden/>
    <w:unhideWhenUsed/>
    <w:rsid w:val="007315FC"/>
  </w:style>
  <w:style w:type="character" w:customStyle="1" w:styleId="a5">
    <w:name w:val="Дата Знак"/>
    <w:basedOn w:val="a0"/>
    <w:link w:val="a4"/>
    <w:uiPriority w:val="99"/>
    <w:semiHidden/>
    <w:rsid w:val="007315FC"/>
  </w:style>
  <w:style w:type="table" w:styleId="a6">
    <w:name w:val="Table Grid"/>
    <w:basedOn w:val="a1"/>
    <w:uiPriority w:val="39"/>
    <w:rsid w:val="00C5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97B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7B0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7B0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7B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7B05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297B0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ED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D5ADD"/>
  </w:style>
  <w:style w:type="paragraph" w:styleId="af">
    <w:name w:val="footer"/>
    <w:basedOn w:val="a"/>
    <w:link w:val="af0"/>
    <w:uiPriority w:val="99"/>
    <w:unhideWhenUsed/>
    <w:rsid w:val="00ED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D5ADD"/>
  </w:style>
  <w:style w:type="character" w:styleId="af1">
    <w:name w:val="Hyperlink"/>
    <w:basedOn w:val="a0"/>
    <w:uiPriority w:val="99"/>
    <w:unhideWhenUsed/>
    <w:rsid w:val="009B49C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B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ds-2015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ds-2015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Trantin Aleksandr</dc:creator>
  <cp:keywords/>
  <dc:description/>
  <cp:lastModifiedBy>Kusova Kseniya</cp:lastModifiedBy>
  <cp:revision>2</cp:revision>
  <dcterms:created xsi:type="dcterms:W3CDTF">2026-04-21T08:33:00Z</dcterms:created>
  <dcterms:modified xsi:type="dcterms:W3CDTF">2026-04-21T08:33:00Z</dcterms:modified>
</cp:coreProperties>
</file>