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D2" w:rsidRDefault="001048D2" w:rsidP="001048D2">
      <w:pPr>
        <w:pStyle w:val="Style1"/>
        <w:widowControl/>
        <w:spacing w:line="360" w:lineRule="auto"/>
        <w:rPr>
          <w:rStyle w:val="FontStyle11"/>
          <w:sz w:val="36"/>
          <w:szCs w:val="28"/>
        </w:rPr>
      </w:pPr>
    </w:p>
    <w:p w:rsidR="001048D2" w:rsidRDefault="001048D2" w:rsidP="001048D2">
      <w:pPr>
        <w:pStyle w:val="Style1"/>
        <w:widowControl/>
        <w:spacing w:line="360" w:lineRule="auto"/>
        <w:rPr>
          <w:rStyle w:val="FontStyle11"/>
          <w:sz w:val="36"/>
          <w:szCs w:val="28"/>
        </w:rPr>
      </w:pPr>
    </w:p>
    <w:p w:rsidR="001048D2" w:rsidRDefault="001048D2" w:rsidP="001048D2">
      <w:pPr>
        <w:pStyle w:val="Style1"/>
        <w:widowControl/>
        <w:spacing w:line="360" w:lineRule="auto"/>
        <w:rPr>
          <w:rStyle w:val="FontStyle11"/>
          <w:sz w:val="36"/>
          <w:szCs w:val="28"/>
        </w:rPr>
      </w:pPr>
      <w:r>
        <w:rPr>
          <w:rStyle w:val="FontStyle11"/>
          <w:sz w:val="36"/>
          <w:szCs w:val="28"/>
        </w:rPr>
        <w:t>ПАМЯТКА</w:t>
      </w:r>
    </w:p>
    <w:p w:rsidR="001048D2" w:rsidRDefault="001048D2" w:rsidP="001048D2">
      <w:pPr>
        <w:pStyle w:val="Style1"/>
        <w:widowControl/>
        <w:spacing w:line="360" w:lineRule="auto"/>
        <w:rPr>
          <w:rStyle w:val="FontStyle11"/>
          <w:sz w:val="28"/>
          <w:szCs w:val="28"/>
        </w:rPr>
      </w:pPr>
    </w:p>
    <w:p w:rsidR="001048D2" w:rsidRDefault="001048D2" w:rsidP="001048D2">
      <w:pPr>
        <w:pStyle w:val="Style1"/>
        <w:widowControl/>
        <w:spacing w:line="36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гражданам об их действиях </w:t>
      </w:r>
      <w:r>
        <w:rPr>
          <w:rStyle w:val="FontStyle11"/>
          <w:sz w:val="28"/>
          <w:szCs w:val="28"/>
        </w:rPr>
        <w:br/>
        <w:t>при установлении уровней террористической опасности</w:t>
      </w:r>
    </w:p>
    <w:p w:rsidR="001048D2" w:rsidRDefault="001048D2" w:rsidP="001048D2">
      <w:pPr>
        <w:pStyle w:val="Style2"/>
        <w:widowControl/>
        <w:spacing w:line="360" w:lineRule="auto"/>
        <w:ind w:firstLine="567"/>
        <w:rPr>
          <w:rStyle w:val="FontStyle12"/>
          <w:sz w:val="28"/>
          <w:szCs w:val="28"/>
        </w:rPr>
      </w:pPr>
    </w:p>
    <w:p w:rsidR="001048D2" w:rsidRDefault="001048D2" w:rsidP="001048D2">
      <w:pPr>
        <w:pStyle w:val="Style2"/>
        <w:widowControl/>
        <w:spacing w:line="360" w:lineRule="auto"/>
        <w:ind w:firstLine="567"/>
        <w:rPr>
          <w:rStyle w:val="FontStyle12"/>
          <w:sz w:val="28"/>
          <w:szCs w:val="28"/>
        </w:rPr>
      </w:pPr>
    </w:p>
    <w:p w:rsidR="001048D2" w:rsidRDefault="001048D2" w:rsidP="001048D2">
      <w:pPr>
        <w:pStyle w:val="Style2"/>
        <w:widowControl/>
        <w:spacing w:line="36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1048D2" w:rsidRDefault="001048D2" w:rsidP="001048D2">
      <w:pPr>
        <w:pStyle w:val="Style2"/>
        <w:widowControl/>
        <w:spacing w:line="36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r>
        <w:rPr>
          <w:rStyle w:val="a5"/>
          <w:sz w:val="28"/>
          <w:szCs w:val="28"/>
        </w:rPr>
        <w:footnoteReference w:id="1"/>
      </w:r>
      <w:r>
        <w:rPr>
          <w:rStyle w:val="FontStyle12"/>
          <w:sz w:val="28"/>
          <w:szCs w:val="28"/>
        </w:rPr>
        <w:t>, которое подлежит незамедлительному обнародованию в средства массовой информации.</w:t>
      </w:r>
    </w:p>
    <w:p w:rsidR="001048D2" w:rsidRDefault="001048D2" w:rsidP="001048D2">
      <w:pPr>
        <w:pStyle w:val="Style3"/>
        <w:widowControl/>
        <w:spacing w:line="360" w:lineRule="auto"/>
        <w:jc w:val="center"/>
      </w:pPr>
    </w:p>
    <w:p w:rsidR="001048D2" w:rsidRDefault="001048D2" w:rsidP="001048D2">
      <w:pPr>
        <w:widowControl/>
        <w:autoSpaceDE/>
        <w:adjustRightInd/>
        <w:spacing w:after="200" w:line="276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br w:type="page"/>
      </w:r>
    </w:p>
    <w:p w:rsidR="001048D2" w:rsidRDefault="001048D2" w:rsidP="001048D2">
      <w:pPr>
        <w:pStyle w:val="Style3"/>
        <w:widowControl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Повышенный «СИНИЙ» уровень</w:t>
      </w:r>
    </w:p>
    <w:p w:rsidR="001048D2" w:rsidRDefault="001048D2" w:rsidP="001048D2">
      <w:pPr>
        <w:pStyle w:val="Style4"/>
        <w:widowControl/>
        <w:spacing w:before="120" w:after="120" w:line="240" w:lineRule="auto"/>
        <w:ind w:firstLine="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устанавливается при наличии требующей подтверждения информации</w:t>
      </w:r>
      <w:r>
        <w:rPr>
          <w:rStyle w:val="FontStyle12"/>
          <w:sz w:val="28"/>
          <w:szCs w:val="28"/>
        </w:rPr>
        <w:br/>
        <w:t>о реальной возможности совершения террористического акта</w:t>
      </w:r>
    </w:p>
    <w:p w:rsidR="001048D2" w:rsidRDefault="001048D2" w:rsidP="001048D2">
      <w:pPr>
        <w:pStyle w:val="Style2"/>
        <w:widowControl/>
        <w:spacing w:before="120" w:after="120" w:line="240" w:lineRule="auto"/>
        <w:ind w:firstLine="567"/>
        <w:rPr>
          <w:rStyle w:val="FontStyle12"/>
          <w:sz w:val="28"/>
          <w:szCs w:val="28"/>
        </w:rPr>
      </w:pPr>
    </w:p>
    <w:p w:rsidR="001048D2" w:rsidRDefault="001048D2" w:rsidP="001048D2">
      <w:pPr>
        <w:pStyle w:val="Style2"/>
        <w:widowControl/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1048D2" w:rsidRDefault="001048D2" w:rsidP="001048D2">
      <w:pPr>
        <w:pStyle w:val="Style5"/>
        <w:widowControl/>
        <w:numPr>
          <w:ilvl w:val="0"/>
          <w:numId w:val="1"/>
        </w:numPr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При нахождении на улице, в местах массового пребывания людей, общественном транспорте обращать внимание на:</w:t>
      </w:r>
    </w:p>
    <w:p w:rsidR="001048D2" w:rsidRDefault="001048D2" w:rsidP="001048D2">
      <w:pPr>
        <w:pStyle w:val="Style5"/>
        <w:widowControl/>
        <w:numPr>
          <w:ilvl w:val="0"/>
          <w:numId w:val="2"/>
        </w:numPr>
        <w:tabs>
          <w:tab w:val="left" w:pos="773"/>
        </w:tabs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1048D2" w:rsidRDefault="001048D2" w:rsidP="001048D2">
      <w:pPr>
        <w:pStyle w:val="Style5"/>
        <w:widowControl/>
        <w:numPr>
          <w:ilvl w:val="0"/>
          <w:numId w:val="2"/>
        </w:numPr>
        <w:tabs>
          <w:tab w:val="left" w:pos="773"/>
        </w:tabs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1048D2" w:rsidRDefault="001048D2" w:rsidP="001048D2">
      <w:pPr>
        <w:pStyle w:val="Style5"/>
        <w:widowControl/>
        <w:numPr>
          <w:ilvl w:val="0"/>
          <w:numId w:val="2"/>
        </w:numPr>
        <w:tabs>
          <w:tab w:val="left" w:pos="773"/>
        </w:tabs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1048D2" w:rsidRDefault="001048D2" w:rsidP="001048D2">
      <w:pPr>
        <w:pStyle w:val="Style5"/>
        <w:widowControl/>
        <w:numPr>
          <w:ilvl w:val="0"/>
          <w:numId w:val="1"/>
        </w:numPr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Обо всех подозрительных ситуациях незамедлительно сообщать сотрудникам правоохранительных органов.</w:t>
      </w:r>
    </w:p>
    <w:p w:rsidR="001048D2" w:rsidRDefault="001048D2" w:rsidP="001048D2">
      <w:pPr>
        <w:pStyle w:val="Style5"/>
        <w:widowControl/>
        <w:numPr>
          <w:ilvl w:val="0"/>
          <w:numId w:val="1"/>
        </w:numPr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Оказывать содействие правоохранительным органам.</w:t>
      </w:r>
    </w:p>
    <w:p w:rsidR="001048D2" w:rsidRDefault="001048D2" w:rsidP="001048D2">
      <w:pPr>
        <w:pStyle w:val="Style5"/>
        <w:widowControl/>
        <w:numPr>
          <w:ilvl w:val="0"/>
          <w:numId w:val="1"/>
        </w:numPr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Относиться с пониманием и терпением к повышенному вниманию правоохранительных органов.</w:t>
      </w:r>
    </w:p>
    <w:p w:rsidR="001048D2" w:rsidRDefault="001048D2" w:rsidP="001048D2">
      <w:pPr>
        <w:pStyle w:val="Style5"/>
        <w:widowControl/>
        <w:numPr>
          <w:ilvl w:val="0"/>
          <w:numId w:val="1"/>
        </w:numPr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1048D2" w:rsidRDefault="001048D2" w:rsidP="001048D2">
      <w:pPr>
        <w:pStyle w:val="Style5"/>
        <w:widowControl/>
        <w:numPr>
          <w:ilvl w:val="0"/>
          <w:numId w:val="1"/>
        </w:numPr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1048D2" w:rsidRDefault="001048D2" w:rsidP="001048D2">
      <w:pPr>
        <w:pStyle w:val="Style5"/>
        <w:widowControl/>
        <w:numPr>
          <w:ilvl w:val="0"/>
          <w:numId w:val="1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Быть в курсе происходящих событий (следить за новостями по телевидению, радио, сети «Интернет»).</w:t>
      </w:r>
    </w:p>
    <w:p w:rsidR="001048D2" w:rsidRDefault="001048D2" w:rsidP="001048D2">
      <w:pPr>
        <w:pStyle w:val="Style6"/>
        <w:widowControl/>
        <w:ind w:firstLine="567"/>
        <w:jc w:val="both"/>
      </w:pPr>
    </w:p>
    <w:p w:rsidR="001048D2" w:rsidRDefault="001048D2" w:rsidP="001048D2">
      <w:pPr>
        <w:widowControl/>
        <w:autoSpaceDE/>
        <w:adjustRightInd/>
        <w:spacing w:after="200" w:line="276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br w:type="page"/>
      </w:r>
    </w:p>
    <w:p w:rsidR="001048D2" w:rsidRDefault="001048D2" w:rsidP="001048D2">
      <w:pPr>
        <w:pStyle w:val="Style2"/>
        <w:widowControl/>
        <w:spacing w:line="240" w:lineRule="auto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Высокий «ЖЕЛТЫЙ» уровень</w:t>
      </w:r>
    </w:p>
    <w:p w:rsidR="001048D2" w:rsidRDefault="001048D2" w:rsidP="001048D2">
      <w:pPr>
        <w:pStyle w:val="Style3"/>
        <w:widowControl/>
        <w:spacing w:before="120" w:after="12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устанавливается при наличии подтвержденной информации</w:t>
      </w:r>
      <w:r>
        <w:rPr>
          <w:rStyle w:val="FontStyle12"/>
          <w:sz w:val="28"/>
          <w:szCs w:val="28"/>
        </w:rPr>
        <w:br/>
        <w:t>о реальной возможности совершения террористического акта</w:t>
      </w:r>
    </w:p>
    <w:p w:rsidR="001048D2" w:rsidRDefault="001048D2" w:rsidP="001048D2">
      <w:pPr>
        <w:pStyle w:val="Style4"/>
        <w:widowControl/>
        <w:spacing w:before="120" w:after="120" w:line="240" w:lineRule="auto"/>
      </w:pPr>
    </w:p>
    <w:p w:rsidR="001048D2" w:rsidRDefault="001048D2" w:rsidP="001048D2">
      <w:pPr>
        <w:pStyle w:val="Style4"/>
        <w:widowControl/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1048D2" w:rsidRDefault="001048D2" w:rsidP="001048D2">
      <w:pPr>
        <w:pStyle w:val="Style5"/>
        <w:widowControl/>
        <w:numPr>
          <w:ilvl w:val="0"/>
          <w:numId w:val="3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Воздержаться, </w:t>
      </w:r>
      <w:r>
        <w:rPr>
          <w:rStyle w:val="FontStyle12"/>
          <w:bCs/>
          <w:sz w:val="28"/>
          <w:szCs w:val="28"/>
        </w:rPr>
        <w:t>по</w:t>
      </w:r>
      <w:r>
        <w:rPr>
          <w:rStyle w:val="FontStyle12"/>
          <w:b/>
          <w:bCs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возможности, от посещения мест массового пребывания людей.</w:t>
      </w:r>
    </w:p>
    <w:p w:rsidR="001048D2" w:rsidRDefault="001048D2" w:rsidP="001048D2">
      <w:pPr>
        <w:pStyle w:val="Style5"/>
        <w:widowControl/>
        <w:numPr>
          <w:ilvl w:val="0"/>
          <w:numId w:val="3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1048D2" w:rsidRDefault="001048D2" w:rsidP="001048D2">
      <w:pPr>
        <w:pStyle w:val="Style5"/>
        <w:widowControl/>
        <w:numPr>
          <w:ilvl w:val="0"/>
          <w:numId w:val="3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1048D2" w:rsidRDefault="001048D2" w:rsidP="001048D2">
      <w:pPr>
        <w:pStyle w:val="Style5"/>
        <w:widowControl/>
        <w:numPr>
          <w:ilvl w:val="0"/>
          <w:numId w:val="3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Обращать внимание на появление незнакомых людей и автомобилей на прилегающих к жилым домам территориях.</w:t>
      </w:r>
    </w:p>
    <w:p w:rsidR="001048D2" w:rsidRDefault="001048D2" w:rsidP="001048D2">
      <w:pPr>
        <w:pStyle w:val="Style5"/>
        <w:widowControl/>
        <w:numPr>
          <w:ilvl w:val="0"/>
          <w:numId w:val="3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Воздержаться от передвижения с крупногабаритными сумками, рюкзаками, чемоданами.</w:t>
      </w:r>
    </w:p>
    <w:p w:rsidR="001048D2" w:rsidRDefault="001048D2" w:rsidP="001048D2">
      <w:pPr>
        <w:pStyle w:val="Style5"/>
        <w:widowControl/>
        <w:numPr>
          <w:ilvl w:val="0"/>
          <w:numId w:val="3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Обсудить в семье план действий в случае возникновения чрезвычайной ситуации:</w:t>
      </w:r>
    </w:p>
    <w:p w:rsidR="001048D2" w:rsidRDefault="001048D2" w:rsidP="001048D2">
      <w:pPr>
        <w:pStyle w:val="Style5"/>
        <w:widowControl/>
        <w:numPr>
          <w:ilvl w:val="0"/>
          <w:numId w:val="4"/>
        </w:numPr>
        <w:tabs>
          <w:tab w:val="left" w:pos="682"/>
        </w:tabs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определить место, где вы сможете встретиться с членами вашей семьи в экстренной ситуации;</w:t>
      </w:r>
    </w:p>
    <w:p w:rsidR="001048D2" w:rsidRDefault="001048D2" w:rsidP="001048D2">
      <w:pPr>
        <w:pStyle w:val="Style5"/>
        <w:widowControl/>
        <w:numPr>
          <w:ilvl w:val="0"/>
          <w:numId w:val="4"/>
        </w:numPr>
        <w:tabs>
          <w:tab w:val="left" w:pos="682"/>
        </w:tabs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1048D2" w:rsidRDefault="001048D2" w:rsidP="001048D2">
      <w:pPr>
        <w:pStyle w:val="Style6"/>
        <w:widowControl/>
        <w:spacing w:before="120" w:after="120"/>
        <w:jc w:val="center"/>
      </w:pPr>
    </w:p>
    <w:p w:rsidR="001048D2" w:rsidRDefault="001048D2" w:rsidP="001048D2">
      <w:pPr>
        <w:widowControl/>
        <w:autoSpaceDE/>
        <w:adjustRightInd/>
        <w:spacing w:after="200" w:line="276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br w:type="page"/>
      </w:r>
    </w:p>
    <w:p w:rsidR="001048D2" w:rsidRDefault="001048D2" w:rsidP="001048D2">
      <w:pPr>
        <w:pStyle w:val="Style6"/>
        <w:widowControl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Критический «КРАСНЫЙ» уровень</w:t>
      </w:r>
    </w:p>
    <w:p w:rsidR="001048D2" w:rsidRDefault="001048D2" w:rsidP="001048D2">
      <w:pPr>
        <w:pStyle w:val="Style7"/>
        <w:widowControl/>
        <w:spacing w:before="120" w:after="120" w:line="240" w:lineRule="auto"/>
        <w:ind w:firstLine="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устанавливается при наличии информации</w:t>
      </w:r>
      <w:r>
        <w:rPr>
          <w:rStyle w:val="FontStyle12"/>
          <w:sz w:val="28"/>
          <w:szCs w:val="28"/>
        </w:rPr>
        <w:br/>
        <w:t>о совершенном террористическом акте либо о совершении действий, создающих непосредственную угрозу террористического акта</w:t>
      </w:r>
    </w:p>
    <w:p w:rsidR="001048D2" w:rsidRDefault="001048D2" w:rsidP="001048D2">
      <w:pPr>
        <w:pStyle w:val="Style4"/>
        <w:widowControl/>
        <w:spacing w:before="120" w:after="120" w:line="240" w:lineRule="auto"/>
        <w:ind w:firstLine="567"/>
        <w:rPr>
          <w:rStyle w:val="FontStyle12"/>
          <w:sz w:val="28"/>
          <w:szCs w:val="28"/>
        </w:rPr>
      </w:pPr>
    </w:p>
    <w:p w:rsidR="001048D2" w:rsidRDefault="001048D2" w:rsidP="001048D2">
      <w:pPr>
        <w:pStyle w:val="Style4"/>
        <w:widowControl/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1048D2" w:rsidRDefault="001048D2" w:rsidP="001048D2">
      <w:pPr>
        <w:pStyle w:val="Style5"/>
        <w:widowControl/>
        <w:numPr>
          <w:ilvl w:val="0"/>
          <w:numId w:val="5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1048D2" w:rsidRDefault="001048D2" w:rsidP="001048D2">
      <w:pPr>
        <w:pStyle w:val="Style5"/>
        <w:widowControl/>
        <w:numPr>
          <w:ilvl w:val="0"/>
          <w:numId w:val="5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1048D2" w:rsidRDefault="001048D2" w:rsidP="001048D2">
      <w:pPr>
        <w:pStyle w:val="Style5"/>
        <w:widowControl/>
        <w:numPr>
          <w:ilvl w:val="0"/>
          <w:numId w:val="5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Подготовиться к возможной эвакуации:</w:t>
      </w:r>
    </w:p>
    <w:p w:rsidR="001048D2" w:rsidRDefault="001048D2" w:rsidP="001048D2">
      <w:pPr>
        <w:pStyle w:val="Style5"/>
        <w:widowControl/>
        <w:numPr>
          <w:ilvl w:val="0"/>
          <w:numId w:val="6"/>
        </w:numPr>
        <w:tabs>
          <w:tab w:val="left" w:pos="691"/>
        </w:tabs>
        <w:spacing w:before="120" w:after="120" w:line="240" w:lineRule="auto"/>
        <w:ind w:firstLine="567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подготовить набор предметов первой необходимости, деньги и документы;</w:t>
      </w:r>
    </w:p>
    <w:p w:rsidR="001048D2" w:rsidRDefault="001048D2" w:rsidP="001048D2">
      <w:pPr>
        <w:pStyle w:val="Style5"/>
        <w:widowControl/>
        <w:numPr>
          <w:ilvl w:val="0"/>
          <w:numId w:val="4"/>
        </w:numPr>
        <w:tabs>
          <w:tab w:val="left" w:pos="682"/>
        </w:tabs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подготовить запас медицинских средств, необходимых для оказания первой медицинской помощи;</w:t>
      </w:r>
    </w:p>
    <w:p w:rsidR="001048D2" w:rsidRDefault="001048D2" w:rsidP="001048D2">
      <w:pPr>
        <w:pStyle w:val="Style5"/>
        <w:widowControl/>
        <w:numPr>
          <w:ilvl w:val="0"/>
          <w:numId w:val="4"/>
        </w:numPr>
        <w:tabs>
          <w:tab w:val="left" w:pos="682"/>
        </w:tabs>
        <w:spacing w:before="120" w:after="120"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заготовить трехдневный запас воды и предметов питания для членов семьи.</w:t>
      </w:r>
    </w:p>
    <w:p w:rsidR="001048D2" w:rsidRDefault="001048D2" w:rsidP="001048D2">
      <w:pPr>
        <w:pStyle w:val="Style5"/>
        <w:widowControl/>
        <w:numPr>
          <w:ilvl w:val="0"/>
          <w:numId w:val="5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1048D2" w:rsidRDefault="001048D2" w:rsidP="001048D2">
      <w:pPr>
        <w:pStyle w:val="Style5"/>
        <w:widowControl/>
        <w:numPr>
          <w:ilvl w:val="0"/>
          <w:numId w:val="5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Держать постоянно включенными телевизор, радиоприемник или</w:t>
      </w:r>
      <w:r>
        <w:rPr>
          <w:rStyle w:val="FontStyle12"/>
          <w:sz w:val="28"/>
          <w:szCs w:val="28"/>
        </w:rPr>
        <w:br/>
        <w:t>радиоточку.</w:t>
      </w:r>
    </w:p>
    <w:p w:rsidR="001048D2" w:rsidRDefault="001048D2" w:rsidP="001048D2">
      <w:pPr>
        <w:pStyle w:val="Style5"/>
        <w:widowControl/>
        <w:numPr>
          <w:ilvl w:val="0"/>
          <w:numId w:val="5"/>
        </w:numPr>
        <w:spacing w:before="120" w:after="120" w:line="240" w:lineRule="auto"/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1048D2" w:rsidRDefault="001048D2" w:rsidP="001048D2">
      <w:pPr>
        <w:pStyle w:val="Style3"/>
        <w:widowControl/>
        <w:jc w:val="center"/>
      </w:pPr>
    </w:p>
    <w:p w:rsidR="001048D2" w:rsidRDefault="001048D2" w:rsidP="001048D2">
      <w:pPr>
        <w:pStyle w:val="Style3"/>
        <w:widowControl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Внимание!</w:t>
      </w:r>
    </w:p>
    <w:p w:rsidR="001048D2" w:rsidRDefault="001048D2" w:rsidP="001048D2">
      <w:pPr>
        <w:pStyle w:val="Style3"/>
        <w:widowControl/>
        <w:jc w:val="center"/>
        <w:rPr>
          <w:rStyle w:val="FontStyle12"/>
          <w:sz w:val="28"/>
          <w:szCs w:val="28"/>
        </w:rPr>
      </w:pPr>
    </w:p>
    <w:p w:rsidR="001048D2" w:rsidRDefault="001048D2" w:rsidP="001048D2">
      <w:pPr>
        <w:pStyle w:val="Style4"/>
        <w:widowControl/>
        <w:tabs>
          <w:tab w:val="left" w:pos="851"/>
        </w:tabs>
        <w:spacing w:line="240" w:lineRule="auto"/>
        <w:ind w:firstLine="567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1048D2" w:rsidRDefault="001048D2" w:rsidP="001048D2">
      <w:pPr>
        <w:pStyle w:val="Style4"/>
        <w:widowControl/>
        <w:tabs>
          <w:tab w:val="left" w:pos="851"/>
        </w:tabs>
        <w:spacing w:line="240" w:lineRule="auto"/>
        <w:ind w:firstLine="567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Объясните это вашим детям, родным и знакомым.</w:t>
      </w:r>
    </w:p>
    <w:p w:rsidR="001048D2" w:rsidRDefault="001048D2" w:rsidP="001048D2">
      <w:pPr>
        <w:pStyle w:val="Style4"/>
        <w:widowControl/>
        <w:tabs>
          <w:tab w:val="left" w:pos="851"/>
        </w:tabs>
        <w:spacing w:line="240" w:lineRule="auto"/>
        <w:ind w:firstLine="567"/>
        <w:jc w:val="both"/>
        <w:rPr>
          <w:rStyle w:val="FontStyle13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E12572" w:rsidRDefault="00931B44">
      <w:bookmarkStart w:id="0" w:name="_GoBack"/>
      <w:bookmarkEnd w:id="0"/>
    </w:p>
    <w:sectPr w:rsidR="00E12572" w:rsidSect="001048D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44" w:rsidRDefault="00931B44" w:rsidP="001048D2">
      <w:r>
        <w:separator/>
      </w:r>
    </w:p>
  </w:endnote>
  <w:endnote w:type="continuationSeparator" w:id="0">
    <w:p w:rsidR="00931B44" w:rsidRDefault="00931B44" w:rsidP="0010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44" w:rsidRDefault="00931B44" w:rsidP="001048D2">
      <w:r>
        <w:separator/>
      </w:r>
    </w:p>
  </w:footnote>
  <w:footnote w:type="continuationSeparator" w:id="0">
    <w:p w:rsidR="00931B44" w:rsidRDefault="00931B44" w:rsidP="001048D2">
      <w:r>
        <w:continuationSeparator/>
      </w:r>
    </w:p>
  </w:footnote>
  <w:footnote w:id="1">
    <w:p w:rsidR="001048D2" w:rsidRDefault="001048D2" w:rsidP="001048D2">
      <w:pPr>
        <w:pStyle w:val="a3"/>
      </w:pPr>
      <w:r>
        <w:rPr>
          <w:rStyle w:val="a5"/>
        </w:rPr>
        <w:footnoteRef/>
      </w:r>
      <w:r>
        <w:t xml:space="preserve"> Председателем АТК в субъекте РФ по должности является высшее должностное лицо субъекта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619023"/>
      <w:docPartObj>
        <w:docPartGallery w:val="Page Numbers (Top of Page)"/>
        <w:docPartUnique/>
      </w:docPartObj>
    </w:sdtPr>
    <w:sdtContent>
      <w:p w:rsidR="001048D2" w:rsidRDefault="001048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048D2" w:rsidRDefault="001048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8689EC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5502FC"/>
    <w:multiLevelType w:val="singleLevel"/>
    <w:tmpl w:val="14E020A8"/>
    <w:lvl w:ilvl="0">
      <w:start w:val="1"/>
      <w:numFmt w:val="decimal"/>
      <w:lvlText w:val="%1."/>
      <w:legacy w:legacy="1" w:legacySpace="0" w:legacyIndent="3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21277AA"/>
    <w:multiLevelType w:val="singleLevel"/>
    <w:tmpl w:val="14E020A8"/>
    <w:lvl w:ilvl="0">
      <w:start w:val="1"/>
      <w:numFmt w:val="decimal"/>
      <w:lvlText w:val="%1."/>
      <w:legacy w:legacy="1" w:legacySpace="0" w:legacyIndent="3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3B40A5F"/>
    <w:multiLevelType w:val="singleLevel"/>
    <w:tmpl w:val="14E020A8"/>
    <w:lvl w:ilvl="0">
      <w:start w:val="1"/>
      <w:numFmt w:val="decimal"/>
      <w:lvlText w:val="%1."/>
      <w:legacy w:legacy="1" w:legacySpace="0" w:legacyIndent="3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  <w:lvlOverride w:ilvl="0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D2"/>
    <w:rsid w:val="001048D2"/>
    <w:rsid w:val="00852B10"/>
    <w:rsid w:val="00931B44"/>
    <w:rsid w:val="00D6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F7C6C-99F5-4468-9C58-53A1C1FB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048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48D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1048D2"/>
    <w:pPr>
      <w:spacing w:line="295" w:lineRule="exact"/>
      <w:jc w:val="center"/>
    </w:pPr>
  </w:style>
  <w:style w:type="paragraph" w:customStyle="1" w:styleId="Style2">
    <w:name w:val="Style2"/>
    <w:basedOn w:val="a"/>
    <w:uiPriority w:val="99"/>
    <w:rsid w:val="001048D2"/>
    <w:pPr>
      <w:spacing w:line="290" w:lineRule="exact"/>
      <w:ind w:firstLine="533"/>
      <w:jc w:val="both"/>
    </w:pPr>
  </w:style>
  <w:style w:type="paragraph" w:customStyle="1" w:styleId="Style3">
    <w:name w:val="Style3"/>
    <w:basedOn w:val="a"/>
    <w:uiPriority w:val="99"/>
    <w:rsid w:val="001048D2"/>
  </w:style>
  <w:style w:type="paragraph" w:customStyle="1" w:styleId="Style4">
    <w:name w:val="Style4"/>
    <w:basedOn w:val="a"/>
    <w:uiPriority w:val="99"/>
    <w:rsid w:val="001048D2"/>
    <w:pPr>
      <w:spacing w:line="293" w:lineRule="exact"/>
      <w:ind w:hanging="422"/>
    </w:pPr>
  </w:style>
  <w:style w:type="paragraph" w:customStyle="1" w:styleId="Style5">
    <w:name w:val="Style5"/>
    <w:basedOn w:val="a"/>
    <w:uiPriority w:val="99"/>
    <w:rsid w:val="001048D2"/>
    <w:pPr>
      <w:spacing w:line="298" w:lineRule="exact"/>
      <w:ind w:firstLine="533"/>
      <w:jc w:val="both"/>
    </w:pPr>
  </w:style>
  <w:style w:type="paragraph" w:customStyle="1" w:styleId="Style6">
    <w:name w:val="Style6"/>
    <w:basedOn w:val="a"/>
    <w:uiPriority w:val="99"/>
    <w:rsid w:val="001048D2"/>
  </w:style>
  <w:style w:type="paragraph" w:customStyle="1" w:styleId="Style7">
    <w:name w:val="Style7"/>
    <w:basedOn w:val="a"/>
    <w:uiPriority w:val="99"/>
    <w:rsid w:val="001048D2"/>
    <w:pPr>
      <w:spacing w:line="274" w:lineRule="exact"/>
      <w:ind w:firstLine="629"/>
    </w:pPr>
  </w:style>
  <w:style w:type="character" w:styleId="a5">
    <w:name w:val="footnote reference"/>
    <w:basedOn w:val="a0"/>
    <w:uiPriority w:val="99"/>
    <w:semiHidden/>
    <w:unhideWhenUsed/>
    <w:rsid w:val="001048D2"/>
    <w:rPr>
      <w:vertAlign w:val="superscript"/>
    </w:rPr>
  </w:style>
  <w:style w:type="character" w:customStyle="1" w:styleId="FontStyle11">
    <w:name w:val="Font Style11"/>
    <w:basedOn w:val="a0"/>
    <w:uiPriority w:val="99"/>
    <w:rsid w:val="001048D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1048D2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a0"/>
    <w:uiPriority w:val="99"/>
    <w:rsid w:val="001048D2"/>
    <w:rPr>
      <w:rFonts w:ascii="Times New Roman" w:hAnsi="Times New Roman" w:cs="Times New Roman" w:hint="defaul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48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48D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4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48D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2022-01-25T07:56:00Z</dcterms:created>
  <dcterms:modified xsi:type="dcterms:W3CDTF">2022-01-25T07:57:00Z</dcterms:modified>
</cp:coreProperties>
</file>