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6E" w:rsidRDefault="00217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февраля в МБДОУ 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группе компенсирующей направленности №5, учитель-логопед и учитель - дефектолог провели тематическое занятие: «Наша Армия»,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защитника Отечества. Где дети знакомились с традициями праздника, беседовали о том кто такие защитники Отечества, какие бывают войска и военная техника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  <w:szCs w:val="28"/>
        </w:rPr>
        <w:t>Была представлена презентация, видео посвящённое Дню защитника Отечества. Полученные знания дети закрепили в отгадывании загадок, используя STEM технологии «Волшебный экран», воспитанники закрепили знания о военных принадлежностях, о разных родах войск. Используя набор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создавали военную технику.</w:t>
      </w:r>
      <w:r w:rsidR="00B50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Итогом занятия была выставка творческих работ.</w:t>
      </w:r>
    </w:p>
    <w:p w:rsidR="004D26B3" w:rsidRDefault="004D26B3" w:rsidP="004D26B3">
      <w:pPr>
        <w:pStyle w:val="a3"/>
      </w:pPr>
      <w:r>
        <w:rPr>
          <w:noProof/>
        </w:rPr>
        <w:drawing>
          <wp:inline distT="0" distB="0" distL="0" distR="0">
            <wp:extent cx="5610576" cy="4207933"/>
            <wp:effectExtent l="19050" t="0" r="9174" b="0"/>
            <wp:docPr id="1" name="Рисунок 1" descr="C:\Users\admin\Desktop\UzUrGUf5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zUrGUf5Sh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11" cy="42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07" w:rsidRDefault="00175907" w:rsidP="00175907">
      <w:pPr>
        <w:pStyle w:val="a3"/>
      </w:pPr>
      <w:r>
        <w:rPr>
          <w:noProof/>
        </w:rPr>
        <w:lastRenderedPageBreak/>
        <w:drawing>
          <wp:inline distT="0" distB="0" distL="0" distR="0">
            <wp:extent cx="4933243" cy="3699933"/>
            <wp:effectExtent l="19050" t="0" r="707" b="0"/>
            <wp:docPr id="4" name="Рисунок 4" descr="C:\Users\admin\Desktop\sQgh8kBbyT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Qgh8kBbyT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18" cy="37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07" w:rsidRDefault="00175907" w:rsidP="00175907">
      <w:pPr>
        <w:pStyle w:val="a3"/>
      </w:pPr>
    </w:p>
    <w:p w:rsidR="00175907" w:rsidRDefault="00175907" w:rsidP="00175907">
      <w:pPr>
        <w:pStyle w:val="a3"/>
      </w:pPr>
      <w:r>
        <w:rPr>
          <w:noProof/>
        </w:rPr>
        <w:drawing>
          <wp:inline distT="0" distB="0" distL="0" distR="0">
            <wp:extent cx="5046133" cy="3784600"/>
            <wp:effectExtent l="19050" t="0" r="2117" b="0"/>
            <wp:docPr id="7" name="Рисунок 7" descr="C:\Users\admin\Desktop\DHDVB1Qu8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HDVB1Qu8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57" cy="37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907" w:rsidRDefault="00175907" w:rsidP="00175907">
      <w:pPr>
        <w:pStyle w:val="a3"/>
      </w:pPr>
      <w:r>
        <w:rPr>
          <w:noProof/>
        </w:rPr>
        <w:lastRenderedPageBreak/>
        <w:drawing>
          <wp:inline distT="0" distB="0" distL="0" distR="0">
            <wp:extent cx="5154084" cy="3632200"/>
            <wp:effectExtent l="19050" t="0" r="8466" b="0"/>
            <wp:docPr id="10" name="Рисунок 10" descr="C:\Users\admin\Desktop\qcHJ9mVk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qcHJ9mVkKZ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12" cy="36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B3" w:rsidRPr="00217BA4" w:rsidRDefault="001759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4177" cy="3903133"/>
            <wp:effectExtent l="19050" t="0" r="0" b="0"/>
            <wp:docPr id="13" name="Рисунок 13" descr="https://sun9-28.userapi.com/impg/3aK3Anpsk7KfBgSY2r2aef-HvlqGUO8J1gf0VA/v2G7IO8M0nU.jpg?size=1280x960&amp;quality=95&amp;sign=b840de6f7717efc1fb9f835048ec0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3aK3Anpsk7KfBgSY2r2aef-HvlqGUO8J1gf0VA/v2G7IO8M0nU.jpg?size=1280x960&amp;quality=95&amp;sign=b840de6f7717efc1fb9f835048ec066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41" cy="390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6B3" w:rsidRPr="00217BA4" w:rsidSect="009D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217BA4"/>
    <w:rsid w:val="00175907"/>
    <w:rsid w:val="00217BA4"/>
    <w:rsid w:val="004D26B3"/>
    <w:rsid w:val="009D3C6E"/>
    <w:rsid w:val="00AD656E"/>
    <w:rsid w:val="00B5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2025-02-21T07:51:00Z</dcterms:created>
  <dcterms:modified xsi:type="dcterms:W3CDTF">2025-02-21T08:17:00Z</dcterms:modified>
</cp:coreProperties>
</file>