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820" w:rsidRPr="00B20820" w:rsidRDefault="00B20820" w:rsidP="00B20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комбинированного вида «</w:t>
      </w:r>
      <w:proofErr w:type="spellStart"/>
      <w:r w:rsidRPr="00B2082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B20820">
        <w:rPr>
          <w:rFonts w:ascii="Times New Roman" w:hAnsi="Times New Roman" w:cs="Times New Roman"/>
          <w:sz w:val="28"/>
          <w:szCs w:val="28"/>
        </w:rPr>
        <w:t>»</w:t>
      </w:r>
    </w:p>
    <w:p w:rsidR="00B20820" w:rsidRPr="00B20820" w:rsidRDefault="00B20820" w:rsidP="00B20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820" w:rsidRPr="00B20820" w:rsidRDefault="00B20820" w:rsidP="00B20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820" w:rsidRPr="00B20820" w:rsidRDefault="00B20820" w:rsidP="00B20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820" w:rsidRPr="00B20820" w:rsidRDefault="00B20820" w:rsidP="00B20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820" w:rsidRPr="00B20820" w:rsidRDefault="00B20820" w:rsidP="00B20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820" w:rsidRPr="00B20820" w:rsidRDefault="00B20820" w:rsidP="00B20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820" w:rsidRPr="00B20820" w:rsidRDefault="00B20820" w:rsidP="00B20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820" w:rsidRPr="00B20820" w:rsidRDefault="00B20820" w:rsidP="00B20820">
      <w:pPr>
        <w:tabs>
          <w:tab w:val="left" w:pos="298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 xml:space="preserve">Мастер </w:t>
      </w:r>
      <w:proofErr w:type="gramStart"/>
      <w:r w:rsidRPr="00B20820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B20820">
        <w:rPr>
          <w:rFonts w:ascii="Times New Roman" w:hAnsi="Times New Roman" w:cs="Times New Roman"/>
          <w:sz w:val="28"/>
          <w:szCs w:val="28"/>
        </w:rPr>
        <w:t>ласс для родителей «Использование песочной технологии в работе с детьми дошкольного возраста с ОВЗ»</w:t>
      </w:r>
    </w:p>
    <w:p w:rsidR="00B20820" w:rsidRPr="00B20820" w:rsidRDefault="00B20820" w:rsidP="00B20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820" w:rsidRPr="00B20820" w:rsidRDefault="00B20820" w:rsidP="00B20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820" w:rsidRPr="00B20820" w:rsidRDefault="00B20820" w:rsidP="00B20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820" w:rsidRPr="00B20820" w:rsidRDefault="00B20820" w:rsidP="00B20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820" w:rsidRPr="00B20820" w:rsidRDefault="00B20820" w:rsidP="00B20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820" w:rsidRPr="00B20820" w:rsidRDefault="00B20820" w:rsidP="00B20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820" w:rsidRPr="00B20820" w:rsidRDefault="00B20820" w:rsidP="00B20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2BC0" w:rsidRPr="00B20820" w:rsidRDefault="00B20820" w:rsidP="00B20820">
      <w:pPr>
        <w:tabs>
          <w:tab w:val="left" w:pos="7513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Провела и подготовила </w:t>
      </w:r>
      <w:proofErr w:type="gramStart"/>
      <w:r w:rsidRPr="00B20820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B20820">
        <w:rPr>
          <w:rFonts w:ascii="Times New Roman" w:hAnsi="Times New Roman" w:cs="Times New Roman"/>
          <w:sz w:val="28"/>
          <w:szCs w:val="28"/>
        </w:rPr>
        <w:t>читель-логопед</w:t>
      </w:r>
    </w:p>
    <w:p w:rsidR="00B20820" w:rsidRPr="00B20820" w:rsidRDefault="00B20820" w:rsidP="00B20820">
      <w:pPr>
        <w:tabs>
          <w:tab w:val="left" w:pos="777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 xml:space="preserve">Запольская Альбина Викторовна </w:t>
      </w:r>
    </w:p>
    <w:p w:rsidR="00B20820" w:rsidRPr="00B20820" w:rsidRDefault="00B20820" w:rsidP="00B20820">
      <w:pPr>
        <w:tabs>
          <w:tab w:val="left" w:pos="777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Дата проведения</w:t>
      </w:r>
      <w:proofErr w:type="gramStart"/>
      <w:r w:rsidRPr="00B208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20820">
        <w:rPr>
          <w:rFonts w:ascii="Times New Roman" w:hAnsi="Times New Roman" w:cs="Times New Roman"/>
          <w:sz w:val="28"/>
          <w:szCs w:val="28"/>
        </w:rPr>
        <w:t xml:space="preserve"> 14.04.2023</w:t>
      </w:r>
    </w:p>
    <w:p w:rsidR="00B20820" w:rsidRPr="00B20820" w:rsidRDefault="00B20820" w:rsidP="00B20820">
      <w:pPr>
        <w:tabs>
          <w:tab w:val="left" w:pos="777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20820" w:rsidRPr="00B20820" w:rsidRDefault="00B20820" w:rsidP="00B20820">
      <w:pPr>
        <w:tabs>
          <w:tab w:val="left" w:pos="777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20820" w:rsidRPr="00B20820" w:rsidRDefault="00B20820" w:rsidP="00B20820">
      <w:pPr>
        <w:tabs>
          <w:tab w:val="left" w:pos="777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20820" w:rsidRPr="00B20820" w:rsidRDefault="00B20820" w:rsidP="00B20820">
      <w:pPr>
        <w:tabs>
          <w:tab w:val="left" w:pos="777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20820" w:rsidRPr="00B20820" w:rsidRDefault="00B20820" w:rsidP="00B20820">
      <w:pPr>
        <w:tabs>
          <w:tab w:val="left" w:pos="777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lastRenderedPageBreak/>
        <w:t>Мастер-класс для родителей «Использование песочной технологии в работе с детьми дошкольного возраста с ограниченными возможностями здоровья (ОВЗ)»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Цель мастер-класса: познакомить родителей с возможностями использования песочной терапии для развития детей дошкольного возраста с ОВЗ.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Задачи мастер-класса: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познакомить родителей с понятием песочной терап</w:t>
      </w:r>
      <w:proofErr w:type="gramStart"/>
      <w:r w:rsidRPr="00B20820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B20820">
        <w:rPr>
          <w:rFonts w:ascii="Times New Roman" w:hAnsi="Times New Roman" w:cs="Times New Roman"/>
          <w:sz w:val="28"/>
          <w:szCs w:val="28"/>
        </w:rPr>
        <w:t xml:space="preserve"> преимуществами для детей с ОВЗ;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обучить родителей основам песочной терапии и приёмам работы с песком;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предложить родителям практические задания для проведения песочной терапии дома.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Ход мастер-класса: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Вводная часть.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 xml:space="preserve">В современном мире развитие детей дошкольного возраста является одной из приоритетных задач общества. Важным аспектом этого процесса является формирование коммуникативных навыков и развитие речи у детей. В этом контексте песочная терапия представляет собой эффективный метод, позволяющий стимулировать речевую активность и коммуникативные навыки у детей дошкольного возраста. 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 xml:space="preserve"> Песочная терапия основана на использовании песка и миниатюрных фигурок для создания композиций и историй. Этот метод позволяет детям выражать свои мысли, чувства и переживания через игру, что способствует развитию речи и коммуникативных навыков.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ab/>
        <w:t>Дети дошкольного возраста с ограниченными возможностями здоровья (ОВЗ) сталкиваются с различными трудностями в развитии. У них могут быть нарушения психического и физического плана, которые затрудняют полноценную жизнь. Эти нарушения часто проявляются в дошкольном возрасте, когда ребёнок начинает посещать детский сад. Дети с ОВЗ требуют особого внимания со стороны педагогов, психологов и других специалистов. Основные особенности таких детей включают: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Низкий уровень развития восприятия, ограниченный объём знаний об окружающем мире и медленный процесс приёма и обработки информации.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20820">
        <w:rPr>
          <w:rFonts w:ascii="Times New Roman" w:hAnsi="Times New Roman" w:cs="Times New Roman"/>
          <w:sz w:val="28"/>
          <w:szCs w:val="28"/>
        </w:rPr>
        <w:lastRenderedPageBreak/>
        <w:t>Неполноценная</w:t>
      </w:r>
      <w:proofErr w:type="gramEnd"/>
      <w:r w:rsidRPr="00B20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82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20820">
        <w:rPr>
          <w:rFonts w:ascii="Times New Roman" w:hAnsi="Times New Roman" w:cs="Times New Roman"/>
          <w:sz w:val="28"/>
          <w:szCs w:val="28"/>
        </w:rPr>
        <w:t xml:space="preserve"> пространственных представлений и трудности с анализом формы и симметрии.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Неустойчивость внимания, рассеянность и низкий уровень переключаемости.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 xml:space="preserve">Ограниченный объём памяти, преобладание кратковременной памяти </w:t>
      </w:r>
      <w:proofErr w:type="gramStart"/>
      <w:r w:rsidRPr="00B20820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B20820">
        <w:rPr>
          <w:rFonts w:ascii="Times New Roman" w:hAnsi="Times New Roman" w:cs="Times New Roman"/>
          <w:sz w:val="28"/>
          <w:szCs w:val="28"/>
        </w:rPr>
        <w:t xml:space="preserve"> долговременной и механической над логической.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Низкий уровень познавательной активности и замедленный темп переработки информации.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Преобладание наглядно-действенного мышления и трудности с развитием наглядно-образного и словесно-логического мышления.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Низкий уровень коммуникативной активности и снижение потребности в общении.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 xml:space="preserve">Недостаточная </w:t>
      </w:r>
      <w:proofErr w:type="spellStart"/>
      <w:r w:rsidRPr="00B2082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20820">
        <w:rPr>
          <w:rFonts w:ascii="Times New Roman" w:hAnsi="Times New Roman" w:cs="Times New Roman"/>
          <w:sz w:val="28"/>
          <w:szCs w:val="28"/>
        </w:rPr>
        <w:t xml:space="preserve"> игровой деятельности и бедность сюжетов игр.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Низкий уровень развития речи, нарушения отдельных речевых функций или языковой системы.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Низкая работоспособность, повышенная истощаемость и расторможенность влечений.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Низкий уровень произвольности поведения и учебной мотивации.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Песочная терапия для детей с ограниченными возможностями здоровья (ОВЗ) имеет ряд преимуществ: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Развитие сенсорных навыков: работа с песком стимулирует тактильные ощущения и улучшает сенсорную интеграцию.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Улучшение моторики: манипуляции с песком и фигурками развивают мелкую и крупную моторику.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Развитие когнитивных навыков: создание сюжетов в песочнице стимулирует планирование, решение проблем и творческое мышление.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Эмоциональная поддержка: песочная терапия предоставляет безопасное пространство для выражения эмоций и переживаний.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Социальное взаимодействие: групповые занятия помогают детям учиться общаться и сотрудничать с другими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lastRenderedPageBreak/>
        <w:t>Практическая часть.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  <w:u w:val="single"/>
        </w:rPr>
      </w:pPr>
      <w:r w:rsidRPr="00B20820">
        <w:rPr>
          <w:rFonts w:ascii="Times New Roman" w:hAnsi="Times New Roman" w:cs="Times New Roman"/>
          <w:sz w:val="28"/>
          <w:szCs w:val="28"/>
          <w:u w:val="single"/>
        </w:rPr>
        <w:t>Основные приёмы работы с песком: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 xml:space="preserve">Создание фигурок: ребёнок зажимает песок в кулаке и распределяет его на световом столе. Затем он двигает рукой, сжимая и разжимая ладонь, контролируя количество песка. Таким </w:t>
      </w:r>
      <w:proofErr w:type="gramStart"/>
      <w:r w:rsidRPr="00B20820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B20820">
        <w:rPr>
          <w:rFonts w:ascii="Times New Roman" w:hAnsi="Times New Roman" w:cs="Times New Roman"/>
          <w:sz w:val="28"/>
          <w:szCs w:val="28"/>
        </w:rPr>
        <w:t xml:space="preserve"> создаются различные фигурки, например, треугольник, круг или квадрат.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Рисование: ребёнок распределяет песок на столе, используя кулак или ладонь. Ладонью можно разравнивать слой песка, создавать световые пятна или параллельные линии. Ребром большого пальца рисуют толстые линии, а указательными пальцами — основные линии рисунков. Пальцами можно создавать точки и детали.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Засыпание и раскапывание: ребёнок набирает песок в щепоть и засыпает нужные участки, создавая оттенки и полутона. Этот приём подходит для детей старше пяти лет, которые уже понимают, что такое тень и полутень.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Заключение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В ходе мастер-класса участники познакомились с основами песочной терапии и получили практические навыки работы с песком. Были продемонстрированы основные приёмы создания фигурок, рисования на песке и манипулирования песком. Участники также обсудили возможные игры и упражнения с использованием песочной терапии.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Мастер-класс позволил участникам развить творческие способности, мелкую моторику рук, усидчивость и концентрацию внимания. Песочная терапия также способствует расслаблению, снятию стресса и улучшению эмоционального состояния.</w:t>
      </w:r>
    </w:p>
    <w:p w:rsidR="00B20820" w:rsidRPr="00B20820" w:rsidRDefault="00B20820" w:rsidP="00B20820">
      <w:pPr>
        <w:rPr>
          <w:rFonts w:ascii="Times New Roman" w:hAnsi="Times New Roman" w:cs="Times New Roman"/>
          <w:sz w:val="28"/>
          <w:szCs w:val="28"/>
        </w:rPr>
      </w:pPr>
      <w:r w:rsidRPr="00B20820">
        <w:rPr>
          <w:rFonts w:ascii="Times New Roman" w:hAnsi="Times New Roman" w:cs="Times New Roman"/>
          <w:sz w:val="28"/>
          <w:szCs w:val="28"/>
        </w:rPr>
        <w:t>В заключительной части мастер-класса участники обменялись впечатлениями, поделились опытом и получили рекомендации для дальнейшего развития и применения полученных знаний и навыков.</w:t>
      </w:r>
    </w:p>
    <w:p w:rsidR="00B20820" w:rsidRPr="00B20820" w:rsidRDefault="00B20820" w:rsidP="00B20820">
      <w:pPr>
        <w:pStyle w:val="a3"/>
        <w:shd w:val="clear" w:color="auto" w:fill="FCFCFC"/>
        <w:spacing w:before="0" w:beforeAutospacing="0" w:after="0" w:afterAutospacing="0"/>
        <w:ind w:left="326" w:right="326"/>
        <w:jc w:val="both"/>
        <w:rPr>
          <w:rFonts w:eastAsia="Arial Unicode MS"/>
          <w:sz w:val="28"/>
          <w:szCs w:val="28"/>
        </w:rPr>
      </w:pPr>
    </w:p>
    <w:p w:rsidR="00B20820" w:rsidRPr="00B20820" w:rsidRDefault="00B20820" w:rsidP="00B20820">
      <w:pPr>
        <w:pStyle w:val="a3"/>
        <w:shd w:val="clear" w:color="auto" w:fill="FCFCFC"/>
        <w:spacing w:before="0" w:beforeAutospacing="0" w:after="208" w:afterAutospacing="0"/>
        <w:jc w:val="both"/>
        <w:rPr>
          <w:rFonts w:eastAsia="Arial Unicode MS"/>
          <w:sz w:val="28"/>
          <w:szCs w:val="28"/>
        </w:rPr>
      </w:pPr>
    </w:p>
    <w:p w:rsidR="00B20820" w:rsidRPr="00B20820" w:rsidRDefault="00B20820" w:rsidP="00B20820">
      <w:pPr>
        <w:pStyle w:val="a3"/>
        <w:shd w:val="clear" w:color="auto" w:fill="FCFCFC"/>
        <w:spacing w:before="0" w:beforeAutospacing="0" w:after="0" w:afterAutospacing="0"/>
        <w:ind w:left="326" w:right="326"/>
        <w:jc w:val="both"/>
        <w:rPr>
          <w:rFonts w:eastAsia="Arial Unicode MS"/>
          <w:sz w:val="28"/>
          <w:szCs w:val="28"/>
        </w:rPr>
      </w:pPr>
    </w:p>
    <w:p w:rsidR="00B20820" w:rsidRPr="00B20820" w:rsidRDefault="00B20820" w:rsidP="00B20820">
      <w:pPr>
        <w:tabs>
          <w:tab w:val="left" w:pos="777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20820" w:rsidRPr="00B20820" w:rsidRDefault="00B20820" w:rsidP="00B20820">
      <w:pPr>
        <w:tabs>
          <w:tab w:val="left" w:pos="777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20820" w:rsidRPr="00B20820" w:rsidRDefault="00B20820" w:rsidP="00B20820">
      <w:pPr>
        <w:tabs>
          <w:tab w:val="left" w:pos="777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20820" w:rsidRPr="00B20820" w:rsidRDefault="00B20820" w:rsidP="00B20820">
      <w:pPr>
        <w:tabs>
          <w:tab w:val="left" w:pos="7771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B20820" w:rsidRPr="00B20820" w:rsidSect="0053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A2401"/>
    <w:multiLevelType w:val="multilevel"/>
    <w:tmpl w:val="C9BE3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1A0E77"/>
    <w:multiLevelType w:val="multilevel"/>
    <w:tmpl w:val="23D624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87742B"/>
    <w:multiLevelType w:val="multilevel"/>
    <w:tmpl w:val="CE1A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33E1534"/>
    <w:multiLevelType w:val="multilevel"/>
    <w:tmpl w:val="666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637587"/>
    <w:multiLevelType w:val="multilevel"/>
    <w:tmpl w:val="2E025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EF5703"/>
    <w:multiLevelType w:val="multilevel"/>
    <w:tmpl w:val="8BE8B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20820"/>
    <w:rsid w:val="00532BC0"/>
    <w:rsid w:val="00B2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0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&amp; Ника</dc:creator>
  <cp:keywords/>
  <dc:description/>
  <cp:lastModifiedBy>Вика &amp; Ника</cp:lastModifiedBy>
  <cp:revision>2</cp:revision>
  <dcterms:created xsi:type="dcterms:W3CDTF">2025-04-03T14:53:00Z</dcterms:created>
  <dcterms:modified xsi:type="dcterms:W3CDTF">2025-04-03T15:07:00Z</dcterms:modified>
</cp:coreProperties>
</file>