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A76" w:rsidRPr="001F0A76" w:rsidRDefault="001F0A76" w:rsidP="001F0A76">
      <w:pPr>
        <w:shd w:val="clear" w:color="auto" w:fill="FFFFFF"/>
        <w:spacing w:before="136" w:after="100" w:afterAutospacing="1" w:line="240" w:lineRule="auto"/>
        <w:jc w:val="center"/>
        <w:outlineLvl w:val="0"/>
        <w:rPr>
          <w:rFonts w:ascii="Arial" w:eastAsia="Times New Roman" w:hAnsi="Arial" w:cs="Arial"/>
          <w:color w:val="E95B54"/>
          <w:kern w:val="36"/>
          <w:sz w:val="48"/>
          <w:szCs w:val="48"/>
          <w:lang w:eastAsia="ru-RU"/>
        </w:rPr>
      </w:pPr>
      <w:r w:rsidRPr="001F0A76">
        <w:rPr>
          <w:rFonts w:ascii="Times New Roman" w:eastAsia="Times New Roman" w:hAnsi="Times New Roman" w:cs="Times New Roman"/>
          <w:color w:val="800080"/>
          <w:kern w:val="36"/>
          <w:sz w:val="33"/>
          <w:szCs w:val="33"/>
          <w:lang w:eastAsia="ru-RU"/>
        </w:rPr>
        <w:t>Игровое упражнение «Змейки на звук «Ш»/ Автоматизация звука «Ш» в словах</w:t>
      </w:r>
    </w:p>
    <w:p w:rsidR="001F0A76" w:rsidRPr="001F0A76" w:rsidRDefault="001F0A76" w:rsidP="001F0A7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F0A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Игровое упражнение «Змейки на звук «Ш» — автоматизация звука «Ш» в словах при помощи наглядности. Данная игра также решает и вторую важную задачу — развитие межполушарных связей.</w:t>
      </w:r>
    </w:p>
    <w:p w:rsidR="001F0A76" w:rsidRPr="001F0A76" w:rsidRDefault="001F0A76" w:rsidP="001F0A7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F0A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Мозг человека состоит из двух полушарий. Каждое полушарие выполняет свою функцию. Правое, например, отвечает за восприятие информации на слух, за творчество, </w:t>
      </w:r>
      <w:proofErr w:type="spellStart"/>
      <w:r w:rsidRPr="001F0A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креативное</w:t>
      </w:r>
      <w:proofErr w:type="spellEnd"/>
      <w:r w:rsidRPr="001F0A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мышление, умение планировать свою деятельность. </w:t>
      </w:r>
      <w:proofErr w:type="gramStart"/>
      <w:r w:rsidRPr="001F0A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Левое</w:t>
      </w:r>
      <w:proofErr w:type="gramEnd"/>
      <w:r w:rsidRPr="001F0A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отвечает за речь, математические способности, логику. Для того, чтобы мозг работал быстро и эффективно ему необходима слаженная работа двух полушарий, то есть их взаимодействие.</w:t>
      </w:r>
    </w:p>
    <w:p w:rsidR="001F0A76" w:rsidRPr="001F0A76" w:rsidRDefault="001F0A76" w:rsidP="001F0A7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F0A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детей часто именно из-за нарушения продуктивной связи между полушариями возникают множество проблем. В первую очередь это различение и понимание звуков на слух, нарушение письма и чтения (ребенок читает и пишет буквы зеркально), а также трудности в составлении рассказов, понимание эмоций других людей и многое другое.</w:t>
      </w:r>
    </w:p>
    <w:p w:rsidR="001F0A76" w:rsidRPr="001F0A76" w:rsidRDefault="001F0A76" w:rsidP="001F0A76">
      <w:pPr>
        <w:shd w:val="clear" w:color="auto" w:fill="FFFFFF"/>
        <w:spacing w:before="109" w:after="109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B4882"/>
          <w:sz w:val="27"/>
          <w:szCs w:val="27"/>
          <w:lang w:eastAsia="ru-RU"/>
        </w:rPr>
        <w:drawing>
          <wp:inline distT="0" distB="0" distL="0" distR="0">
            <wp:extent cx="5907058" cy="3372928"/>
            <wp:effectExtent l="19050" t="0" r="0" b="0"/>
            <wp:docPr id="1" name="Рисунок 1" descr="http://vash-logoped.yam.prosadiki.ru/media/2022/12/11/1288978432/zmejka_Sh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ash-logoped.yam.prosadiki.ru/media/2022/12/11/1288978432/zmejka_Sh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949" cy="3372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A76" w:rsidRPr="001F0A76" w:rsidRDefault="001F0A76" w:rsidP="001F0A76">
      <w:pPr>
        <w:shd w:val="clear" w:color="auto" w:fill="FFFFFF"/>
        <w:spacing w:before="109" w:after="109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F0A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1F0A76" w:rsidRPr="001F0A76" w:rsidRDefault="001F0A76" w:rsidP="001F0A76">
      <w:pPr>
        <w:shd w:val="clear" w:color="auto" w:fill="FFFFFF"/>
        <w:spacing w:before="109" w:after="109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B4882"/>
          <w:sz w:val="27"/>
          <w:szCs w:val="27"/>
          <w:lang w:eastAsia="ru-RU"/>
        </w:rPr>
        <w:lastRenderedPageBreak/>
        <w:drawing>
          <wp:inline distT="0" distB="0" distL="0" distR="0">
            <wp:extent cx="6006122" cy="3356696"/>
            <wp:effectExtent l="19050" t="0" r="0" b="0"/>
            <wp:docPr id="2" name="Рисунок 2" descr="http://vash-logoped.yam.prosadiki.ru/media/2022/12/11/1288978910/zmejka_Sh1.jp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ash-logoped.yam.prosadiki.ru/media/2022/12/11/1288978910/zmejka_Sh1.jp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625" cy="3356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A76" w:rsidRPr="001F0A76" w:rsidRDefault="001F0A76" w:rsidP="001F0A76">
      <w:pPr>
        <w:shd w:val="clear" w:color="auto" w:fill="FFFFFF"/>
        <w:spacing w:before="109" w:after="109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B4882"/>
          <w:sz w:val="27"/>
          <w:szCs w:val="27"/>
          <w:lang w:eastAsia="ru-RU"/>
        </w:rPr>
        <w:drawing>
          <wp:inline distT="0" distB="0" distL="0" distR="0">
            <wp:extent cx="5907908" cy="3355676"/>
            <wp:effectExtent l="19050" t="0" r="0" b="0"/>
            <wp:docPr id="3" name="Рисунок 3" descr="http://vash-logoped.yam.prosadiki.ru/media/2022/12/11/1288978942/zmejka_sh2.jpg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vash-logoped.yam.prosadiki.ru/media/2022/12/11/1288978942/zmejka_sh2.jpg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995" cy="3355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A76" w:rsidRPr="001F0A76" w:rsidRDefault="001F0A76" w:rsidP="001F0A7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4E8F5E"/>
          <w:sz w:val="35"/>
          <w:szCs w:val="35"/>
          <w:lang w:eastAsia="ru-RU"/>
        </w:rPr>
      </w:pPr>
      <w:r w:rsidRPr="001F0A76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Как играть:</w:t>
      </w:r>
    </w:p>
    <w:p w:rsidR="001F0A76" w:rsidRPr="001F0A76" w:rsidRDefault="001F0A76" w:rsidP="001F0A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F0A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данной статье вы сможете найти 3 варианта «Змеек», где звук «Ш» в словах стоит в начале, в середине и в конце. «Змейки» расположены симметрично друг к другу.</w:t>
      </w:r>
    </w:p>
    <w:p w:rsidR="001F0A76" w:rsidRPr="001F0A76" w:rsidRDefault="001F0A76" w:rsidP="001F0A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F0A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Сначала нужно распечатать и желательно </w:t>
      </w:r>
      <w:proofErr w:type="spellStart"/>
      <w:r w:rsidRPr="001F0A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заламинировать</w:t>
      </w:r>
      <w:proofErr w:type="spellEnd"/>
      <w:r w:rsidRPr="001F0A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материал. Так он прослужит Вам дольше.</w:t>
      </w:r>
    </w:p>
    <w:p w:rsidR="001F0A76" w:rsidRPr="001F0A76" w:rsidRDefault="001F0A76" w:rsidP="001F0A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F0A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Берете один вариант игры. Вначале можно поставить указательные пальчики малыша на головы змеек и сказать, что будем одновременно, не отрывая рук, проводить по телам змеек пальчиками и произносить звук </w:t>
      </w:r>
      <w:r w:rsidRPr="001F0A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«Ш» (движения рук должны быть симметричными на левой и правой змейке).</w:t>
      </w:r>
    </w:p>
    <w:p w:rsidR="001F0A76" w:rsidRPr="001F0A76" w:rsidRDefault="001F0A76" w:rsidP="001F0A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F0A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следующем этапе снова ставим указательные пальчики (пальчики можно чередовать) на головку змейкам и двигаемся по длинному телу, называя слова. Например, ШАПКА, ШУБА, ШУТ и т.д. При этом пальчиками левой и правой руки одновременно, не отрываясь от поверхности, проводить по этим картинкам. Для вашего удобства слова подписаны. Вы их также можете распечатать.</w:t>
      </w:r>
    </w:p>
    <w:p w:rsidR="001F0A76" w:rsidRPr="001F0A76" w:rsidRDefault="001F0A76" w:rsidP="001F0A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F0A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Такое занятия позволяет ребенку не только называть слова, но и работать пальчиками, что немаловажно для развития речи. Это развивает мелкую моторику и межполушарные связи. Пальчики при этом можно менять: указательный, средний, безымянный, мизинец.</w:t>
      </w:r>
    </w:p>
    <w:p w:rsidR="001F0A76" w:rsidRPr="001F0A76" w:rsidRDefault="001F0A76" w:rsidP="001F0A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F0A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Если «Змейки» распечатать и </w:t>
      </w:r>
      <w:proofErr w:type="spellStart"/>
      <w:r w:rsidRPr="001F0A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заламинировать</w:t>
      </w:r>
      <w:proofErr w:type="spellEnd"/>
      <w:r w:rsidRPr="001F0A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то на них можно рисовать фломастерами, затем стирать влажной салфеткой и использовать снова.</w:t>
      </w:r>
    </w:p>
    <w:p w:rsidR="001F0A76" w:rsidRPr="001F0A76" w:rsidRDefault="001F0A76" w:rsidP="001F0A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F0A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Если у вас нет возможности </w:t>
      </w:r>
      <w:proofErr w:type="gramStart"/>
      <w:r w:rsidRPr="001F0A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распечатать можно заниматься</w:t>
      </w:r>
      <w:proofErr w:type="gramEnd"/>
      <w:r w:rsidRPr="001F0A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F0A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онлайн</w:t>
      </w:r>
      <w:proofErr w:type="spellEnd"/>
      <w:r w:rsidRPr="001F0A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компьютере, ноутбуке или планшете.</w:t>
      </w:r>
    </w:p>
    <w:p w:rsidR="001F0A76" w:rsidRPr="001F0A76" w:rsidRDefault="001F0A76" w:rsidP="001F0A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F0A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Конечно же, обращаем Ваше внимание на правильное произношение звука «Ш».</w:t>
      </w:r>
    </w:p>
    <w:p w:rsidR="001F0A76" w:rsidRPr="001F0A76" w:rsidRDefault="001F0A76" w:rsidP="001F0A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F0A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Называть слова и проводить симметрично пальчиками по «Змейке» можно, как от головы к хвосту, так и обратно.</w:t>
      </w:r>
    </w:p>
    <w:p w:rsidR="001F0A76" w:rsidRPr="001F0A76" w:rsidRDefault="001F0A76" w:rsidP="001F0A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F0A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Для Вашего удобства на обратной стороне «Змеек» можно распечатать слова </w:t>
      </w:r>
      <w:proofErr w:type="spellStart"/>
      <w:proofErr w:type="gramStart"/>
      <w:r w:rsidRPr="001F0A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слова</w:t>
      </w:r>
      <w:proofErr w:type="spellEnd"/>
      <w:proofErr w:type="gramEnd"/>
      <w:r w:rsidRPr="001F0A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Это будет вашей подсказкой, если вдруг картинка не понятна.</w:t>
      </w:r>
    </w:p>
    <w:p w:rsidR="001F0A76" w:rsidRPr="001F0A76" w:rsidRDefault="001F0A76" w:rsidP="001F0A7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4E8F5E"/>
          <w:sz w:val="35"/>
          <w:szCs w:val="35"/>
          <w:lang w:eastAsia="ru-RU"/>
        </w:rPr>
      </w:pPr>
      <w:r w:rsidRPr="001F0A76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Речевой материал:</w:t>
      </w:r>
    </w:p>
    <w:p w:rsidR="001F0A76" w:rsidRPr="001F0A76" w:rsidRDefault="001F0A76" w:rsidP="001F0A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1F0A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«Змейки» на звук «Ш» (в начале слова)</w:t>
      </w:r>
      <w:r w:rsidRPr="001F0A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шапка, шаг, шайка, шакал, шар, шахта, шаль, шайба, шах, шоколад, шашки, шуба, шут, шинель, шофер, шахматы, шатер, шахтер, шина, шумовка, шило;</w:t>
      </w:r>
      <w:proofErr w:type="gramEnd"/>
    </w:p>
    <w:p w:rsidR="001F0A76" w:rsidRPr="001F0A76" w:rsidRDefault="001F0A76" w:rsidP="001F0A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1F0A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Упражнение «Змейки» (звук «Ш» в середине слов)</w:t>
      </w:r>
      <w:r w:rsidRPr="001F0A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кашалот, тушенка, каша, мыши, лошадка, мешок, петушок, клавиши, машинист, малыши, лягушонок, машина, мышонок, лягушата, капюшон, горошек, кошелек, лукошко, мишень, ошейник;</w:t>
      </w:r>
      <w:proofErr w:type="gramEnd"/>
    </w:p>
    <w:p w:rsidR="001F0A76" w:rsidRPr="001F0A76" w:rsidRDefault="001F0A76" w:rsidP="001F0A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F0A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«Змейки» на звук «Ш» ( в начале, в середине, в конце)</w:t>
      </w:r>
      <w:proofErr w:type="gramStart"/>
      <w:r w:rsidRPr="001F0A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  <w:r w:rsidRPr="001F0A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</w:t>
      </w:r>
      <w:proofErr w:type="gramEnd"/>
      <w:r w:rsidRPr="001F0A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апка, шлем, мышонок, кошка, шайба, шашки, шнурок, малыш, кошелек, шляпа, мишка, шлепки, шмель, шина, шатун, мешок, машина, штанга, пушка, ковш, шуба, штаны, шоколад, карандаш.</w:t>
      </w:r>
    </w:p>
    <w:p w:rsidR="001F0A76" w:rsidRPr="001F0A76" w:rsidRDefault="001F0A76" w:rsidP="001F0A76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F0A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Игровое упражнение «Змейки на звук «Ш» — автоматизация звука «Ш» в словах при помощи наглядности. Данная игра также решает и вторую важную задачу — развитие межполушарных связей.</w:t>
      </w:r>
    </w:p>
    <w:p w:rsidR="009F2B5B" w:rsidRDefault="009F2B5B"/>
    <w:sectPr w:rsidR="009F2B5B" w:rsidSect="009F2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01789"/>
    <w:multiLevelType w:val="multilevel"/>
    <w:tmpl w:val="607E1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E428AD"/>
    <w:multiLevelType w:val="multilevel"/>
    <w:tmpl w:val="3AF68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F0A76"/>
    <w:rsid w:val="001F0A76"/>
    <w:rsid w:val="009F2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B5B"/>
  </w:style>
  <w:style w:type="paragraph" w:styleId="1">
    <w:name w:val="heading 1"/>
    <w:basedOn w:val="a"/>
    <w:link w:val="10"/>
    <w:uiPriority w:val="9"/>
    <w:qFormat/>
    <w:rsid w:val="001F0A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F0A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0A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F0A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F0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-block">
    <w:name w:val="code-block"/>
    <w:basedOn w:val="a"/>
    <w:rsid w:val="001F0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F0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A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7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vash-logoped.yam.prosadiki.ru/media/2022/12/11/1288978891/zmejka_sh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vash-logoped.yam.prosadiki.ru/media/2022/12/11/1288978493/zmejka_sh.pdf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vash-logoped.yam.prosadiki.ru/media/2022/12/11/1288978912/zmejka_sh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525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 &amp; Ника</dc:creator>
  <cp:keywords/>
  <dc:description/>
  <cp:lastModifiedBy>Вика &amp; Ника</cp:lastModifiedBy>
  <cp:revision>3</cp:revision>
  <dcterms:created xsi:type="dcterms:W3CDTF">2025-04-06T19:07:00Z</dcterms:created>
  <dcterms:modified xsi:type="dcterms:W3CDTF">2025-04-06T19:08:00Z</dcterms:modified>
</cp:coreProperties>
</file>