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77" w:rsidRDefault="00546577" w:rsidP="00546577">
      <w:pPr>
        <w:pStyle w:val="a3"/>
        <w:shd w:val="clear" w:color="auto" w:fill="FFFFFF"/>
        <w:ind w:firstLine="300"/>
        <w:rPr>
          <w:rFonts w:ascii="Arial Narrow" w:hAnsi="Arial Narrow"/>
          <w:color w:val="414141"/>
        </w:rPr>
      </w:pPr>
      <w:r>
        <w:rPr>
          <w:rStyle w:val="a4"/>
          <w:color w:val="FF0000"/>
        </w:rPr>
        <w:t>СТОП, коррупция!</w:t>
      </w:r>
    </w:p>
    <w:p w:rsidR="00546577" w:rsidRDefault="00546577" w:rsidP="00546577">
      <w:pPr>
        <w:pStyle w:val="a3"/>
        <w:shd w:val="clear" w:color="auto" w:fill="FFFFFF"/>
        <w:ind w:firstLine="300"/>
        <w:rPr>
          <w:rFonts w:ascii="Arial Narrow" w:hAnsi="Arial Narrow"/>
          <w:color w:val="414141"/>
        </w:rPr>
      </w:pPr>
      <w:r>
        <w:rPr>
          <w:color w:val="414141"/>
        </w:rPr>
        <w:t>По вопросам незаконных сборов денежных средств в общеобразовательных организациях вы можете сообщить по телефонам:</w:t>
      </w:r>
    </w:p>
    <w:p w:rsidR="00546577" w:rsidRDefault="00546577" w:rsidP="00546577">
      <w:pPr>
        <w:pStyle w:val="a3"/>
        <w:shd w:val="clear" w:color="auto" w:fill="FFFFFF"/>
        <w:ind w:firstLine="300"/>
        <w:rPr>
          <w:rFonts w:ascii="Arial Narrow" w:hAnsi="Arial Narrow"/>
          <w:color w:val="414141"/>
        </w:rPr>
      </w:pPr>
      <w:r>
        <w:rPr>
          <w:color w:val="414141"/>
        </w:rPr>
        <w:t>- министерства образования, науки и молодежной политики Нижегородской области (831)433-45-80 (круглосуточно);</w:t>
      </w:r>
    </w:p>
    <w:p w:rsidR="00546577" w:rsidRDefault="00546577" w:rsidP="00546577">
      <w:pPr>
        <w:pStyle w:val="a3"/>
        <w:shd w:val="clear" w:color="auto" w:fill="FFFFFF"/>
        <w:ind w:firstLine="300"/>
        <w:rPr>
          <w:rFonts w:ascii="Arial Narrow" w:hAnsi="Arial Narrow"/>
          <w:color w:val="414141"/>
        </w:rPr>
      </w:pPr>
      <w:r>
        <w:rPr>
          <w:color w:val="414141"/>
        </w:rPr>
        <w:t>- администрации Шатковского муниципального района (831-90)4-11-19 (с 8.00 до 17.00 часов);</w:t>
      </w:r>
    </w:p>
    <w:p w:rsidR="00546577" w:rsidRDefault="00546577" w:rsidP="00546577">
      <w:pPr>
        <w:pStyle w:val="a3"/>
        <w:shd w:val="clear" w:color="auto" w:fill="FFFFFF"/>
        <w:ind w:firstLine="300"/>
        <w:rPr>
          <w:rFonts w:ascii="Arial Narrow" w:hAnsi="Arial Narrow"/>
          <w:color w:val="414141"/>
        </w:rPr>
      </w:pPr>
      <w:r>
        <w:rPr>
          <w:color w:val="414141"/>
        </w:rPr>
        <w:t>- отдела образования администрации Шатковского муниципального района (831-90)4-19-03 (с 8.00 до 16.00 часов).</w:t>
      </w:r>
    </w:p>
    <w:p w:rsidR="00A95B73" w:rsidRPr="00546577" w:rsidRDefault="00546577">
      <w:pPr>
        <w:rPr>
          <w:rFonts w:ascii="Times New Roman" w:hAnsi="Times New Roman" w:cs="Times New Roman"/>
        </w:rPr>
      </w:pPr>
      <w:r>
        <w:t>-</w:t>
      </w:r>
      <w:r w:rsidRPr="00546577">
        <w:rPr>
          <w:rFonts w:ascii="Times New Roman" w:hAnsi="Times New Roman" w:cs="Times New Roman"/>
        </w:rPr>
        <w:t xml:space="preserve">муниципалтное дошкольное образовательное учреждение </w:t>
      </w:r>
      <w:r>
        <w:rPr>
          <w:rFonts w:ascii="Times New Roman" w:hAnsi="Times New Roman" w:cs="Times New Roman"/>
        </w:rPr>
        <w:t>Красноборский детский сад «Колосок» (831-90)49-3-67 с 8.00 до 17.00 часов</w:t>
      </w:r>
    </w:p>
    <w:sectPr w:rsidR="00A95B73" w:rsidRPr="00546577" w:rsidSect="00A9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6577"/>
    <w:rsid w:val="00546577"/>
    <w:rsid w:val="00A9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2019-12-05T04:57:00Z</dcterms:created>
  <dcterms:modified xsi:type="dcterms:W3CDTF">2019-12-05T04:59:00Z</dcterms:modified>
</cp:coreProperties>
</file>