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4F" w:rsidRDefault="00F97F4F" w:rsidP="00F97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7F4F" w:rsidRPr="00F97F4F" w:rsidRDefault="0016236C" w:rsidP="007778C2">
      <w:pPr>
        <w:spacing w:line="25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Государственное бюджетное</w:t>
      </w:r>
      <w:r w:rsidR="00F97F4F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специальное (коррекционное) образовательное учреждение Свердловской       области для обучающихся, воспитанников с ограниченными возможностями</w:t>
      </w:r>
      <w:r w:rsidR="007778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7F4F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здоровья</w:t>
      </w:r>
    </w:p>
    <w:p w:rsidR="00F97F4F" w:rsidRPr="00F97F4F" w:rsidRDefault="00F97F4F" w:rsidP="00F97F4F">
      <w:pPr>
        <w:spacing w:after="0" w:line="254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«Дегтярская специальная (коррекционная) общеобразовательная школа»</w:t>
      </w:r>
    </w:p>
    <w:p w:rsidR="00F97F4F" w:rsidRPr="00F97F4F" w:rsidRDefault="00F97F4F" w:rsidP="00F97F4F">
      <w:pPr>
        <w:spacing w:after="720" w:line="254" w:lineRule="exact"/>
        <w:ind w:left="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(Дегтярская СКОШ) </w:t>
      </w: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97F4F">
        <w:rPr>
          <w:rFonts w:ascii="Times New Roman" w:eastAsia="Times New Roman" w:hAnsi="Times New Roman" w:cs="Times New Roman"/>
          <w:i/>
          <w:iCs/>
          <w:lang w:eastAsia="ru-RU"/>
        </w:rPr>
        <w:t xml:space="preserve">Пролетарская ул., д.40 а, г.Дегтярск, 623272 </w:t>
      </w:r>
      <w:r w:rsidRPr="00F97F4F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тел./факс (343 97) 6-60-22.,6-60-33 </w:t>
      </w:r>
      <w:r w:rsidRPr="00F97F4F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1"/>
          <w:szCs w:val="21"/>
          <w:lang w:val="en-US"/>
        </w:rPr>
        <w:t>E</w:t>
      </w:r>
      <w:r w:rsidRPr="00F97F4F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F97F4F">
        <w:rPr>
          <w:rFonts w:ascii="Times New Roman" w:eastAsia="Times New Roman" w:hAnsi="Times New Roman" w:cs="Times New Roman"/>
          <w:sz w:val="21"/>
          <w:szCs w:val="21"/>
          <w:lang w:val="en-US"/>
        </w:rPr>
        <w:t>mail</w:t>
      </w:r>
      <w:r w:rsidRPr="00F97F4F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hyperlink r:id="rId8" w:history="1"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deriabina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tatiana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@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rambler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ru</w:t>
        </w:r>
      </w:hyperlink>
    </w:p>
    <w:p w:rsidR="00F97F4F" w:rsidRPr="00F97F4F" w:rsidRDefault="00F97F4F" w:rsidP="00F97F4F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                                                                                                                             Утверждаю:</w:t>
      </w:r>
    </w:p>
    <w:p w:rsidR="00F97F4F" w:rsidRPr="00F97F4F" w:rsidRDefault="0016236C" w:rsidP="00F97F4F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2020</w:t>
      </w:r>
      <w:r w:rsidR="00F97F4F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                                                   </w:t>
      </w:r>
      <w:r w:rsidR="005362F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Директор</w:t>
      </w:r>
      <w:r w:rsidR="00F97F4F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Дегтярской СКОШ</w:t>
      </w:r>
    </w:p>
    <w:p w:rsidR="00F97F4F" w:rsidRPr="00F97F4F" w:rsidRDefault="00F97F4F" w:rsidP="00F97F4F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Протокол №      </w:t>
      </w:r>
      <w:r w:rsidR="008B4AC7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____                                                                                                ________</w:t>
      </w:r>
      <w:r w:rsidR="005362FA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 Т.Г.</w:t>
      </w:r>
    </w:p>
    <w:p w:rsidR="00F97F4F" w:rsidRPr="00F97F4F" w:rsidRDefault="00F97F4F" w:rsidP="00F97F4F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</w:t>
      </w:r>
      <w:r w:rsidR="001623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« ___» _____________2020</w:t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программа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ВОСПОЛНЕНИЕ ПРОБЕЛОВ ЗНАНИЙ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F97F4F">
        <w:rPr>
          <w:sz w:val="31"/>
          <w:szCs w:val="31"/>
        </w:rPr>
        <w:t>__________________________________________________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F97F4F">
        <w:rPr>
          <w:sz w:val="28"/>
          <w:szCs w:val="31"/>
        </w:rPr>
        <w:t>_________________________</w:t>
      </w:r>
      <w:r w:rsidRPr="00F97F4F">
        <w:rPr>
          <w:rFonts w:ascii="Times New Roman" w:hAnsi="Times New Roman" w:cs="Times New Roman"/>
          <w:sz w:val="72"/>
          <w:szCs w:val="31"/>
        </w:rPr>
        <w:t>3</w:t>
      </w:r>
      <w:r w:rsidRPr="00F97F4F">
        <w:rPr>
          <w:sz w:val="28"/>
          <w:szCs w:val="31"/>
        </w:rPr>
        <w:t>__________________________</w:t>
      </w:r>
      <w:r w:rsidRPr="00F97F4F">
        <w:rPr>
          <w:sz w:val="31"/>
          <w:szCs w:val="31"/>
        </w:rPr>
        <w:br/>
      </w:r>
      <w:r w:rsidRPr="00F97F4F">
        <w:rPr>
          <w:rFonts w:ascii="Times New Roman" w:hAnsi="Times New Roman" w:cs="Times New Roman"/>
          <w:sz w:val="31"/>
          <w:szCs w:val="31"/>
        </w:rPr>
        <w:t>(классы)</w:t>
      </w:r>
      <w:r w:rsidRPr="00F97F4F">
        <w:rPr>
          <w:rFonts w:ascii="Times New Roman" w:hAnsi="Times New Roman" w:cs="Times New Roman"/>
          <w:sz w:val="32"/>
          <w:szCs w:val="32"/>
        </w:rPr>
        <w:br/>
      </w:r>
      <w:r w:rsidRPr="00F97F4F">
        <w:rPr>
          <w:rFonts w:ascii="Times New Roman" w:hAnsi="Times New Roman" w:cs="Times New Roman"/>
          <w:sz w:val="32"/>
          <w:szCs w:val="32"/>
        </w:rPr>
        <w:br/>
      </w:r>
      <w:r w:rsidRPr="00F97F4F">
        <w:rPr>
          <w:rFonts w:ascii="Times New Roman" w:hAnsi="Times New Roman" w:cs="Times New Roman"/>
          <w:sz w:val="32"/>
          <w:szCs w:val="32"/>
        </w:rPr>
        <w:br/>
      </w:r>
      <w:r w:rsidRPr="00F97F4F">
        <w:rPr>
          <w:rFonts w:ascii="Times New Roman" w:hAnsi="Times New Roman" w:cs="Times New Roman"/>
          <w:sz w:val="24"/>
          <w:szCs w:val="24"/>
        </w:rPr>
        <w:br/>
      </w:r>
      <w:r w:rsidR="0016236C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F97F4F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</w:p>
    <w:p w:rsidR="00F97F4F" w:rsidRPr="00F97F4F" w:rsidRDefault="00F97F4F" w:rsidP="00F97F4F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7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Разработчик: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</w:t>
      </w:r>
      <w:r w:rsidR="005362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ЗУБКОВА Т.В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</w:t>
      </w:r>
      <w:r w:rsidRPr="00F97F4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F97F4F" w:rsidRDefault="00F97F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7F4F" w:rsidRDefault="00F97F4F" w:rsidP="00F97F4F">
      <w:pPr>
        <w:pStyle w:val="u-2-msonormal"/>
        <w:spacing w:before="0" w:beforeAutospacing="0" w:after="0" w:afterAutospacing="0"/>
        <w:ind w:firstLine="708"/>
        <w:jc w:val="center"/>
        <w:textAlignment w:val="center"/>
        <w:rPr>
          <w:b/>
          <w:color w:val="000000"/>
        </w:rPr>
      </w:pPr>
    </w:p>
    <w:p w:rsidR="00F97F4F" w:rsidRDefault="00F97F4F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</w:t>
      </w:r>
      <w:r w:rsidRPr="00651259">
        <w:rPr>
          <w:rFonts w:ascii="Times New Roman" w:hAnsi="Times New Roman" w:cs="Times New Roman"/>
          <w:b/>
          <w:sz w:val="24"/>
          <w:szCs w:val="24"/>
        </w:rPr>
        <w:t>жание</w:t>
      </w:r>
    </w:p>
    <w:p w:rsidR="00F97F4F" w:rsidRDefault="00F97F4F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97F4F" w:rsidRDefault="00F97F4F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3F5770" w:rsidRDefault="003F5770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учебного курса в учебном плане</w:t>
      </w:r>
    </w:p>
    <w:p w:rsidR="00F97F4F" w:rsidRPr="00651259" w:rsidRDefault="00F97F4F" w:rsidP="00F97F4F">
      <w:pPr>
        <w:pStyle w:val="a4"/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A9519A">
        <w:rPr>
          <w:rFonts w:ascii="Times New Roman" w:hAnsi="Times New Roman" w:cs="Times New Roman"/>
          <w:sz w:val="24"/>
          <w:szCs w:val="24"/>
        </w:rPr>
        <w:t xml:space="preserve">ичностные, метапредметные и предметные результаты освоения </w:t>
      </w:r>
      <w:r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F97F4F" w:rsidRPr="00651259" w:rsidRDefault="00F97F4F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F97F4F" w:rsidRPr="00651259" w:rsidRDefault="00F97F4F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F97F4F" w:rsidRDefault="00F97F4F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7F5897" w:rsidRPr="00651259" w:rsidRDefault="007F5897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знаниям, умениям навыкам </w:t>
      </w:r>
    </w:p>
    <w:p w:rsidR="00F97F4F" w:rsidRDefault="00F97F4F" w:rsidP="00F97F4F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Pr="00546216" w:rsidRDefault="00546216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 w:rsidP="00F97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Default="00F97F4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7F4F" w:rsidRPr="00925E90" w:rsidRDefault="00CB1CBD" w:rsidP="00F97F4F">
      <w:pPr>
        <w:pStyle w:val="u-2-msonormal"/>
        <w:spacing w:before="0" w:beforeAutospacing="0" w:after="0" w:afterAutospacing="0" w:line="360" w:lineRule="auto"/>
        <w:ind w:firstLine="709"/>
        <w:jc w:val="center"/>
        <w:textAlignment w:val="center"/>
        <w:rPr>
          <w:b/>
          <w:color w:val="000000"/>
        </w:rPr>
      </w:pPr>
      <w:r w:rsidRPr="00925E90">
        <w:rPr>
          <w:b/>
          <w:color w:val="000000"/>
        </w:rPr>
        <w:lastRenderedPageBreak/>
        <w:t>Пояснительная записка</w:t>
      </w:r>
    </w:p>
    <w:p w:rsidR="00546216" w:rsidRPr="005362FA" w:rsidRDefault="00F97F4F" w:rsidP="00546216">
      <w:pPr>
        <w:pStyle w:val="u-2-msonormal"/>
        <w:spacing w:after="0" w:line="360" w:lineRule="auto"/>
        <w:ind w:firstLine="709"/>
        <w:jc w:val="both"/>
        <w:textAlignment w:val="center"/>
      </w:pPr>
      <w:r w:rsidRPr="00925E90">
        <w:rPr>
          <w:b/>
          <w:color w:val="000000"/>
        </w:rPr>
        <w:br/>
      </w:r>
      <w:r w:rsidRPr="00925E90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  <w:r w:rsidR="00546216" w:rsidRPr="00546216">
        <w:t xml:space="preserve">  </w:t>
      </w:r>
      <w:r w:rsidR="00546216">
        <w:t>и ориентирована на планируемы</w:t>
      </w:r>
      <w:r w:rsidR="00546216">
        <w:rPr>
          <w:lang w:val="en-US"/>
        </w:rPr>
        <w:t>t</w:t>
      </w:r>
      <w:r w:rsidR="00546216">
        <w:t xml:space="preserve"> результатов начального общего образования, концепции духовно-нравственного развития  Адаптированной основной образовательной программы начального общего образования для детей с задержкой психического развития в Де</w:t>
      </w:r>
      <w:r w:rsidR="0016236C">
        <w:t>гтярской СКОШ на 2020-2021</w:t>
      </w:r>
      <w:r w:rsidR="00546216">
        <w:t xml:space="preserve"> год.</w:t>
      </w:r>
    </w:p>
    <w:p w:rsidR="00546216" w:rsidRPr="00546216" w:rsidRDefault="00546216" w:rsidP="00546216">
      <w:pPr>
        <w:pStyle w:val="u-2-msonormal"/>
        <w:spacing w:after="0" w:line="360" w:lineRule="auto"/>
        <w:ind w:firstLine="709"/>
        <w:jc w:val="both"/>
        <w:textAlignment w:val="center"/>
      </w:pPr>
      <w:r>
        <w:t xml:space="preserve">Программа составлена на </w:t>
      </w:r>
      <w:r w:rsidRPr="00546216">
        <w:t>68</w:t>
      </w:r>
      <w:r>
        <w:t xml:space="preserve"> часов (34 недели) в соответствии с учебным </w:t>
      </w:r>
      <w:r w:rsidR="004769DA">
        <w:t>плано</w:t>
      </w:r>
      <w:r w:rsidR="0016236C">
        <w:t>м школы, рассчитана на 2020-2021</w:t>
      </w:r>
      <w:r>
        <w:t xml:space="preserve"> учебный год.</w:t>
      </w:r>
    </w:p>
    <w:p w:rsidR="00F97F4F" w:rsidRPr="00925E90" w:rsidRDefault="00F97F4F" w:rsidP="00546216">
      <w:pPr>
        <w:pStyle w:val="u-2-msonormal"/>
        <w:spacing w:after="0" w:line="360" w:lineRule="auto"/>
        <w:ind w:firstLine="709"/>
        <w:jc w:val="both"/>
        <w:textAlignment w:val="center"/>
      </w:pPr>
      <w:r w:rsidRPr="00925E90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F97F4F" w:rsidRPr="00925E90" w:rsidRDefault="00F97F4F" w:rsidP="00F97F4F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F97F4F" w:rsidRPr="00925E90" w:rsidRDefault="00F97F4F" w:rsidP="00F97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этого обширного материала детьми, испытывающими трудности в обучении, возможно при предварительном изучении путем пропедевтических упражнений, которые состоят из накопления устного опыта, наблюдений за явлениями языка и практического языкового общения, ознакомления с соответствующей терминологией.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Настоящая программа посвящена предупреждению и устранению нарушений письменной речи у</w:t>
      </w:r>
      <w:r w:rsidR="00CB1CBD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младших классов с ограниченными возможностями 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здоровья.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Необходимость данной</w:t>
      </w:r>
      <w:r w:rsidR="00CB1CBD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программы обусловлена тем, что в последнее время в школе среди детей с задержкой</w:t>
      </w:r>
      <w:r w:rsidR="00CB1CBD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психического развития увеличилось количество учеников, имеющих нарушения письменной речи,</w:t>
      </w:r>
      <w:r w:rsidR="00CB1CBD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характеризующиеся наличием всех видов ошибок дисграфического характера, среди которых</w:t>
      </w:r>
      <w:r w:rsidR="00CB1CBD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преобладают ошибки, связанные с недостаточно выработанной связью между звуком и буквой, его</w:t>
      </w:r>
      <w:r w:rsidR="00CB1CBD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обозначающей.</w:t>
      </w:r>
    </w:p>
    <w:p w:rsidR="00CB1CBD" w:rsidRPr="00925E90" w:rsidRDefault="00CB1CBD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5B4" w:rsidRPr="00925E90" w:rsidRDefault="00E805B4" w:rsidP="009717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Цель программы: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Корректировать, восполнять пробелы и совершенствовать умения</w:t>
      </w:r>
      <w:r w:rsidR="00971738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устной и письменной речи учащихся в единстве с развитием их мышления; формировать</w:t>
      </w:r>
      <w:r w:rsidR="00971738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личность школьника, развивать познавательные интересы, активность, самостоятельность.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A"/>
          <w:sz w:val="24"/>
          <w:szCs w:val="24"/>
        </w:rPr>
        <w:t>Задачи коррекционного обучения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Сформировать полноценные представления о звуковом составе слова на базе развития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фонематических процессов и навыка анализа и синтеза слого-звукового состава слова.</w:t>
      </w:r>
    </w:p>
    <w:p w:rsidR="00E805B4" w:rsidRPr="00925E90" w:rsidRDefault="00E805B4" w:rsidP="009717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Уточнить значение имеющихся у детей слов; обогащать словарный запас как путём</w:t>
      </w:r>
      <w:r w:rsidR="00971738" w:rsidRPr="00925E9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накопления новых слов, относящихся к различным частям речи, так и за счет развития у детей</w:t>
      </w:r>
      <w:r w:rsidR="00971738" w:rsidRPr="00925E9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умения активно пользоваться различными способами словообразования.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Уточнить значения используемых синтаксических конструкций; развивать и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совершенствовать грамматическое оформление речи путём овладения детьми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словосочетаниями, связью слов и предложений, моделями предложений различных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синтаксических конструкций.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Развивать навыки построения высказывания на основе отбора языковых средств,</w:t>
      </w:r>
    </w:p>
    <w:p w:rsidR="00E805B4" w:rsidRPr="00925E90" w:rsidRDefault="00E805B4" w:rsidP="009717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адекватных смысловой концепции, для выстраивания связной речи в тех или иных целях</w:t>
      </w:r>
      <w:r w:rsidR="00971738" w:rsidRPr="00925E9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общения.</w:t>
      </w:r>
    </w:p>
    <w:p w:rsidR="00F97F4F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Развитие неречевых процессов: внимания, памяти, мышления.</w:t>
      </w:r>
    </w:p>
    <w:p w:rsidR="00F97F4F" w:rsidRPr="00925E90" w:rsidRDefault="00F97F4F" w:rsidP="00CB1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805B4" w:rsidRPr="00925E90" w:rsidRDefault="00E805B4" w:rsidP="00F97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A"/>
          <w:sz w:val="24"/>
          <w:szCs w:val="24"/>
        </w:rPr>
        <w:t>Общая характеристика предмета.</w:t>
      </w:r>
    </w:p>
    <w:p w:rsidR="00F97F4F" w:rsidRPr="00925E90" w:rsidRDefault="00F97F4F" w:rsidP="00F97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Речь является важнейшей психической функцией человека. Речевое общение создает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специфически человеческие способы социального контакта между людьми, благодаря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которым развиваются высшие формы познавательной деятельности.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Овладевая речью, ребенок приобретает способность к понятийному мышлению, к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обобщенному отражению действительности, к осознанию, планированию и регуляции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своих намерений и действий.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Полноценная речь ребенка, поступающего в школу, является непременным условием его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успешного обучения. Тем не менее, проводимое обследование речи детей, поступающих в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школу, выявляет большое количество первоклассников с речевыми затруднениями.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Одной из распространенных причин неуспеваемости учащихся начальных классов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школы являются разнообразные нарушения устной речи, которые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нередко затрудняют овладение правильным чтением и грамотным письмом.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Проблема нарушений письменной речи у школьников - одна из самых актуальных для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школьного обучения, поскольку письмо и чтение из цели начального обучения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превращается в средство для дальнейшего получения знаний учащихся.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Направлением работы является: своевременное выявление и предупреждение нарушений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устной и письменной речи школьников, устранение её нарушений.</w:t>
      </w:r>
    </w:p>
    <w:p w:rsidR="00E805B4" w:rsidRPr="00925E90" w:rsidRDefault="00E805B4" w:rsidP="00AC2A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Коррекционная программа носит практическую направленность, показывает значимость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всех единиц языка, формирует языковые, грамматические умения и навыки правописания,</w:t>
      </w:r>
      <w:r w:rsidR="007F5897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необходимые для успешного общения.</w:t>
      </w:r>
      <w:r w:rsidR="007F5897" w:rsidRPr="00925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Формы работы- групповые занятия.</w:t>
      </w:r>
    </w:p>
    <w:p w:rsidR="00E805B4" w:rsidRPr="00925E90" w:rsidRDefault="00CB1CBD" w:rsidP="00536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Периодичность- </w:t>
      </w:r>
      <w:r w:rsidR="00E805B4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один </w:t>
      </w:r>
      <w:r w:rsidR="00E805B4" w:rsidRPr="00925E90">
        <w:rPr>
          <w:rFonts w:ascii="Times New Roman" w:hAnsi="Times New Roman" w:cs="Times New Roman"/>
          <w:color w:val="000000"/>
          <w:sz w:val="24"/>
          <w:szCs w:val="24"/>
        </w:rPr>
        <w:t>раз в неделю.</w:t>
      </w:r>
    </w:p>
    <w:p w:rsidR="00E805B4" w:rsidRPr="00925E90" w:rsidRDefault="00E805B4" w:rsidP="00536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Принципы: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Принцип научности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полагает наличие понятий о методах и приемах изучения ребенка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дифференциальной диагностики нарушений его развития, определения основной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направленности и необходимых условий коррекционно-педагогической работы; о научно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обоснованных методах, содержании, организационных формах и средствах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логопедической работы с ребенком.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-Принципы доступности,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последовательности и систематичности полагают наличие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понятий: о плавном и доступном для ребенка-логопата наращивании сложности речевых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упражнений в процессе формирования у него навыков правильной речи. Руководствуясь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правилами от простого к более сложному, от легкого к более трудному, от известного и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прочно усвоенного к новому, от сохранных сторон речи к нарушенным. То есть от опоры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на сохранные навыки правильной речи, к их постепенному расширению и наращиванию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новых качеств и навыков.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индивидуального подхода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в условиях фронтальных занятий полагает наличие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понятий: о первичном и динамическом изучении ребенка, подборе посильных заданий для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каждого ребенка на занятии; о мерах поощрения его к активной работе, о побуждении и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развитии природных способностей и дарований.</w:t>
      </w:r>
    </w:p>
    <w:p w:rsidR="00E805B4" w:rsidRPr="00925E90" w:rsidRDefault="00E805B4" w:rsidP="00F97F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сознательности и активности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полагает наличие понятий: о развитии у ребенка</w:t>
      </w:r>
      <w:r w:rsidR="00F97F4F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мотивов заинтересованности в логопедических занятиях и побуждении к</w:t>
      </w:r>
    </w:p>
    <w:p w:rsidR="00E805B4" w:rsidRPr="00925E90" w:rsidRDefault="00E805B4" w:rsidP="007F58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самостоятельным действиям. Формирует у ребенка навыки самоконтроля и готовности</w:t>
      </w:r>
      <w:r w:rsidR="007F5897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прилагать волевые усилия для выполнения заданий и упражнений</w:t>
      </w:r>
    </w:p>
    <w:p w:rsidR="00E805B4" w:rsidRPr="00925E90" w:rsidRDefault="00E805B4" w:rsidP="007F58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наглядности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предполагает использование специфических и вспомогательных</w:t>
      </w:r>
      <w:r w:rsidR="007F5897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средств обучения, направленных на коррекцию устной и письменной речи.</w:t>
      </w:r>
    </w:p>
    <w:p w:rsidR="00E805B4" w:rsidRPr="00925E90" w:rsidRDefault="00E805B4" w:rsidP="007F58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целостности предполагает единство данной программы с программами по</w:t>
      </w:r>
      <w:r w:rsidR="007F5897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русскому языку и чтению в начальных классах.</w:t>
      </w:r>
    </w:p>
    <w:p w:rsidR="00E805B4" w:rsidRPr="00925E90" w:rsidRDefault="00E805B4" w:rsidP="00F97F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Коррекционная работа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Цель коррекционно-педагогического процесса — это предполагаемый конечный результат определенным образом направленной педагогической деятельности учителя и учебно-познавательной деятельности школьников по преодолению недостатков развития учащихся. 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Цель коррекционного воздействия должна быть прочно увязана с содержанием учебного материала и, в конечном итоге, предусматривать определённый компенсаторный эффект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Программа коррекционно-развивающих индивидуально-групповых занятий по русскому языку в специальных (коррекционных) классах VII вида поддерживает изучение основного курса русского языка, и способствует лучшему усвоению базового курса предмета</w:t>
      </w: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Одной из причин труднообучаемости и трудновоспитуемости учащихся является особое по сравнению с нормой состояние психического развития личности, которое в дефектологии получило названия «задержка психического развития» (ЗПР) и специальная коррекционная программа VII вида. Каждый второй хронически неуспевающий ребёнок имеет отклонения в интеллектуальном развитии.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    В самом общем виде сущность VII вида состоит в развитии психических процессов: мышления, памяти, внимания, восприятия, речи, эмоционально-волевой сферы личности происходит замедленно с отставанием от нормы. </w:t>
      </w:r>
      <w:r w:rsidR="003F5770" w:rsidRPr="00925E90">
        <w:rPr>
          <w:rFonts w:ascii="Times New Roman" w:hAnsi="Times New Roman" w:cs="Times New Roman"/>
          <w:color w:val="000000"/>
          <w:sz w:val="24"/>
          <w:szCs w:val="24"/>
        </w:rPr>
        <w:t>Ограничения психических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  и   познавательных возможностей не позволяют ребёнку успешно справиться с задачами и требованиями, которые предъявляет ему общество. Как правило, эти ограничения впервые отчётливо проявляются и </w:t>
      </w:r>
      <w:r w:rsidR="003F5770" w:rsidRPr="00925E90">
        <w:rPr>
          <w:rFonts w:ascii="Times New Roman" w:hAnsi="Times New Roman" w:cs="Times New Roman"/>
          <w:color w:val="000000"/>
          <w:sz w:val="24"/>
          <w:szCs w:val="24"/>
        </w:rPr>
        <w:t>замечаются взрослыми, когда ребёнок приходит в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школу. У такого ребёнка гораздо дольше (часто на протяжении всех лет обучения в начальной школе) остаётся ведущей игровая мотивация, с трудом и в минимальной степени формируются учебные интересы. Слабо развитая произвольная сфера (умение сосредоточиваться, переключать внимание, усидчивость, умение удерживать задание, работать по образцу) не позволяет младшему школьнику полноценно осуществить напряжённую учебную деятельность: он очень быстро устаёт, истощается. Из-за недостаточного для его возраста умения </w:t>
      </w:r>
      <w:r w:rsidR="003F5770" w:rsidRPr="00925E90">
        <w:rPr>
          <w:rFonts w:ascii="Times New Roman" w:hAnsi="Times New Roman" w:cs="Times New Roman"/>
          <w:color w:val="000000"/>
          <w:sz w:val="24"/>
          <w:szCs w:val="24"/>
        </w:rPr>
        <w:t>сравнивать, обобщать, абстрагировать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, классифицировать учащийся не в состоянии самостоятельно, без специальной психолого-педагогической помощи, усвоить содержательный минимум школьной программы и быстро попадает в ряды хронически неуспевающих.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Индивидуальная и групповая работа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Прочные и осознанные умения и навыки правильного письма вырабатываются в процессе постоянно осуществляемой системы тренировочных упражнений. И такая систематическая работа в выработке прочных орфографических и пунктуационных навыков достигается как на уроках, так и на индивидуально - групповых занятиях.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Cs/>
          <w:color w:val="000000"/>
          <w:sz w:val="24"/>
          <w:szCs w:val="24"/>
        </w:rPr>
        <w:t>Урок не может вместить все то, что интересует учащихся, и все то, что необходимо для практического овладения русским языком. Благоприятные условия для удовлетворения интересов учащихся и для привития речевых умений и навыков создает многосторонняя индивидуальная работа. На внеклассных занятиях учащиеся выходят за тесные рамки учебников, приобретают многие жизненно необходимые навыки -- учатся самостоятельно подбирать и анализировать материал, пользоваться справочной литературой, общаться с другими людьми.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В работе по освоению русского языка приобретает большую актуальность принцип индивидуального подхода к учащимся, так как здесь несравненно больше, чем на уроке, условий для развития индивидуальных задатков, интересов, склонностей учащихся, да и сама индивидуальная  работа, призванная учитывать различные запросы школьника и стремиться к их удовлетворению, требует внимания к дифференциации и индивидуализации обучения.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Именно благодаря индивидуальному подходу к каждому учащемуся занятия могут превратиться в могучее средство развития умственных способностей детей.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Как и на уроках, материал на индивидуальных занятиях должен раскрываться перед учащимися в определенной системе. Важно следить, чтобы между классными и дополнительными занятиями с точки зрения содержания материала была определенная преемственность. Обычно большую пользу приносит учащимся такая организация работы, когда классные занятия по характеру изучаемого материала несколько опережают. При подобном подходе к делу учителю удается лучше выполнить основные дидактические требования, предписывающие вести учащихся от известного к неизвестному, от простого к сложному, от легкого к трудному.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Организация индивидуальных и групповых занятий основывается на определенных принципах.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связи теории с практикой предполагает формирование умения школьников применять полученные знания в учебной и общественно полезной деятельности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сознательности и активности предполагает активную заинтересованность школьников индивидуальными занятиями и творческую удовлетворённость её результатами. Участники занятий могут оказаться и в роли "поглотителей" информации, и в роли активно добывающих её.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Принцип научности требует не превращать эту работу по предмету в род забавы, развлечения. Любой материал, если даже он подается в необычной, неожиданной форме, должен соответствовать научным данным.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научной углубленности. Избранный для индивидуальных  занятий материал не может повторять в объеме и характере работы изученное на уроке, он должен предстать перед учениками новыми гранями,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практической направленности. Однако теоретический аспект изучения русского языка на индивидуальных занятиях не становится самодовлеющим и не может заслонить практическую сторону. Важным и равноценным с другими принципами внеурочной работы является принцип практической направленности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Таковы основные методические принципы организации индивидуальной и групповой работы по русскому языку, соблюдение которых является обязательным условием, определяющим успех педагогической деятельности.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Работа на индивидуально - групповых занятиях должна вестись таким образом, чтобы воспитать у учащихся стремление овладеть русским языком.</w:t>
      </w:r>
    </w:p>
    <w:p w:rsidR="007F5897" w:rsidRPr="00925E90" w:rsidRDefault="007F5897" w:rsidP="007F58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Данная программа состоит из серии специально организованных коррекционных развивающих занятий, составленных с учётом уровня развития детей, их возрастных и индивидуальных особенностей. В специально организованной предметно-развивающей среде стимулируются познавательные интересы детей, закрепляются навыки, полученные на коррекционно-развивающих занятиях.</w:t>
      </w:r>
    </w:p>
    <w:p w:rsidR="007F5897" w:rsidRPr="00925E90" w:rsidRDefault="009C0FF4" w:rsidP="009C0FF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курса в учебном плане</w:t>
      </w:r>
    </w:p>
    <w:p w:rsidR="00E805B4" w:rsidRPr="00925E90" w:rsidRDefault="009C0FF4" w:rsidP="003F57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индивидуальных и групповых занятий коррекционно-  развивающей направленности учебным базисным </w:t>
      </w:r>
      <w:r w:rsidR="002801AC" w:rsidRPr="00925E90">
        <w:rPr>
          <w:rFonts w:ascii="Times New Roman" w:hAnsi="Times New Roman" w:cs="Times New Roman"/>
          <w:color w:val="000000"/>
          <w:sz w:val="24"/>
          <w:szCs w:val="24"/>
        </w:rPr>
        <w:t>планом предусмотрено 68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часов (2 часа в неделю</w:t>
      </w:r>
      <w:r w:rsidR="00394B31"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34 учебные недели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B4AC7" w:rsidRPr="00925E90" w:rsidRDefault="008B4AC7" w:rsidP="008B4AC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B4AC7" w:rsidRPr="00925E90" w:rsidRDefault="008B4AC7" w:rsidP="008B4AC7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Формирование уважительного отношения к иному мнению, истории и культуре других народов.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925E90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препинания при записи собственных и предложенных текстов. Владение умением проверять написанное.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8B4AC7" w:rsidRPr="00925E90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8B4AC7" w:rsidRPr="000E6998" w:rsidRDefault="008B4AC7" w:rsidP="008B4AC7">
      <w:pPr>
        <w:tabs>
          <w:tab w:val="num" w:pos="0"/>
          <w:tab w:val="left" w:pos="5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AC7" w:rsidRPr="000E6998" w:rsidRDefault="008B4AC7" w:rsidP="008B4AC7">
      <w:pPr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8"/>
          <w:lang w:eastAsia="ru-RU"/>
        </w:rPr>
      </w:pPr>
    </w:p>
    <w:p w:rsidR="008B4AC7" w:rsidRPr="000E6998" w:rsidRDefault="008B4AC7" w:rsidP="008B4AC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8"/>
          <w:lang w:eastAsia="ru-RU"/>
        </w:rPr>
      </w:pPr>
    </w:p>
    <w:p w:rsidR="008B4AC7" w:rsidRPr="000E6998" w:rsidRDefault="008B4AC7" w:rsidP="008B4A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AC7" w:rsidRPr="000E6998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8B4AC7" w:rsidRPr="000E6998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AC7" w:rsidRPr="000E6998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AC7" w:rsidRPr="000E6998" w:rsidRDefault="008B4AC7" w:rsidP="008B4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AC7" w:rsidRPr="000E6998" w:rsidRDefault="008B4AC7" w:rsidP="008B4AC7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53CB5" w:rsidRDefault="00D53CB5" w:rsidP="00E805B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805B4" w:rsidRPr="00925E90" w:rsidRDefault="00D53CB5" w:rsidP="00D53CB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10215" w:type="dxa"/>
        <w:tblInd w:w="-459" w:type="dxa"/>
        <w:tblLook w:val="04A0"/>
      </w:tblPr>
      <w:tblGrid>
        <w:gridCol w:w="567"/>
        <w:gridCol w:w="3701"/>
        <w:gridCol w:w="5947"/>
      </w:tblGrid>
      <w:tr w:rsidR="000A22F1" w:rsidRPr="00925E90" w:rsidTr="000A22F1">
        <w:trPr>
          <w:trHeight w:val="248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0A22F1" w:rsidRPr="00925E90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Текст.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деления теста на части, составления плана. Определение темы текста и главной мысли.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992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видах предложения по интонации и цели высказывания.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76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знаний об обращении и постановке знаков.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различать главные и второстепенные члены предложения.</w:t>
            </w:r>
          </w:p>
        </w:tc>
      </w:tr>
      <w:tr w:rsidR="000A22F1" w:rsidRPr="00925E90" w:rsidTr="000A22F1">
        <w:trPr>
          <w:trHeight w:val="992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понятий простое и сложное предложение. Постановка знаков в сложном предложении.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51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различать предложения и словосочетания.</w:t>
            </w:r>
          </w:p>
        </w:tc>
      </w:tr>
      <w:tr w:rsidR="000A22F1" w:rsidRPr="00925E90" w:rsidTr="000A22F1">
        <w:trPr>
          <w:trHeight w:val="74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лексическом значении слова.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правописании слов с изученными орфограммами.  </w:t>
            </w:r>
          </w:p>
        </w:tc>
      </w:tr>
      <w:tr w:rsidR="000A22F1" w:rsidRPr="00925E90" w:rsidTr="000A22F1">
        <w:trPr>
          <w:trHeight w:val="1261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 антонимы.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синонимах и антонимах. Отработка навыков правильного употребления слов в речи.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частях речи. Отработка навыков их определения.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74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и парными согласными.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писать слова с изученными орфограммами.</w:t>
            </w:r>
          </w:p>
        </w:tc>
      </w:tr>
      <w:tr w:rsidR="000A22F1" w:rsidRPr="00925E90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знаний об однокоренных словах, навыков определения корня.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 Суффикс.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понятий о приставках и суффиксах. Отработка навыков определения их в словах.</w:t>
            </w:r>
          </w:p>
        </w:tc>
      </w:tr>
      <w:tr w:rsidR="000A22F1" w:rsidRPr="00925E90" w:rsidTr="000A22F1">
        <w:trPr>
          <w:trHeight w:val="74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 по составу.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разбирать слова по составу.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925E90" w:rsidTr="000A22F1">
        <w:trPr>
          <w:trHeight w:val="74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написании слов с безударной гласной в корне слова.</w:t>
            </w:r>
          </w:p>
        </w:tc>
      </w:tr>
      <w:tr w:rsidR="000A22F1" w:rsidRPr="00925E90" w:rsidTr="000A22F1">
        <w:trPr>
          <w:trHeight w:val="76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непроизносимыми согласными.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писать слова с непроизносимой согласной.</w:t>
            </w:r>
          </w:p>
        </w:tc>
      </w:tr>
      <w:tr w:rsidR="000A22F1" w:rsidRPr="00925E90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и согласных в приставках.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приставках, упражнение в их написании.</w:t>
            </w:r>
          </w:p>
        </w:tc>
      </w:tr>
      <w:tr w:rsidR="000A22F1" w:rsidRPr="00925E90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Ь и Ъ.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правописания слов с разделительными Ь и Ъ. Употребление слов в речи.</w:t>
            </w:r>
          </w:p>
        </w:tc>
      </w:tr>
      <w:tr w:rsidR="000A22F1" w:rsidRPr="000A22F1" w:rsidTr="000A22F1">
        <w:trPr>
          <w:trHeight w:val="51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определения и правописания собственных имен существительных.</w:t>
            </w:r>
          </w:p>
        </w:tc>
      </w:tr>
      <w:tr w:rsidR="000A22F1" w:rsidRPr="000A22F1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рода имен существительных.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определения рода имен существительных и правильного употребления в речи.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0A22F1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имен существительных в разных падежах.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изменением имен существительных по падежам, употреблением в речи.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0A22F1" w:rsidTr="000A22F1">
        <w:trPr>
          <w:trHeight w:val="992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 по падежам.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изменять имена существительные по падежам в зависимости от их употребления.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0A22F1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правильного употребления и написания несклоняемых имен существительных.</w:t>
            </w:r>
          </w:p>
        </w:tc>
      </w:tr>
      <w:tr w:rsidR="000A22F1" w:rsidRPr="000A22F1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имена прилагательные.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употреблении и написании сложных имен прилагательных.</w:t>
            </w:r>
          </w:p>
        </w:tc>
      </w:tr>
      <w:tr w:rsidR="000A22F1" w:rsidRPr="000A22F1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прилагательных.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изменением имен прилагательных по числам и их написанием.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0A22F1" w:rsidTr="000A22F1">
        <w:trPr>
          <w:trHeight w:val="74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прилагательных.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знаний о изменении имен прилагательных по падежам. Отработка правильного произношения и написания.</w:t>
            </w:r>
          </w:p>
        </w:tc>
      </w:tr>
      <w:tr w:rsidR="000A22F1" w:rsidRPr="000A22F1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личных местоимениях, о правильном и уместном их употреблении.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0A22F1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 и временам.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определять время и число глаголов, правильно их употреблять.</w:t>
            </w:r>
          </w:p>
        </w:tc>
      </w:tr>
      <w:tr w:rsidR="000A22F1" w:rsidRPr="000A22F1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глаголом.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правильного написания глаголов с частицей НЕ.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0A22F1" w:rsidRPr="000A22F1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глаголов.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проводить морфологический разбор глаголов, определять время и число глагола.</w:t>
            </w:r>
          </w:p>
        </w:tc>
      </w:tr>
      <w:tr w:rsidR="000A22F1" w:rsidRPr="000A22F1" w:rsidTr="000A22F1">
        <w:trPr>
          <w:trHeight w:val="1013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предложение. Повторение.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 систематизация имеющихся знаний.</w:t>
            </w:r>
          </w:p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составлять предложения и тексты, пересказывать по плану и составлять рассказ по картине</w:t>
            </w:r>
          </w:p>
        </w:tc>
      </w:tr>
      <w:tr w:rsidR="000A22F1" w:rsidRPr="000A22F1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Повторение.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 систематизация имеющихся знаний о составе слова, названии и значении частей слова.</w:t>
            </w:r>
          </w:p>
        </w:tc>
      </w:tr>
      <w:tr w:rsidR="000A22F1" w:rsidRPr="000A22F1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 по составу. Повторение.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разбора слов по составу.</w:t>
            </w:r>
          </w:p>
        </w:tc>
      </w:tr>
      <w:tr w:rsidR="000A22F1" w:rsidRPr="000A22F1" w:rsidTr="000A22F1">
        <w:trPr>
          <w:trHeight w:val="49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Повторение.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различения и определения различных частей речи.</w:t>
            </w:r>
          </w:p>
        </w:tc>
      </w:tr>
      <w:tr w:rsidR="000A22F1" w:rsidRPr="000A22F1" w:rsidTr="000A22F1">
        <w:trPr>
          <w:trHeight w:val="745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Повторение.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выполнять морфологический разбор слов, определять категории, характерные для разных частей речи.</w:t>
            </w:r>
          </w:p>
        </w:tc>
      </w:tr>
      <w:tr w:rsidR="000A22F1" w:rsidRPr="000A22F1" w:rsidTr="000A22F1">
        <w:trPr>
          <w:trHeight w:val="516"/>
        </w:trPr>
        <w:tc>
          <w:tcPr>
            <w:tcW w:w="56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01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частей слова.</w:t>
            </w:r>
          </w:p>
        </w:tc>
        <w:tc>
          <w:tcPr>
            <w:tcW w:w="5947" w:type="dxa"/>
          </w:tcPr>
          <w:p w:rsidR="000A22F1" w:rsidRPr="00925E90" w:rsidRDefault="000A22F1" w:rsidP="000A2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писать слова с изученными орфограммами.</w:t>
            </w:r>
          </w:p>
        </w:tc>
      </w:tr>
    </w:tbl>
    <w:p w:rsidR="00D53CB5" w:rsidRDefault="00D53CB5" w:rsidP="00D53CB5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0"/>
        </w:rPr>
        <w:br/>
      </w:r>
    </w:p>
    <w:p w:rsidR="00D53CB5" w:rsidRPr="00D53CB5" w:rsidRDefault="00D53CB5" w:rsidP="00D53CB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  <w:sectPr w:rsidR="00D53CB5" w:rsidRPr="00D53CB5" w:rsidSect="009E074D">
          <w:footerReference w:type="default" r:id="rId9"/>
          <w:pgSz w:w="11906" w:h="16838"/>
          <w:pgMar w:top="709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E805B4" w:rsidRDefault="00D569F8" w:rsidP="00D56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КАЛЕНДАРНО-ТЕМАТИЧЕСКОГО ПЛАНИРОВАНИЯ С ОПРЕДЕЛЕНИЕМ ОСНОВНЫХ ВИДОВ УЧЕБНОЙ ДЕЯТЕЛЬНО</w:t>
      </w:r>
      <w:r w:rsidRPr="000B28BF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ТИ</w:t>
      </w:r>
    </w:p>
    <w:p w:rsidR="00D569F8" w:rsidRDefault="00D569F8" w:rsidP="00D56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pPr w:leftFromText="180" w:rightFromText="180" w:vertAnchor="page" w:horzAnchor="margin" w:tblpY="1719"/>
        <w:tblW w:w="15071" w:type="dxa"/>
        <w:tblLayout w:type="fixed"/>
        <w:tblLook w:val="04A0"/>
      </w:tblPr>
      <w:tblGrid>
        <w:gridCol w:w="809"/>
        <w:gridCol w:w="1284"/>
        <w:gridCol w:w="12978"/>
      </w:tblGrid>
      <w:tr w:rsidR="00EB6FB8" w:rsidRPr="00EB6FB8" w:rsidTr="00EB6FB8">
        <w:trPr>
          <w:trHeight w:val="550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4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b/>
                <w:sz w:val="24"/>
                <w:szCs w:val="24"/>
              </w:rPr>
              <w:t>Дата п/п</w:t>
            </w:r>
          </w:p>
        </w:tc>
        <w:tc>
          <w:tcPr>
            <w:tcW w:w="12978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  <w:p w:rsidR="00EB6FB8" w:rsidRPr="00EB6FB8" w:rsidRDefault="00EB6FB8" w:rsidP="00EB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программного материала</w:t>
            </w:r>
          </w:p>
        </w:tc>
      </w:tr>
      <w:tr w:rsidR="00EB6FB8" w:rsidRPr="00EB6FB8" w:rsidTr="00EB6FB8">
        <w:tblPrEx>
          <w:tblLook w:val="0000"/>
        </w:tblPrEx>
        <w:trPr>
          <w:trHeight w:val="425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284" w:type="dxa"/>
          </w:tcPr>
          <w:p w:rsidR="00EB6FB8" w:rsidRPr="009C2ED1" w:rsidRDefault="00EB6FB8" w:rsidP="009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предмет, действие предмета, признак предмета</w:t>
            </w:r>
          </w:p>
        </w:tc>
      </w:tr>
      <w:tr w:rsidR="00EB6FB8" w:rsidRPr="00EB6FB8" w:rsidTr="00EB6FB8">
        <w:tblPrEx>
          <w:tblLook w:val="0000"/>
        </w:tblPrEx>
        <w:trPr>
          <w:trHeight w:val="281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284" w:type="dxa"/>
          </w:tcPr>
          <w:p w:rsidR="00EB6FB8" w:rsidRPr="009C2ED1" w:rsidRDefault="00EB6FB8" w:rsidP="0043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звуки. Ударение </w:t>
            </w:r>
          </w:p>
        </w:tc>
      </w:tr>
      <w:tr w:rsidR="00EB6FB8" w:rsidRPr="00EB6FB8" w:rsidTr="00EB6FB8">
        <w:tblPrEx>
          <w:tblLook w:val="0000"/>
        </w:tblPrEx>
        <w:trPr>
          <w:trHeight w:val="177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284" w:type="dxa"/>
          </w:tcPr>
          <w:p w:rsidR="00EB6FB8" w:rsidRPr="009C2ED1" w:rsidRDefault="00EB6FB8" w:rsidP="009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Безударная гласная в корне слова. </w:t>
            </w:r>
          </w:p>
        </w:tc>
      </w:tr>
      <w:tr w:rsidR="00EB6FB8" w:rsidRPr="00EB6FB8" w:rsidTr="00EB6FB8">
        <w:tblPrEx>
          <w:tblLook w:val="0000"/>
        </w:tblPrEx>
        <w:trPr>
          <w:trHeight w:val="269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284" w:type="dxa"/>
          </w:tcPr>
          <w:p w:rsidR="00EB6FB8" w:rsidRPr="009C2ED1" w:rsidRDefault="00EB6FB8" w:rsidP="009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звуки. Звонкие и глухие согласные </w:t>
            </w:r>
          </w:p>
        </w:tc>
      </w:tr>
      <w:tr w:rsidR="00EB6FB8" w:rsidRPr="00EB6FB8" w:rsidTr="00EB6FB8">
        <w:tblPrEx>
          <w:tblLook w:val="0000"/>
        </w:tblPrEx>
        <w:trPr>
          <w:trHeight w:val="258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284" w:type="dxa"/>
          </w:tcPr>
          <w:p w:rsidR="00EB6FB8" w:rsidRPr="009C2ED1" w:rsidRDefault="00EB6FB8" w:rsidP="009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согласные. Обозначение мягкости согласных.   </w:t>
            </w:r>
          </w:p>
        </w:tc>
      </w:tr>
      <w:tr w:rsidR="00EB6FB8" w:rsidRPr="00EB6FB8" w:rsidTr="00EB6FB8">
        <w:tblPrEx>
          <w:tblLook w:val="0000"/>
        </w:tblPrEx>
        <w:trPr>
          <w:trHeight w:val="340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284" w:type="dxa"/>
          </w:tcPr>
          <w:p w:rsidR="00EB6FB8" w:rsidRPr="009C2ED1" w:rsidRDefault="00EB6FB8" w:rsidP="009C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>Сочетания жи-ши , ча-ща,чу-щу</w:t>
            </w:r>
          </w:p>
        </w:tc>
      </w:tr>
      <w:tr w:rsidR="00EB6FB8" w:rsidRPr="00EB6FB8" w:rsidTr="00EB6FB8">
        <w:tblPrEx>
          <w:tblLook w:val="0000"/>
        </w:tblPrEx>
        <w:trPr>
          <w:trHeight w:val="406"/>
        </w:trPr>
        <w:tc>
          <w:tcPr>
            <w:tcW w:w="809" w:type="dxa"/>
          </w:tcPr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284" w:type="dxa"/>
          </w:tcPr>
          <w:p w:rsidR="00EB6FB8" w:rsidRPr="009C2ED1" w:rsidRDefault="00EB6FB8" w:rsidP="009C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предложения: подлежащее и сказуемое </w:t>
            </w:r>
          </w:p>
        </w:tc>
      </w:tr>
      <w:tr w:rsidR="00EB6FB8" w:rsidRPr="00EB6FB8" w:rsidTr="00EB6FB8">
        <w:tblPrEx>
          <w:tblLook w:val="0000"/>
        </w:tblPrEx>
        <w:trPr>
          <w:trHeight w:val="346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</w:tcPr>
          <w:p w:rsidR="00EB6FB8" w:rsidRPr="009C2ED1" w:rsidRDefault="00EB6FB8" w:rsidP="009C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предложения: подлежащее и сказуемое</w:t>
            </w:r>
          </w:p>
        </w:tc>
      </w:tr>
      <w:tr w:rsidR="00EB6FB8" w:rsidRPr="00EB6FB8" w:rsidTr="00EB6FB8">
        <w:tblPrEx>
          <w:tblLook w:val="0000"/>
        </w:tblPrEx>
        <w:trPr>
          <w:trHeight w:val="356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</w:tcPr>
          <w:p w:rsidR="00EB6FB8" w:rsidRPr="00A607EB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</w:tr>
      <w:tr w:rsidR="00EB6FB8" w:rsidRPr="00EB6FB8" w:rsidTr="00EB6FB8">
        <w:tblPrEx>
          <w:tblLook w:val="0000"/>
        </w:tblPrEx>
        <w:trPr>
          <w:trHeight w:val="534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84" w:type="dxa"/>
          </w:tcPr>
          <w:p w:rsidR="00EB6FB8" w:rsidRPr="009C2ED1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ударение </w:t>
            </w:r>
          </w:p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>в предложении. Постановка логического ударения в предложении.</w:t>
            </w:r>
          </w:p>
        </w:tc>
      </w:tr>
      <w:tr w:rsidR="00EB6FB8" w:rsidRPr="00EB6FB8" w:rsidTr="00EB6FB8">
        <w:tblPrEx>
          <w:tblLook w:val="0000"/>
        </w:tblPrEx>
        <w:trPr>
          <w:trHeight w:val="486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EB6FB8" w:rsidRPr="00EB6FB8" w:rsidRDefault="00EB6FB8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</w:tcPr>
          <w:p w:rsidR="00EB6FB8" w:rsidRPr="009C2ED1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 интонацией перечисления.</w:t>
            </w:r>
          </w:p>
        </w:tc>
      </w:tr>
      <w:tr w:rsidR="00EB6FB8" w:rsidRPr="00EB6FB8" w:rsidTr="00EB6FB8">
        <w:tblPrEx>
          <w:tblLook w:val="0000"/>
        </w:tblPrEx>
        <w:trPr>
          <w:trHeight w:val="388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84" w:type="dxa"/>
          </w:tcPr>
          <w:p w:rsidR="00EB6FB8" w:rsidRPr="009C2ED1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изменяемая часть слова  </w:t>
            </w:r>
          </w:p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B8" w:rsidRPr="00EB6FB8" w:rsidTr="00EB6FB8">
        <w:tblPrEx>
          <w:tblLook w:val="0000"/>
        </w:tblPrEx>
        <w:trPr>
          <w:trHeight w:val="275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84" w:type="dxa"/>
          </w:tcPr>
          <w:p w:rsidR="00EB6FB8" w:rsidRPr="009C2ED1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</w:tc>
      </w:tr>
      <w:tr w:rsidR="00EB6FB8" w:rsidRPr="00EB6FB8" w:rsidTr="00EB6FB8">
        <w:tblPrEx>
          <w:tblLook w:val="0000"/>
        </w:tblPrEx>
        <w:trPr>
          <w:trHeight w:val="421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84" w:type="dxa"/>
          </w:tcPr>
          <w:p w:rsidR="00EB6FB8" w:rsidRPr="009C2ED1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слова, </w:t>
            </w:r>
          </w:p>
        </w:tc>
      </w:tr>
      <w:tr w:rsidR="00EB6FB8" w:rsidRPr="00EB6FB8" w:rsidTr="00EB6FB8">
        <w:tblPrEx>
          <w:tblLook w:val="0000"/>
        </w:tblPrEx>
        <w:trPr>
          <w:trHeight w:val="421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84" w:type="dxa"/>
          </w:tcPr>
          <w:p w:rsidR="00EB6FB8" w:rsidRPr="009C2ED1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Приставка, суффикс </w:t>
            </w:r>
          </w:p>
        </w:tc>
      </w:tr>
      <w:tr w:rsidR="00EB6FB8" w:rsidRPr="00EB6FB8" w:rsidTr="00EB6FB8">
        <w:tblPrEx>
          <w:tblLook w:val="0000"/>
        </w:tblPrEx>
        <w:trPr>
          <w:trHeight w:val="421"/>
        </w:trPr>
        <w:tc>
          <w:tcPr>
            <w:tcW w:w="809" w:type="dxa"/>
          </w:tcPr>
          <w:p w:rsidR="00EB6FB8" w:rsidRPr="00EB6FB8" w:rsidRDefault="000F2497" w:rsidP="00EB6F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EB6FB8" w:rsidRPr="00EB6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84" w:type="dxa"/>
          </w:tcPr>
          <w:p w:rsidR="00EB6FB8" w:rsidRPr="009C2ED1" w:rsidRDefault="00EB6FB8" w:rsidP="00EB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8" w:type="dxa"/>
          </w:tcPr>
          <w:p w:rsidR="00EB6FB8" w:rsidRPr="00EB6FB8" w:rsidRDefault="00EB6FB8" w:rsidP="00EB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B8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слова по составу </w:t>
            </w:r>
          </w:p>
        </w:tc>
      </w:tr>
    </w:tbl>
    <w:tbl>
      <w:tblPr>
        <w:tblpPr w:leftFromText="180" w:rightFromText="180" w:vertAnchor="text" w:horzAnchor="margin" w:tblpY="-991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"/>
        <w:gridCol w:w="1231"/>
        <w:gridCol w:w="13104"/>
      </w:tblGrid>
      <w:tr w:rsidR="00EB6FB8" w:rsidTr="002801AC">
        <w:trPr>
          <w:trHeight w:val="437"/>
        </w:trPr>
        <w:tc>
          <w:tcPr>
            <w:tcW w:w="890" w:type="dxa"/>
          </w:tcPr>
          <w:p w:rsidR="00EB6FB8" w:rsidRPr="00A54A10" w:rsidRDefault="000F2497" w:rsidP="002801AC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17</w:t>
            </w:r>
            <w:r w:rsidR="00EB6FB8" w:rsidRPr="00A54A10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</w:tc>
        <w:tc>
          <w:tcPr>
            <w:tcW w:w="1231" w:type="dxa"/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4" w:type="dxa"/>
          </w:tcPr>
          <w:p w:rsidR="00EB6FB8" w:rsidRDefault="00EB6FB8" w:rsidP="002801AC"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парных согласных</w:t>
            </w: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 xml:space="preserve"> в корне.</w:t>
            </w:r>
          </w:p>
        </w:tc>
      </w:tr>
      <w:tr w:rsidR="00EB6FB8" w:rsidTr="002801AC">
        <w:trPr>
          <w:trHeight w:val="518"/>
        </w:trPr>
        <w:tc>
          <w:tcPr>
            <w:tcW w:w="890" w:type="dxa"/>
          </w:tcPr>
          <w:p w:rsidR="00EB6FB8" w:rsidRPr="00A54A10" w:rsidRDefault="000F2497" w:rsidP="002801AC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EB6FB8" w:rsidRPr="00A54A10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</w:tc>
        <w:tc>
          <w:tcPr>
            <w:tcW w:w="1231" w:type="dxa"/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4" w:type="dxa"/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Чередование согласных звуков в корне слова.</w:t>
            </w:r>
          </w:p>
        </w:tc>
      </w:tr>
      <w:tr w:rsidR="00EB6FB8" w:rsidTr="002801AC">
        <w:trPr>
          <w:trHeight w:val="664"/>
        </w:trPr>
        <w:tc>
          <w:tcPr>
            <w:tcW w:w="890" w:type="dxa"/>
          </w:tcPr>
          <w:p w:rsidR="007C1005" w:rsidRPr="007C1005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EB6FB8" w:rsidRPr="00A54A10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</w:tc>
        <w:tc>
          <w:tcPr>
            <w:tcW w:w="1231" w:type="dxa"/>
          </w:tcPr>
          <w:p w:rsidR="007C1005" w:rsidRPr="000C7AFA" w:rsidRDefault="007C1005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Беглые гласные в корне.</w:t>
            </w:r>
          </w:p>
        </w:tc>
      </w:tr>
      <w:tr w:rsidR="00EB6FB8" w:rsidTr="002801AC">
        <w:trPr>
          <w:trHeight w:val="469"/>
        </w:trPr>
        <w:tc>
          <w:tcPr>
            <w:tcW w:w="890" w:type="dxa"/>
          </w:tcPr>
          <w:p w:rsidR="00EB6FB8" w:rsidRPr="00A54A10" w:rsidRDefault="007C1005" w:rsidP="002801AC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0F2497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EB6FB8" w:rsidRPr="00A54A10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</w:tc>
        <w:tc>
          <w:tcPr>
            <w:tcW w:w="1231" w:type="dxa"/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Суффиксы -ек,-ик Правописание суффиксов</w:t>
            </w:r>
          </w:p>
        </w:tc>
      </w:tr>
      <w:tr w:rsidR="00EB6FB8" w:rsidTr="002801AC">
        <w:trPr>
          <w:trHeight w:val="372"/>
        </w:trPr>
        <w:tc>
          <w:tcPr>
            <w:tcW w:w="890" w:type="dxa"/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EB6FB8" w:rsidRPr="000C042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</w:tcPr>
          <w:p w:rsidR="00EB6FB8" w:rsidRPr="00DA7992" w:rsidRDefault="00EB6FB8" w:rsidP="002801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твердым знаком</w:t>
            </w:r>
          </w:p>
        </w:tc>
      </w:tr>
      <w:tr w:rsidR="00EB6FB8" w:rsidTr="002801AC">
        <w:trPr>
          <w:trHeight w:val="566"/>
        </w:trPr>
        <w:tc>
          <w:tcPr>
            <w:tcW w:w="890" w:type="dxa"/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  <w:r w:rsidR="00EB6FB8" w:rsidRPr="000C042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согласных.</w:t>
            </w:r>
          </w:p>
        </w:tc>
      </w:tr>
      <w:tr w:rsidR="00EB6FB8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  <w:r w:rsidR="00EB6FB8" w:rsidRPr="000C042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Написание слов с удвоенными согласными</w:t>
            </w:r>
          </w:p>
        </w:tc>
      </w:tr>
      <w:tr w:rsidR="00EB6FB8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  <w:r w:rsidR="00EB6FB8" w:rsidRPr="000C042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</w:tr>
      <w:tr w:rsidR="00EB6FB8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EB6FB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FB8" w:rsidRPr="00DA7992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  <w:r w:rsidR="00EB6FB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 xml:space="preserve">Род и число имен существительных. </w:t>
            </w:r>
          </w:p>
        </w:tc>
      </w:tr>
      <w:tr w:rsidR="00EB6FB8" w:rsidRPr="00ED4FFA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  <w:r w:rsidR="00EB6FB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мужского рода с твердой и мягкой основами. </w:t>
            </w:r>
          </w:p>
        </w:tc>
      </w:tr>
      <w:tr w:rsidR="00EB6FB8" w:rsidRPr="00ED4FFA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  <w:r w:rsidR="00EB6FB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 шипящим звуком на конце слова.</w:t>
            </w:r>
          </w:p>
        </w:tc>
      </w:tr>
      <w:tr w:rsidR="00EB6FB8" w:rsidRPr="00ED4FFA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  <w:r w:rsidR="00EB6FB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существительных.</w:t>
            </w:r>
          </w:p>
        </w:tc>
      </w:tr>
      <w:tr w:rsidR="00EB6FB8" w:rsidRPr="00ED4FFA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0427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="00EB6FB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Понятие об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прилагательном.</w:t>
            </w:r>
            <w:r w:rsidR="000F2497" w:rsidRPr="00ED4FFA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имен </w:t>
            </w:r>
            <w:r w:rsidR="000F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97" w:rsidRPr="00ED4FFA">
              <w:rPr>
                <w:rFonts w:ascii="Times New Roman" w:hAnsi="Times New Roman" w:cs="Times New Roman"/>
                <w:sz w:val="24"/>
                <w:szCs w:val="24"/>
              </w:rPr>
              <w:t>прилагательных в речи.</w:t>
            </w:r>
          </w:p>
        </w:tc>
      </w:tr>
      <w:tr w:rsidR="00EB6FB8" w:rsidRPr="00ED4FFA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89132A" w:rsidRDefault="000F2497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  <w:r w:rsidR="00EB6FB8" w:rsidRPr="0089132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0C7A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прилагательных.</w:t>
            </w:r>
          </w:p>
        </w:tc>
      </w:tr>
      <w:tr w:rsidR="00EB6FB8" w:rsidRPr="00ED4FFA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89132A" w:rsidRDefault="00917B3E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  <w:r w:rsidR="00EB6FB8" w:rsidRPr="0089132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Default="00EB6FB8" w:rsidP="002801AC"/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 xml:space="preserve"> Число глаголов. </w:t>
            </w:r>
          </w:p>
        </w:tc>
      </w:tr>
      <w:tr w:rsidR="00EB6FB8" w:rsidRPr="00ED4FFA" w:rsidTr="002801AC">
        <w:trPr>
          <w:trHeight w:val="5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8074F8" w:rsidRDefault="00917B3E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  <w:r w:rsidR="00EB6FB8" w:rsidRPr="008074F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Default="00EB6FB8" w:rsidP="002801AC"/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B8" w:rsidRPr="00ED4FFA" w:rsidRDefault="00EB6FB8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</w:tr>
      <w:tr w:rsidR="002801AC" w:rsidRPr="00ED4FFA" w:rsidTr="002801AC">
        <w:trPr>
          <w:trHeight w:val="45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C" w:rsidRPr="008074F8" w:rsidRDefault="00917B3E" w:rsidP="002801A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  <w:r w:rsidR="002801AC" w:rsidRPr="008074F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C" w:rsidRDefault="002801AC" w:rsidP="002801AC"/>
        </w:tc>
        <w:tc>
          <w:tcPr>
            <w:tcW w:w="1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C" w:rsidRPr="00ED4FFA" w:rsidRDefault="002801AC" w:rsidP="0028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  <w:r w:rsidR="00917B3E" w:rsidRPr="00ED4FFA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личных местоимений.</w:t>
            </w:r>
          </w:p>
        </w:tc>
      </w:tr>
    </w:tbl>
    <w:p w:rsidR="000E6998" w:rsidRPr="00546216" w:rsidRDefault="000E6998">
      <w:pPr>
        <w:rPr>
          <w:rFonts w:ascii="Times New Roman" w:hAnsi="Times New Roman"/>
          <w:b/>
          <w:sz w:val="24"/>
          <w:szCs w:val="24"/>
          <w:lang w:val="en-US"/>
        </w:rPr>
        <w:sectPr w:rsidR="000E6998" w:rsidRPr="00546216" w:rsidSect="009E074D">
          <w:pgSz w:w="16838" w:h="11906" w:orient="landscape"/>
          <w:pgMar w:top="993" w:right="709" w:bottom="850" w:left="1134" w:header="708" w:footer="708" w:gutter="0"/>
          <w:cols w:space="708"/>
          <w:titlePg/>
          <w:docGrid w:linePitch="360"/>
        </w:sectPr>
      </w:pPr>
    </w:p>
    <w:p w:rsidR="001A09C8" w:rsidRPr="00925E90" w:rsidRDefault="00507AC5" w:rsidP="00507A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E90">
        <w:rPr>
          <w:rFonts w:ascii="Times New Roman" w:hAnsi="Times New Roman"/>
          <w:b/>
          <w:sz w:val="24"/>
          <w:szCs w:val="24"/>
        </w:rPr>
        <w:lastRenderedPageBreak/>
        <w:t>Учебно-методический комплекс</w:t>
      </w:r>
    </w:p>
    <w:p w:rsidR="001A09C8" w:rsidRDefault="001A09C8" w:rsidP="008B4A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69"/>
        <w:tblW w:w="0" w:type="auto"/>
        <w:tblLook w:val="04A0"/>
      </w:tblPr>
      <w:tblGrid>
        <w:gridCol w:w="2868"/>
        <w:gridCol w:w="2733"/>
        <w:gridCol w:w="2527"/>
        <w:gridCol w:w="4018"/>
        <w:gridCol w:w="3065"/>
      </w:tblGrid>
      <w:tr w:rsidR="00507AC5" w:rsidRPr="0050730F" w:rsidTr="00546216">
        <w:tc>
          <w:tcPr>
            <w:tcW w:w="0" w:type="auto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0" w:type="auto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/тетради</w:t>
            </w:r>
          </w:p>
        </w:tc>
        <w:tc>
          <w:tcPr>
            <w:tcW w:w="0" w:type="auto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  <w:p w:rsidR="00507AC5" w:rsidRPr="00A73685" w:rsidRDefault="00507AC5" w:rsidP="00536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(учебно-методический комплект)</w:t>
            </w:r>
          </w:p>
        </w:tc>
        <w:tc>
          <w:tcPr>
            <w:tcW w:w="4018" w:type="dxa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в помощь учителю, дидактические материалы</w:t>
            </w:r>
          </w:p>
        </w:tc>
        <w:tc>
          <w:tcPr>
            <w:tcW w:w="3065" w:type="dxa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Контрольно-измерительные материалы</w:t>
            </w:r>
          </w:p>
        </w:tc>
      </w:tr>
      <w:tr w:rsidR="00507AC5" w:rsidRPr="004368C1" w:rsidTr="00546216">
        <w:tc>
          <w:tcPr>
            <w:tcW w:w="0" w:type="auto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Л.М. Зеленина, Т.Е. Хохлова. </w:t>
            </w:r>
          </w:p>
          <w:p w:rsidR="00507AC5" w:rsidRPr="00A73685" w:rsidRDefault="00507AC5" w:rsidP="005362F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Школа России. Концепции и программы для нач. кл. В 2 ч. 1 /[М.А.Бантова, Г.В.Бельтюкова, С.В.Волкова и др.].- 2 – е изд., дораб. - М.:  Просвещение, 2007.</w:t>
            </w:r>
          </w:p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1.Зеленина Л.М. Русский язык. 3 класс. Учеб. для общеобразоват. учреждений. В 2 ч. /Л.М.Зеленина, Т.Е.Хохлова.- 7-е изд. – М. : Просвещение, 2010.</w:t>
            </w:r>
          </w:p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Зеленина Л.М. Русский язык в начальной школе: 3 кл.: Кн.для учителя /Л.М.Зеленина, Т.Е.Хохлова.-М.: Просвещение, 2003.</w:t>
            </w:r>
          </w:p>
        </w:tc>
        <w:tc>
          <w:tcPr>
            <w:tcW w:w="4018" w:type="dxa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1. Русский язык. Работа со словарными словами на уроках в 1-4 классах /авт.-сост. О.В.Росланова.-Волгоград: Учитель, 2006.</w:t>
            </w:r>
          </w:p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 xml:space="preserve"> 2. Фролова Л.А. Обучение русскому языку в современной начальной школе.: Метод. пособие. - М.:Аркти,2002.</w:t>
            </w:r>
          </w:p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3. Край мой родной – Южный Урал /школьное краеведение/Авт.-сост. Кузнецова Я.А., Челябинск, 2002.</w:t>
            </w:r>
          </w:p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4.Журналы «Начальная школа» 1999-2011г.</w:t>
            </w:r>
          </w:p>
          <w:p w:rsidR="00507AC5" w:rsidRPr="00E36236" w:rsidRDefault="00507AC5" w:rsidP="005362F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 xml:space="preserve">5.Календарно-тематическое планирование для комплекта «Школа России»: 1-4 классы /Авт.-сост. </w:t>
            </w:r>
            <w:r w:rsidRPr="00E36236">
              <w:rPr>
                <w:rFonts w:ascii="Times New Roman" w:hAnsi="Times New Roman" w:cs="Times New Roman"/>
                <w:sz w:val="24"/>
                <w:szCs w:val="24"/>
              </w:rPr>
              <w:t>О.А.Лутошкина.- М.: ВАКО,2008.</w:t>
            </w:r>
          </w:p>
          <w:p w:rsidR="00507AC5" w:rsidRPr="00A73685" w:rsidRDefault="00507AC5" w:rsidP="005362F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6. Ушакова О.Д. Пословицы, поговорки и крылатые выражения: Словарик школьника. СПб.:Издательский Дом «Литера», 2010.</w:t>
            </w:r>
          </w:p>
          <w:p w:rsidR="00507AC5" w:rsidRPr="00A73685" w:rsidRDefault="00507AC5" w:rsidP="005362FA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7.Максимук Н.Н. Сборник текстов для изложений: 2-4 кл.- М.: ВАКО, 2008.</w:t>
            </w:r>
          </w:p>
        </w:tc>
        <w:tc>
          <w:tcPr>
            <w:tcW w:w="3065" w:type="dxa"/>
          </w:tcPr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sz w:val="24"/>
                <w:szCs w:val="24"/>
              </w:rPr>
              <w:t>1. Зеленина Л.М. Русский язык. Проверочные работы.  3 класс: пособие для учащихся общеобразоват.учреждений /Л.М. Зеленина, Т.Е. Хохлова.-3-е изд. – М. : Просвещение, 2010.</w:t>
            </w:r>
          </w:p>
          <w:p w:rsidR="00507AC5" w:rsidRPr="00A73685" w:rsidRDefault="00507AC5" w:rsidP="00536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9C8" w:rsidRPr="005362FA" w:rsidRDefault="001A09C8" w:rsidP="005462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1A09C8" w:rsidRPr="005362FA" w:rsidSect="00507AC5">
      <w:pgSz w:w="16838" w:h="11906" w:orient="landscape"/>
      <w:pgMar w:top="850" w:right="1134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90C" w:rsidRDefault="0023190C" w:rsidP="007F5897">
      <w:pPr>
        <w:spacing w:after="0" w:line="240" w:lineRule="auto"/>
      </w:pPr>
      <w:r>
        <w:separator/>
      </w:r>
    </w:p>
  </w:endnote>
  <w:endnote w:type="continuationSeparator" w:id="1">
    <w:p w:rsidR="0023190C" w:rsidRDefault="0023190C" w:rsidP="007F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8203"/>
      <w:docPartObj>
        <w:docPartGallery w:val="Page Numbers (Bottom of Page)"/>
        <w:docPartUnique/>
      </w:docPartObj>
    </w:sdtPr>
    <w:sdtContent>
      <w:p w:rsidR="0016236C" w:rsidRDefault="00FF5A40">
        <w:pPr>
          <w:pStyle w:val="aa"/>
          <w:jc w:val="center"/>
        </w:pPr>
        <w:fldSimple w:instr=" PAGE   \* MERGEFORMAT ">
          <w:r w:rsidR="00EC0935">
            <w:rPr>
              <w:noProof/>
            </w:rPr>
            <w:t>18</w:t>
          </w:r>
        </w:fldSimple>
      </w:p>
    </w:sdtContent>
  </w:sdt>
  <w:p w:rsidR="0016236C" w:rsidRDefault="001623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90C" w:rsidRDefault="0023190C" w:rsidP="007F5897">
      <w:pPr>
        <w:spacing w:after="0" w:line="240" w:lineRule="auto"/>
      </w:pPr>
      <w:r>
        <w:separator/>
      </w:r>
    </w:p>
  </w:footnote>
  <w:footnote w:type="continuationSeparator" w:id="1">
    <w:p w:rsidR="0023190C" w:rsidRDefault="0023190C" w:rsidP="007F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B4"/>
    <w:rsid w:val="0001318C"/>
    <w:rsid w:val="000A22F1"/>
    <w:rsid w:val="000A3DCE"/>
    <w:rsid w:val="000C7AFA"/>
    <w:rsid w:val="000E6998"/>
    <w:rsid w:val="000F2497"/>
    <w:rsid w:val="00105520"/>
    <w:rsid w:val="00105AD6"/>
    <w:rsid w:val="00135DA5"/>
    <w:rsid w:val="0016236C"/>
    <w:rsid w:val="001A09C8"/>
    <w:rsid w:val="001A53D5"/>
    <w:rsid w:val="002316F4"/>
    <w:rsid w:val="0023190C"/>
    <w:rsid w:val="00231E5F"/>
    <w:rsid w:val="00275E8C"/>
    <w:rsid w:val="002801AC"/>
    <w:rsid w:val="002A29D5"/>
    <w:rsid w:val="002A40A6"/>
    <w:rsid w:val="00336A56"/>
    <w:rsid w:val="00394B31"/>
    <w:rsid w:val="003A7298"/>
    <w:rsid w:val="003B6F9C"/>
    <w:rsid w:val="003D30D0"/>
    <w:rsid w:val="003F5770"/>
    <w:rsid w:val="004325E2"/>
    <w:rsid w:val="004769DA"/>
    <w:rsid w:val="00507AC5"/>
    <w:rsid w:val="005346E5"/>
    <w:rsid w:val="005362FA"/>
    <w:rsid w:val="00546216"/>
    <w:rsid w:val="005E156D"/>
    <w:rsid w:val="00610936"/>
    <w:rsid w:val="006657E9"/>
    <w:rsid w:val="00673088"/>
    <w:rsid w:val="00673562"/>
    <w:rsid w:val="0068404B"/>
    <w:rsid w:val="006922AD"/>
    <w:rsid w:val="006934DB"/>
    <w:rsid w:val="006A05DA"/>
    <w:rsid w:val="006B35A0"/>
    <w:rsid w:val="00710719"/>
    <w:rsid w:val="00726E5E"/>
    <w:rsid w:val="00750826"/>
    <w:rsid w:val="00771EDD"/>
    <w:rsid w:val="007778C2"/>
    <w:rsid w:val="007C1005"/>
    <w:rsid w:val="007C559E"/>
    <w:rsid w:val="007F00D9"/>
    <w:rsid w:val="007F5897"/>
    <w:rsid w:val="008365C9"/>
    <w:rsid w:val="00860D58"/>
    <w:rsid w:val="008B4AC7"/>
    <w:rsid w:val="008B5712"/>
    <w:rsid w:val="008D2FC3"/>
    <w:rsid w:val="00917B3E"/>
    <w:rsid w:val="00925E90"/>
    <w:rsid w:val="0095319B"/>
    <w:rsid w:val="00953C6E"/>
    <w:rsid w:val="00971738"/>
    <w:rsid w:val="009C0FF4"/>
    <w:rsid w:val="009C2ED1"/>
    <w:rsid w:val="009E074D"/>
    <w:rsid w:val="009F1FB0"/>
    <w:rsid w:val="00A27CA4"/>
    <w:rsid w:val="00A57A38"/>
    <w:rsid w:val="00A607EB"/>
    <w:rsid w:val="00AC2A44"/>
    <w:rsid w:val="00AE69CB"/>
    <w:rsid w:val="00B02E01"/>
    <w:rsid w:val="00B658B2"/>
    <w:rsid w:val="00BD1BC6"/>
    <w:rsid w:val="00BD2032"/>
    <w:rsid w:val="00C7768F"/>
    <w:rsid w:val="00CB1CBD"/>
    <w:rsid w:val="00CC20C8"/>
    <w:rsid w:val="00CF65FC"/>
    <w:rsid w:val="00D53CB5"/>
    <w:rsid w:val="00D569F8"/>
    <w:rsid w:val="00D752FB"/>
    <w:rsid w:val="00DA1456"/>
    <w:rsid w:val="00DB11B7"/>
    <w:rsid w:val="00DF5B30"/>
    <w:rsid w:val="00E805B4"/>
    <w:rsid w:val="00E9687D"/>
    <w:rsid w:val="00EB6FB8"/>
    <w:rsid w:val="00EC0935"/>
    <w:rsid w:val="00F5289A"/>
    <w:rsid w:val="00F97F4F"/>
    <w:rsid w:val="00FB647E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CBD"/>
    <w:pPr>
      <w:ind w:left="720"/>
      <w:contextualSpacing/>
    </w:pPr>
  </w:style>
  <w:style w:type="paragraph" w:customStyle="1" w:styleId="u-2-msonormal">
    <w:name w:val="u-2-msonormal"/>
    <w:basedOn w:val="a"/>
    <w:uiPriority w:val="99"/>
    <w:rsid w:val="00F9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7F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7F58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B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9F1FB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9E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074D"/>
  </w:style>
  <w:style w:type="paragraph" w:styleId="aa">
    <w:name w:val="footer"/>
    <w:basedOn w:val="a"/>
    <w:link w:val="ab"/>
    <w:uiPriority w:val="99"/>
    <w:unhideWhenUsed/>
    <w:rsid w:val="009E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0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abina.tati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09CE-6AE9-48CB-857C-459E7906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4267</Words>
  <Characters>24325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2016-02-04T14:13:00Z</cp:lastPrinted>
  <dcterms:created xsi:type="dcterms:W3CDTF">2021-07-05T03:38:00Z</dcterms:created>
  <dcterms:modified xsi:type="dcterms:W3CDTF">2021-07-05T03:38:00Z</dcterms:modified>
</cp:coreProperties>
</file>