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DF" w:rsidRPr="00BE5609" w:rsidRDefault="00AE77DB" w:rsidP="00DC06DF">
      <w:pPr>
        <w:pStyle w:val="1"/>
        <w:spacing w:line="276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Государственное бюджетное</w:t>
      </w:r>
      <w:r w:rsidR="00DC06DF" w:rsidRPr="00BE5609">
        <w:rPr>
          <w:rFonts w:ascii="Times New Roman" w:eastAsia="Times New Roman" w:hAnsi="Times New Roman"/>
        </w:rPr>
        <w:t xml:space="preserve"> общеобразовательное учреждение</w:t>
      </w:r>
    </w:p>
    <w:p w:rsidR="00DC06DF" w:rsidRPr="00BE5609" w:rsidRDefault="00DC06DF" w:rsidP="00DC06DF">
      <w:pPr>
        <w:pStyle w:val="1"/>
        <w:spacing w:line="276" w:lineRule="auto"/>
        <w:jc w:val="center"/>
        <w:rPr>
          <w:rFonts w:ascii="Times New Roman" w:eastAsia="Times New Roman" w:hAnsi="Times New Roman"/>
        </w:rPr>
      </w:pPr>
      <w:r w:rsidRPr="00BE5609">
        <w:rPr>
          <w:rFonts w:ascii="Times New Roman" w:eastAsia="Times New Roman" w:hAnsi="Times New Roman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DC06DF" w:rsidRPr="00BE5609" w:rsidRDefault="00AE77DB" w:rsidP="00DC06DF">
      <w:pPr>
        <w:pStyle w:val="1"/>
        <w:spacing w:line="276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ГБ</w:t>
      </w:r>
      <w:r w:rsidR="00DC06DF" w:rsidRPr="00BE5609">
        <w:rPr>
          <w:rFonts w:ascii="Times New Roman" w:eastAsia="Times New Roman" w:hAnsi="Times New Roman"/>
        </w:rPr>
        <w:t>ОУ СО «Дегтярская школа»</w:t>
      </w:r>
    </w:p>
    <w:p w:rsidR="00DC06DF" w:rsidRPr="00BE5609" w:rsidRDefault="00DC06DF" w:rsidP="00DC06DF">
      <w:pPr>
        <w:pStyle w:val="1"/>
        <w:spacing w:line="276" w:lineRule="auto"/>
        <w:jc w:val="center"/>
        <w:rPr>
          <w:rFonts w:ascii="Times New Roman" w:eastAsia="Times New Roman" w:hAnsi="Times New Roman"/>
          <w:i/>
        </w:rPr>
      </w:pPr>
      <w:r w:rsidRPr="00BE5609">
        <w:rPr>
          <w:rFonts w:ascii="Times New Roman" w:eastAsia="Times New Roman" w:hAnsi="Times New Roman"/>
          <w:i/>
        </w:rPr>
        <w:t>Пролетарская ул., д.40 а, г.Дегтярск, 623272</w:t>
      </w:r>
    </w:p>
    <w:p w:rsidR="00DC06DF" w:rsidRPr="00BE5609" w:rsidRDefault="00DC06DF" w:rsidP="00DC06DF">
      <w:pPr>
        <w:pStyle w:val="1"/>
        <w:spacing w:line="276" w:lineRule="auto"/>
        <w:jc w:val="center"/>
        <w:rPr>
          <w:rFonts w:ascii="Times New Roman" w:eastAsia="Times New Roman" w:hAnsi="Times New Roman"/>
          <w:i/>
        </w:rPr>
      </w:pPr>
      <w:r w:rsidRPr="00BE5609">
        <w:rPr>
          <w:rFonts w:ascii="Times New Roman" w:eastAsia="Times New Roman" w:hAnsi="Times New Roman"/>
          <w:i/>
        </w:rPr>
        <w:t>тел./факс (343 97) 6-60-22, 6-60-33</w:t>
      </w:r>
    </w:p>
    <w:p w:rsidR="00DC06DF" w:rsidRPr="00BE5609" w:rsidRDefault="00DC06DF" w:rsidP="00DC06DF">
      <w:pPr>
        <w:pStyle w:val="1"/>
        <w:spacing w:line="276" w:lineRule="auto"/>
        <w:jc w:val="center"/>
        <w:rPr>
          <w:rFonts w:ascii="Times New Roman" w:eastAsia="Times New Roman" w:hAnsi="Times New Roman"/>
        </w:rPr>
      </w:pPr>
      <w:r w:rsidRPr="00BE5609">
        <w:rPr>
          <w:rFonts w:ascii="Times New Roman" w:eastAsia="Times New Roman" w:hAnsi="Times New Roman"/>
          <w:lang w:val="en-US"/>
        </w:rPr>
        <w:t>E</w:t>
      </w:r>
      <w:r w:rsidRPr="00BE5609">
        <w:rPr>
          <w:rFonts w:ascii="Times New Roman" w:eastAsia="Times New Roman" w:hAnsi="Times New Roman"/>
        </w:rPr>
        <w:t>-</w:t>
      </w:r>
      <w:r w:rsidRPr="00BE5609">
        <w:rPr>
          <w:rFonts w:ascii="Times New Roman" w:eastAsia="Times New Roman" w:hAnsi="Times New Roman"/>
          <w:lang w:val="en-US"/>
        </w:rPr>
        <w:t>mail</w:t>
      </w:r>
      <w:r w:rsidRPr="00BE5609">
        <w:rPr>
          <w:rFonts w:ascii="Times New Roman" w:eastAsia="Times New Roman" w:hAnsi="Times New Roman"/>
        </w:rPr>
        <w:t xml:space="preserve">: </w:t>
      </w:r>
      <w:hyperlink r:id="rId7" w:history="1">
        <w:r w:rsidRPr="00BE5609">
          <w:rPr>
            <w:rStyle w:val="ab"/>
            <w:rFonts w:ascii="Times New Roman" w:eastAsia="Times New Roman" w:hAnsi="Times New Roman"/>
            <w:lang w:val="en-US"/>
          </w:rPr>
          <w:t>derjabina</w:t>
        </w:r>
        <w:r w:rsidRPr="00BE5609">
          <w:rPr>
            <w:rStyle w:val="ab"/>
            <w:rFonts w:ascii="Times New Roman" w:eastAsia="Times New Roman" w:hAnsi="Times New Roman"/>
          </w:rPr>
          <w:t>.</w:t>
        </w:r>
        <w:r w:rsidRPr="00BE5609">
          <w:rPr>
            <w:rStyle w:val="ab"/>
            <w:rFonts w:ascii="Times New Roman" w:eastAsia="Times New Roman" w:hAnsi="Times New Roman"/>
            <w:lang w:val="en-US"/>
          </w:rPr>
          <w:t>tatjana</w:t>
        </w:r>
        <w:r w:rsidRPr="00BE5609">
          <w:rPr>
            <w:rStyle w:val="ab"/>
            <w:rFonts w:ascii="Times New Roman" w:eastAsia="Times New Roman" w:hAnsi="Times New Roman"/>
          </w:rPr>
          <w:t>@</w:t>
        </w:r>
        <w:r w:rsidRPr="00BE5609">
          <w:rPr>
            <w:rStyle w:val="ab"/>
            <w:rFonts w:ascii="Times New Roman" w:eastAsia="Times New Roman" w:hAnsi="Times New Roman"/>
            <w:lang w:val="en-US"/>
          </w:rPr>
          <w:t>rambler</w:t>
        </w:r>
        <w:r w:rsidRPr="00BE5609">
          <w:rPr>
            <w:rStyle w:val="ab"/>
            <w:rFonts w:ascii="Times New Roman" w:eastAsia="Times New Roman" w:hAnsi="Times New Roman"/>
          </w:rPr>
          <w:t>.</w:t>
        </w:r>
        <w:r w:rsidRPr="00BE5609">
          <w:rPr>
            <w:rStyle w:val="ab"/>
            <w:rFonts w:ascii="Times New Roman" w:eastAsia="Times New Roman" w:hAnsi="Times New Roman"/>
            <w:lang w:val="en-US"/>
          </w:rPr>
          <w:t>ru</w:t>
        </w:r>
      </w:hyperlink>
    </w:p>
    <w:p w:rsidR="00DC06DF" w:rsidRDefault="00DC06DF" w:rsidP="00DC06DF"/>
    <w:p w:rsidR="00DC06DF" w:rsidRPr="00EF2955" w:rsidRDefault="00DC06DF" w:rsidP="00DC06DF">
      <w:pPr>
        <w:tabs>
          <w:tab w:val="left" w:pos="8218"/>
        </w:tabs>
        <w:spacing w:before="720" w:line="250" w:lineRule="exact"/>
      </w:pPr>
      <w:r w:rsidRPr="00EF2955">
        <w:rPr>
          <w:sz w:val="21"/>
          <w:szCs w:val="21"/>
        </w:rPr>
        <w:t>Рассмотрена МО</w:t>
      </w:r>
      <w:r w:rsidRPr="00EF2955">
        <w:rPr>
          <w:sz w:val="21"/>
          <w:szCs w:val="21"/>
        </w:rPr>
        <w:tab/>
        <w:t>Утверждаю:</w:t>
      </w:r>
    </w:p>
    <w:p w:rsidR="00DC06DF" w:rsidRPr="00EF2955" w:rsidRDefault="00DC06DF" w:rsidP="00DC06DF">
      <w:pPr>
        <w:tabs>
          <w:tab w:val="left" w:leader="underscore" w:pos="1541"/>
          <w:tab w:val="left" w:pos="6110"/>
        </w:tabs>
        <w:spacing w:line="250" w:lineRule="exact"/>
      </w:pPr>
      <w:r>
        <w:rPr>
          <w:sz w:val="21"/>
          <w:szCs w:val="21"/>
        </w:rPr>
        <w:tab/>
        <w:t>20</w:t>
      </w:r>
      <w:bookmarkStart w:id="0" w:name="_GoBack"/>
      <w:bookmarkEnd w:id="0"/>
      <w:r w:rsidR="00AE77DB">
        <w:rPr>
          <w:sz w:val="21"/>
          <w:szCs w:val="21"/>
        </w:rPr>
        <w:t>20</w:t>
      </w:r>
      <w:r w:rsidRPr="00EF2955">
        <w:rPr>
          <w:sz w:val="21"/>
          <w:szCs w:val="21"/>
        </w:rPr>
        <w:t>г.</w:t>
      </w:r>
      <w:r w:rsidRPr="00EF2955">
        <w:rPr>
          <w:sz w:val="21"/>
          <w:szCs w:val="21"/>
        </w:rPr>
        <w:tab/>
      </w:r>
      <w:r>
        <w:rPr>
          <w:sz w:val="21"/>
          <w:szCs w:val="21"/>
        </w:rPr>
        <w:t xml:space="preserve">          Директор </w:t>
      </w:r>
      <w:r w:rsidRPr="00EF2955">
        <w:rPr>
          <w:sz w:val="21"/>
          <w:szCs w:val="21"/>
        </w:rPr>
        <w:t>Дегтярской СКОШ</w:t>
      </w:r>
    </w:p>
    <w:p w:rsidR="00DC06DF" w:rsidRPr="00EF2955" w:rsidRDefault="00DC06DF" w:rsidP="00DC06DF">
      <w:pPr>
        <w:tabs>
          <w:tab w:val="left" w:leader="underscore" w:pos="2059"/>
          <w:tab w:val="left" w:pos="6754"/>
          <w:tab w:val="left" w:leader="underscore" w:pos="7872"/>
        </w:tabs>
        <w:spacing w:line="250" w:lineRule="exact"/>
      </w:pPr>
      <w:r w:rsidRPr="00EF2955">
        <w:rPr>
          <w:sz w:val="21"/>
          <w:szCs w:val="21"/>
        </w:rPr>
        <w:t>Протокол №</w:t>
      </w:r>
      <w:r w:rsidRPr="00EF2955">
        <w:rPr>
          <w:sz w:val="21"/>
          <w:szCs w:val="21"/>
        </w:rPr>
        <w:tab/>
      </w:r>
      <w:r w:rsidRPr="00EF2955">
        <w:rPr>
          <w:sz w:val="21"/>
          <w:szCs w:val="21"/>
        </w:rPr>
        <w:tab/>
      </w:r>
      <w:r>
        <w:rPr>
          <w:sz w:val="21"/>
          <w:szCs w:val="21"/>
        </w:rPr>
        <w:t>____________Дерябина Т.Г.</w:t>
      </w:r>
    </w:p>
    <w:p w:rsidR="00DC06DF" w:rsidRPr="00DC06DF" w:rsidRDefault="00DC06DF" w:rsidP="00DC06DF">
      <w:pPr>
        <w:tabs>
          <w:tab w:val="left" w:pos="708"/>
          <w:tab w:val="left" w:pos="1416"/>
          <w:tab w:val="left" w:pos="2059"/>
        </w:tabs>
        <w:jc w:val="center"/>
        <w:rPr>
          <w:b/>
          <w:bCs/>
          <w:color w:val="333333"/>
          <w:sz w:val="31"/>
          <w:szCs w:val="31"/>
          <w:lang w:val="en-US"/>
        </w:rPr>
      </w:pPr>
      <w:r>
        <w:rPr>
          <w:sz w:val="23"/>
          <w:szCs w:val="23"/>
        </w:rPr>
        <w:t xml:space="preserve">                                                                                                     </w:t>
      </w:r>
      <w:r w:rsidR="00AE77DB">
        <w:rPr>
          <w:sz w:val="23"/>
          <w:szCs w:val="23"/>
        </w:rPr>
        <w:t xml:space="preserve">        « ___» _____________2020</w:t>
      </w:r>
      <w:r w:rsidRPr="00EF2955">
        <w:rPr>
          <w:sz w:val="23"/>
          <w:szCs w:val="23"/>
        </w:rPr>
        <w:t>г.</w:t>
      </w:r>
      <w:r>
        <w:rPr>
          <w:sz w:val="23"/>
          <w:szCs w:val="23"/>
        </w:rPr>
        <w:tab/>
      </w:r>
      <w:bookmarkStart w:id="1" w:name="bookmark0"/>
      <w:r>
        <w:rPr>
          <w:sz w:val="23"/>
          <w:szCs w:val="23"/>
        </w:rPr>
        <w:br/>
      </w:r>
      <w:r w:rsidRPr="00DE3675"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 w:rsidRPr="00EF2955">
        <w:rPr>
          <w:b/>
          <w:bCs/>
          <w:sz w:val="31"/>
          <w:szCs w:val="31"/>
        </w:rPr>
        <w:t>Рабочая программ</w:t>
      </w:r>
      <w:bookmarkEnd w:id="1"/>
      <w:r w:rsidRPr="00D83EAA">
        <w:rPr>
          <w:b/>
          <w:bCs/>
          <w:sz w:val="31"/>
          <w:szCs w:val="31"/>
        </w:rPr>
        <w:t>а</w:t>
      </w:r>
      <w:r w:rsidRPr="00DC06DF">
        <w:rPr>
          <w:bCs/>
          <w:color w:val="333333"/>
          <w:sz w:val="28"/>
          <w:szCs w:val="28"/>
        </w:rPr>
        <w:t xml:space="preserve"> </w:t>
      </w:r>
      <w:r w:rsidRPr="00DC06DF">
        <w:rPr>
          <w:b/>
          <w:bCs/>
          <w:color w:val="333333"/>
          <w:sz w:val="31"/>
          <w:szCs w:val="31"/>
        </w:rPr>
        <w:t xml:space="preserve">внеурочной деятельности </w:t>
      </w:r>
    </w:p>
    <w:p w:rsidR="00DC06DF" w:rsidRDefault="00DC06DF" w:rsidP="00DC06DF">
      <w:pPr>
        <w:tabs>
          <w:tab w:val="left" w:pos="708"/>
          <w:tab w:val="left" w:pos="1416"/>
          <w:tab w:val="left" w:pos="2059"/>
        </w:tabs>
        <w:jc w:val="center"/>
        <w:rPr>
          <w:sz w:val="28"/>
          <w:szCs w:val="28"/>
        </w:rPr>
      </w:pPr>
      <w:r w:rsidRPr="00DC06DF">
        <w:rPr>
          <w:b/>
          <w:bCs/>
          <w:color w:val="333333"/>
          <w:sz w:val="31"/>
          <w:szCs w:val="31"/>
        </w:rPr>
        <w:t xml:space="preserve"> </w:t>
      </w:r>
      <w:r w:rsidRPr="00DC06DF">
        <w:rPr>
          <w:sz w:val="56"/>
          <w:szCs w:val="56"/>
        </w:rPr>
        <w:t xml:space="preserve"> </w:t>
      </w:r>
      <w:r w:rsidR="00CD0F7C">
        <w:rPr>
          <w:sz w:val="56"/>
          <w:szCs w:val="56"/>
        </w:rPr>
        <w:t>ЭКОЛОГИЧЕСКАЯ КУЛЬТУРА</w:t>
      </w:r>
      <w:r w:rsidRPr="00DC06DF">
        <w:rPr>
          <w:sz w:val="56"/>
          <w:szCs w:val="56"/>
        </w:rPr>
        <w:br/>
      </w:r>
      <w:r w:rsidRPr="00D83EAA">
        <w:rPr>
          <w:sz w:val="31"/>
          <w:szCs w:val="31"/>
        </w:rPr>
        <w:t>___________________________________________________</w:t>
      </w:r>
      <w:r w:rsidRPr="00D83EAA">
        <w:rPr>
          <w:sz w:val="31"/>
          <w:szCs w:val="31"/>
        </w:rPr>
        <w:br/>
      </w:r>
      <w:r w:rsidRPr="00D83EAA">
        <w:rPr>
          <w:sz w:val="31"/>
          <w:szCs w:val="31"/>
        </w:rPr>
        <w:br/>
      </w:r>
      <w:r w:rsidRPr="00993E2A">
        <w:rPr>
          <w:sz w:val="28"/>
          <w:szCs w:val="31"/>
        </w:rPr>
        <w:t>_________________________</w:t>
      </w:r>
      <w:r w:rsidRPr="00DC06DF">
        <w:rPr>
          <w:sz w:val="72"/>
          <w:szCs w:val="72"/>
        </w:rPr>
        <w:t>1-</w:t>
      </w:r>
      <w:r>
        <w:rPr>
          <w:sz w:val="72"/>
          <w:szCs w:val="31"/>
        </w:rPr>
        <w:t>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  <w:t>(классы)</w:t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>
        <w:br/>
      </w:r>
      <w:r w:rsidR="00AE77DB">
        <w:rPr>
          <w:sz w:val="31"/>
          <w:szCs w:val="31"/>
          <w:u w:val="single"/>
        </w:rPr>
        <w:t>2020-2021</w:t>
      </w:r>
      <w:r w:rsidRPr="00D83EAA">
        <w:rPr>
          <w:sz w:val="31"/>
          <w:szCs w:val="31"/>
          <w:u w:val="single"/>
        </w:rPr>
        <w:t xml:space="preserve"> учебный год</w:t>
      </w:r>
      <w:r w:rsidRPr="00D83EAA">
        <w:rPr>
          <w:sz w:val="31"/>
          <w:szCs w:val="31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DC06DF" w:rsidRDefault="00DC06DF" w:rsidP="00DC06DF">
      <w:pPr>
        <w:tabs>
          <w:tab w:val="left" w:pos="708"/>
          <w:tab w:val="left" w:pos="1416"/>
          <w:tab w:val="left" w:pos="2059"/>
        </w:tabs>
        <w:jc w:val="center"/>
        <w:rPr>
          <w:sz w:val="28"/>
          <w:szCs w:val="28"/>
        </w:rPr>
      </w:pPr>
    </w:p>
    <w:p w:rsidR="00DC06DF" w:rsidRDefault="00DC06DF" w:rsidP="00DC06DF">
      <w:pPr>
        <w:tabs>
          <w:tab w:val="left" w:pos="708"/>
          <w:tab w:val="left" w:pos="1416"/>
          <w:tab w:val="left" w:pos="2059"/>
        </w:tabs>
        <w:jc w:val="center"/>
        <w:rPr>
          <w:sz w:val="28"/>
          <w:szCs w:val="28"/>
        </w:rPr>
      </w:pPr>
    </w:p>
    <w:p w:rsidR="00DC06DF" w:rsidRDefault="00DC06DF" w:rsidP="00DC06DF">
      <w:pPr>
        <w:tabs>
          <w:tab w:val="left" w:pos="708"/>
          <w:tab w:val="left" w:pos="1416"/>
          <w:tab w:val="left" w:pos="2059"/>
        </w:tabs>
        <w:jc w:val="center"/>
        <w:rPr>
          <w:sz w:val="28"/>
          <w:szCs w:val="28"/>
        </w:rPr>
      </w:pPr>
    </w:p>
    <w:p w:rsidR="00DC06DF" w:rsidRDefault="00DC06DF" w:rsidP="00DC06DF">
      <w:pPr>
        <w:tabs>
          <w:tab w:val="left" w:pos="708"/>
          <w:tab w:val="left" w:pos="1416"/>
          <w:tab w:val="left" w:pos="2059"/>
        </w:tabs>
        <w:jc w:val="center"/>
        <w:rPr>
          <w:sz w:val="30"/>
          <w:szCs w:val="30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30"/>
          <w:szCs w:val="30"/>
        </w:rPr>
        <w:t xml:space="preserve">                                                                                      </w:t>
      </w:r>
      <w:r w:rsidRPr="00D83EAA">
        <w:rPr>
          <w:sz w:val="30"/>
          <w:szCs w:val="30"/>
        </w:rPr>
        <w:t>Разработчик:</w:t>
      </w:r>
      <w:r>
        <w:rPr>
          <w:sz w:val="30"/>
          <w:szCs w:val="30"/>
        </w:rPr>
        <w:br/>
        <w:t xml:space="preserve">                                                                                  </w:t>
      </w:r>
      <w:r w:rsidR="004B0A2E">
        <w:rPr>
          <w:sz w:val="30"/>
          <w:szCs w:val="30"/>
        </w:rPr>
        <w:t xml:space="preserve">    Зубкова Т.В.</w:t>
      </w:r>
      <w:r>
        <w:rPr>
          <w:sz w:val="30"/>
          <w:szCs w:val="30"/>
        </w:rPr>
        <w:br/>
        <w:t xml:space="preserve">                                                                        Учитель –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кв. категории</w:t>
      </w:r>
    </w:p>
    <w:p w:rsidR="00DC06DF" w:rsidRPr="00DC06DF" w:rsidRDefault="00DC06DF" w:rsidP="00B72FBA">
      <w:pPr>
        <w:spacing w:line="360" w:lineRule="auto"/>
        <w:jc w:val="both"/>
        <w:rPr>
          <w:bCs/>
          <w:color w:val="333333"/>
          <w:sz w:val="28"/>
          <w:szCs w:val="28"/>
        </w:rPr>
      </w:pPr>
    </w:p>
    <w:p w:rsidR="00DC06DF" w:rsidRPr="00DC06DF" w:rsidRDefault="00DC06DF" w:rsidP="00B72FBA">
      <w:pPr>
        <w:spacing w:line="360" w:lineRule="auto"/>
        <w:jc w:val="both"/>
        <w:rPr>
          <w:bCs/>
          <w:color w:val="333333"/>
          <w:sz w:val="28"/>
          <w:szCs w:val="28"/>
        </w:rPr>
      </w:pPr>
    </w:p>
    <w:p w:rsidR="00551C44" w:rsidRPr="00B72FBA" w:rsidRDefault="00551C44" w:rsidP="00DC06D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51C44" w:rsidRPr="00B72FBA" w:rsidRDefault="00DC06DF" w:rsidP="00DC06DF">
      <w:pPr>
        <w:shd w:val="clear" w:color="auto" w:fill="FFFFFF"/>
        <w:spacing w:line="360" w:lineRule="auto"/>
        <w:ind w:left="5208" w:firstLine="4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2A3A1F" w:rsidRPr="00DC06DF" w:rsidRDefault="00DC06DF" w:rsidP="00DC06DF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br/>
      </w:r>
      <w:r w:rsidR="002A3A1F" w:rsidRPr="00B72FBA">
        <w:rPr>
          <w:b/>
          <w:bCs/>
          <w:color w:val="000000"/>
          <w:sz w:val="28"/>
          <w:szCs w:val="28"/>
        </w:rPr>
        <w:t>Пояснительная записка.</w:t>
      </w:r>
    </w:p>
    <w:p w:rsidR="002A3A1F" w:rsidRPr="00B72FBA" w:rsidRDefault="002A3A1F" w:rsidP="00DC06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001"/>
      <w:bookmarkEnd w:id="2"/>
      <w:r w:rsidRPr="00B72FBA">
        <w:rPr>
          <w:sz w:val="28"/>
          <w:szCs w:val="28"/>
        </w:rPr>
        <w:t>История человечества неразрывно связана с историей природы. На современном этапе вопросы традиционного взаимодействия её с человеком выросли в экологическую проблему. Если люди в ближайшем будущем не научатся бережно относиться к природе, то они погубят себя. Эта проблема актуальна и для нашего города, так как Новокуйбышевск расположен в зоне повышенного потенциального загрязнения атмосферы. Чтобы  этого не случилось, надо воспитывать экологическую культуру и ответственность. И начинать экологическое воспитание надо с младшего школьного возраста, так как в это время приобретенные знания могут в дальнейшем преобразоваться в прочные убеждения. Формирование экологической</w:t>
      </w:r>
      <w:r w:rsidR="001D5E08" w:rsidRPr="00B72FBA">
        <w:rPr>
          <w:sz w:val="28"/>
          <w:szCs w:val="28"/>
        </w:rPr>
        <w:t xml:space="preserve"> культуры требует комплексного, системного </w:t>
      </w:r>
      <w:r w:rsidRPr="00B72FBA">
        <w:rPr>
          <w:sz w:val="28"/>
          <w:szCs w:val="28"/>
        </w:rPr>
        <w:t>подхода.</w:t>
      </w:r>
      <w:r w:rsidRPr="00B72FBA">
        <w:rPr>
          <w:sz w:val="28"/>
          <w:szCs w:val="28"/>
        </w:rPr>
        <w:br/>
      </w:r>
      <w:r w:rsidRPr="00B72FBA">
        <w:rPr>
          <w:color w:val="000000"/>
          <w:sz w:val="28"/>
          <w:szCs w:val="28"/>
        </w:rPr>
        <w:t xml:space="preserve">Таким образом, конкретно формулируются </w:t>
      </w:r>
      <w:r w:rsidR="00CD0F7C">
        <w:rPr>
          <w:b/>
          <w:i/>
          <w:color w:val="000000"/>
          <w:sz w:val="28"/>
          <w:szCs w:val="28"/>
        </w:rPr>
        <w:t>задачи экологического культуры</w:t>
      </w:r>
      <w:r w:rsidRPr="00B72FBA">
        <w:rPr>
          <w:b/>
          <w:i/>
          <w:color w:val="000000"/>
          <w:sz w:val="28"/>
          <w:szCs w:val="28"/>
        </w:rPr>
        <w:t xml:space="preserve">: </w:t>
      </w:r>
    </w:p>
    <w:p w:rsidR="002A3A1F" w:rsidRPr="00B72FBA" w:rsidRDefault="002A3A1F" w:rsidP="00DC06D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72FBA">
        <w:rPr>
          <w:color w:val="000000"/>
          <w:sz w:val="28"/>
          <w:szCs w:val="28"/>
        </w:rPr>
        <w:t>Понимание самоценности природы</w:t>
      </w:r>
      <w:r w:rsidR="00892FED" w:rsidRPr="00B72FBA">
        <w:rPr>
          <w:color w:val="000000"/>
          <w:sz w:val="28"/>
          <w:szCs w:val="28"/>
        </w:rPr>
        <w:t xml:space="preserve"> и о</w:t>
      </w:r>
      <w:r w:rsidRPr="00B72FBA">
        <w:rPr>
          <w:color w:val="000000"/>
          <w:sz w:val="28"/>
          <w:szCs w:val="28"/>
        </w:rPr>
        <w:t xml:space="preserve">сознание себя, как части природы. </w:t>
      </w:r>
    </w:p>
    <w:p w:rsidR="002A3A1F" w:rsidRPr="00B72FBA" w:rsidRDefault="002A3A1F" w:rsidP="00DC06D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72FBA">
        <w:rPr>
          <w:color w:val="000000"/>
          <w:sz w:val="28"/>
          <w:szCs w:val="28"/>
        </w:rPr>
        <w:t xml:space="preserve">Понимание взаимосвязи и взаимозависимости в природе. </w:t>
      </w:r>
    </w:p>
    <w:p w:rsidR="002A3A1F" w:rsidRPr="00B72FBA" w:rsidRDefault="002A3A1F" w:rsidP="00DC06D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72FBA">
        <w:rPr>
          <w:color w:val="000000"/>
          <w:sz w:val="28"/>
          <w:szCs w:val="28"/>
        </w:rPr>
        <w:t xml:space="preserve">Воспитание активной жизненной позиции. </w:t>
      </w:r>
    </w:p>
    <w:p w:rsidR="002A3A1F" w:rsidRPr="00B72FBA" w:rsidRDefault="002A3A1F" w:rsidP="00DC06D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72FBA">
        <w:rPr>
          <w:color w:val="000000"/>
          <w:sz w:val="28"/>
          <w:szCs w:val="28"/>
        </w:rPr>
        <w:t xml:space="preserve">Обучение азам экологической безопасности. </w:t>
      </w:r>
    </w:p>
    <w:p w:rsidR="002A3A1F" w:rsidRPr="00B72FBA" w:rsidRDefault="002A3A1F" w:rsidP="00DC06D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72FBA">
        <w:rPr>
          <w:color w:val="000000"/>
          <w:sz w:val="28"/>
          <w:szCs w:val="28"/>
        </w:rPr>
        <w:t xml:space="preserve">Формирование эмоционально-положительного отношения к окружающему миру. </w:t>
      </w:r>
    </w:p>
    <w:p w:rsidR="002A3A1F" w:rsidRPr="00B72FBA" w:rsidRDefault="002A3A1F" w:rsidP="00DC06DF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72FBA">
        <w:rPr>
          <w:color w:val="000000"/>
          <w:sz w:val="28"/>
          <w:szCs w:val="28"/>
        </w:rPr>
        <w:t xml:space="preserve">Подведение к пониманию неповторимости и красоты окружающего мира. </w:t>
      </w:r>
    </w:p>
    <w:p w:rsidR="002A3A1F" w:rsidRPr="00B72FBA" w:rsidRDefault="002A3A1F" w:rsidP="00DC06D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2FBA">
        <w:rPr>
          <w:b/>
          <w:i/>
          <w:sz w:val="28"/>
          <w:szCs w:val="28"/>
        </w:rPr>
        <w:t>Цель программы экологическо</w:t>
      </w:r>
      <w:r w:rsidR="00CD0F7C">
        <w:rPr>
          <w:b/>
          <w:i/>
          <w:sz w:val="28"/>
          <w:szCs w:val="28"/>
        </w:rPr>
        <w:t>й культуры</w:t>
      </w:r>
      <w:r w:rsidRPr="00B72FB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B72FBA">
        <w:rPr>
          <w:sz w:val="28"/>
          <w:szCs w:val="28"/>
        </w:rPr>
        <w:t xml:space="preserve">- формирование ответственного отношения к окружающей среде, которое строится на базе экологического сознания, как части общей культуры.  Это предполагает соблюдение нравственных и правовых принципов природопользования и пропаганду идей его оптимизации, активную деятельность по изучению и </w:t>
      </w:r>
      <w:r w:rsidR="007D1E72" w:rsidRPr="00B72FBA">
        <w:rPr>
          <w:sz w:val="28"/>
          <w:szCs w:val="28"/>
        </w:rPr>
        <w:t>охране природы своей местности.</w:t>
      </w:r>
      <w:r w:rsidRPr="00B72FBA">
        <w:rPr>
          <w:sz w:val="28"/>
          <w:szCs w:val="28"/>
        </w:rPr>
        <w:br/>
        <w:t>Цель экологического воспитания достигается по мере решения в единстве следующих задач:</w:t>
      </w:r>
    </w:p>
    <w:p w:rsidR="002A3A1F" w:rsidRPr="00B72FBA" w:rsidRDefault="002A3A1F" w:rsidP="00DC06DF">
      <w:pPr>
        <w:spacing w:line="360" w:lineRule="auto"/>
        <w:ind w:firstLine="709"/>
        <w:jc w:val="both"/>
        <w:rPr>
          <w:sz w:val="28"/>
          <w:szCs w:val="28"/>
        </w:rPr>
      </w:pPr>
      <w:r w:rsidRPr="00B72FBA">
        <w:rPr>
          <w:b/>
          <w:i/>
          <w:sz w:val="28"/>
          <w:szCs w:val="28"/>
        </w:rPr>
        <w:lastRenderedPageBreak/>
        <w:t>образовательных</w:t>
      </w:r>
      <w:r w:rsidRPr="00B72FBA">
        <w:rPr>
          <w:i/>
          <w:sz w:val="28"/>
          <w:szCs w:val="28"/>
        </w:rPr>
        <w:t xml:space="preserve"> </w:t>
      </w:r>
      <w:r w:rsidRPr="00B72FBA">
        <w:rPr>
          <w:sz w:val="28"/>
          <w:szCs w:val="28"/>
        </w:rPr>
        <w:t xml:space="preserve">- формирование системы знаний об экологических проблемах современности и пути их разрешения; </w:t>
      </w:r>
    </w:p>
    <w:p w:rsidR="002A3A1F" w:rsidRPr="00B72FBA" w:rsidRDefault="002A3A1F" w:rsidP="00DC06DF">
      <w:pPr>
        <w:spacing w:line="360" w:lineRule="auto"/>
        <w:ind w:firstLine="709"/>
        <w:jc w:val="both"/>
        <w:rPr>
          <w:sz w:val="28"/>
          <w:szCs w:val="28"/>
        </w:rPr>
      </w:pPr>
      <w:r w:rsidRPr="00B72FBA">
        <w:rPr>
          <w:b/>
          <w:i/>
          <w:sz w:val="28"/>
          <w:szCs w:val="28"/>
        </w:rPr>
        <w:t>воспитательных</w:t>
      </w:r>
      <w:r w:rsidRPr="00B72FBA">
        <w:rPr>
          <w:sz w:val="28"/>
          <w:szCs w:val="28"/>
        </w:rPr>
        <w:t xml:space="preserve"> - 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2A3A1F" w:rsidRPr="00B72FBA" w:rsidRDefault="002A3A1F" w:rsidP="00DC06DF">
      <w:pPr>
        <w:spacing w:line="360" w:lineRule="auto"/>
        <w:ind w:firstLine="709"/>
        <w:jc w:val="both"/>
        <w:rPr>
          <w:sz w:val="28"/>
          <w:szCs w:val="28"/>
        </w:rPr>
      </w:pPr>
      <w:r w:rsidRPr="00B72FBA">
        <w:rPr>
          <w:b/>
          <w:i/>
          <w:sz w:val="28"/>
          <w:szCs w:val="28"/>
        </w:rPr>
        <w:t>развивающих</w:t>
      </w:r>
      <w:r w:rsidRPr="00B72FBA">
        <w:rPr>
          <w:sz w:val="28"/>
          <w:szCs w:val="28"/>
        </w:rPr>
        <w:t xml:space="preserve"> - 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стремление к активной деятельности по охране окружающей среды: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 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b/>
          <w:i/>
          <w:szCs w:val="28"/>
        </w:rPr>
        <w:t>Ожидаемые результаты реализации мероприятий программы:</w:t>
      </w:r>
    </w:p>
    <w:p w:rsidR="002A3A1F" w:rsidRPr="00B72FBA" w:rsidRDefault="002A3A1F" w:rsidP="00DC06DF">
      <w:pPr>
        <w:pStyle w:val="a3"/>
        <w:widowControl w:val="0"/>
        <w:numPr>
          <w:ilvl w:val="0"/>
          <w:numId w:val="2"/>
        </w:numPr>
        <w:tabs>
          <w:tab w:val="clear" w:pos="1571"/>
          <w:tab w:val="num" w:pos="567"/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B72FBA">
        <w:rPr>
          <w:szCs w:val="28"/>
        </w:rPr>
        <w:t>Повышение уровня экологической грамотности;</w:t>
      </w:r>
    </w:p>
    <w:p w:rsidR="002A3A1F" w:rsidRPr="00B72FBA" w:rsidRDefault="00F4196F" w:rsidP="00DC06DF">
      <w:pPr>
        <w:pStyle w:val="a3"/>
        <w:widowControl w:val="0"/>
        <w:numPr>
          <w:ilvl w:val="0"/>
          <w:numId w:val="2"/>
        </w:numPr>
        <w:tabs>
          <w:tab w:val="clear" w:pos="1571"/>
          <w:tab w:val="num" w:pos="426"/>
        </w:tabs>
        <w:spacing w:line="360" w:lineRule="auto"/>
        <w:ind w:left="0" w:firstLine="709"/>
        <w:jc w:val="both"/>
        <w:rPr>
          <w:szCs w:val="28"/>
        </w:rPr>
      </w:pPr>
      <w:r w:rsidRPr="00B72FBA">
        <w:rPr>
          <w:szCs w:val="28"/>
        </w:rPr>
        <w:t xml:space="preserve"> </w:t>
      </w:r>
      <w:r w:rsidR="002A3A1F" w:rsidRPr="00B72FBA">
        <w:rPr>
          <w:szCs w:val="28"/>
        </w:rPr>
        <w:t>Повышение уровня социальной активности учащихся;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b/>
          <w:i/>
          <w:szCs w:val="28"/>
        </w:rPr>
        <w:t>Основные направления программы</w:t>
      </w:r>
      <w:r w:rsidRPr="00B72FBA">
        <w:rPr>
          <w:szCs w:val="28"/>
        </w:rPr>
        <w:t xml:space="preserve"> экологического воспитания основаны на чет</w:t>
      </w:r>
      <w:r w:rsidRPr="00B72FBA">
        <w:rPr>
          <w:szCs w:val="28"/>
        </w:rPr>
        <w:t>ы</w:t>
      </w:r>
      <w:r w:rsidRPr="00B72FBA">
        <w:rPr>
          <w:szCs w:val="28"/>
        </w:rPr>
        <w:t>рех направлениях работы: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szCs w:val="28"/>
        </w:rPr>
        <w:t>познавательном;</w:t>
      </w:r>
      <w:r w:rsidR="001D46B1" w:rsidRPr="00B72FBA">
        <w:rPr>
          <w:szCs w:val="28"/>
        </w:rPr>
        <w:t xml:space="preserve"> </w:t>
      </w:r>
      <w:r w:rsidRPr="00B72FBA">
        <w:rPr>
          <w:szCs w:val="28"/>
        </w:rPr>
        <w:t>творческом;</w:t>
      </w:r>
      <w:r w:rsidR="001D46B1" w:rsidRPr="00B72FBA">
        <w:rPr>
          <w:szCs w:val="28"/>
        </w:rPr>
        <w:t xml:space="preserve"> </w:t>
      </w:r>
      <w:r w:rsidRPr="00B72FBA">
        <w:rPr>
          <w:szCs w:val="28"/>
        </w:rPr>
        <w:t>практическом;</w:t>
      </w:r>
      <w:r w:rsidR="001D46B1" w:rsidRPr="00B72FBA">
        <w:rPr>
          <w:szCs w:val="28"/>
        </w:rPr>
        <w:t xml:space="preserve"> </w:t>
      </w:r>
      <w:r w:rsidRPr="00B72FBA">
        <w:rPr>
          <w:szCs w:val="28"/>
        </w:rPr>
        <w:t>исследовательском.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b/>
          <w:i/>
          <w:szCs w:val="28"/>
        </w:rPr>
        <w:t>Познавательное направление включает</w:t>
      </w:r>
      <w:r w:rsidRPr="00B72FBA">
        <w:rPr>
          <w:szCs w:val="28"/>
        </w:rPr>
        <w:t xml:space="preserve"> цикл познавательных мероприятий (используются следу</w:t>
      </w:r>
      <w:r w:rsidRPr="00B72FBA">
        <w:rPr>
          <w:szCs w:val="28"/>
        </w:rPr>
        <w:t>ю</w:t>
      </w:r>
      <w:r w:rsidRPr="00B72FBA">
        <w:rPr>
          <w:szCs w:val="28"/>
        </w:rPr>
        <w:t>щие формы: дидактические игры, беседы, путешествия, спектакли, викторины), которые способствуют более глубокому расширению экологических знаний младших школьн</w:t>
      </w:r>
      <w:r w:rsidRPr="00B72FBA">
        <w:rPr>
          <w:szCs w:val="28"/>
        </w:rPr>
        <w:t>и</w:t>
      </w:r>
      <w:r w:rsidRPr="00B72FBA">
        <w:rPr>
          <w:szCs w:val="28"/>
        </w:rPr>
        <w:t>ков.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b/>
          <w:i/>
          <w:szCs w:val="28"/>
        </w:rPr>
        <w:t>Творческое направление работы ставит целью</w:t>
      </w:r>
      <w:r w:rsidRPr="00B72FBA">
        <w:rPr>
          <w:szCs w:val="28"/>
        </w:rPr>
        <w:t xml:space="preserve"> знакомство учащихся начальных классов с компонентами живой и неживой природы, влияние деятел</w:t>
      </w:r>
      <w:r w:rsidRPr="00B72FBA">
        <w:rPr>
          <w:szCs w:val="28"/>
        </w:rPr>
        <w:t>ь</w:t>
      </w:r>
      <w:r w:rsidRPr="00B72FBA">
        <w:rPr>
          <w:szCs w:val="28"/>
        </w:rPr>
        <w:t xml:space="preserve">ности человека на эти компоненты в игровой занимательной форме: это </w:t>
      </w:r>
      <w:r w:rsidRPr="00B72FBA">
        <w:rPr>
          <w:szCs w:val="28"/>
        </w:rPr>
        <w:sym w:font="Symbol" w:char="F0BE"/>
      </w:r>
      <w:r w:rsidRPr="00B72FBA">
        <w:rPr>
          <w:szCs w:val="28"/>
        </w:rPr>
        <w:t xml:space="preserve"> театрализованные представления на эк</w:t>
      </w:r>
      <w:r w:rsidRPr="00B72FBA">
        <w:rPr>
          <w:szCs w:val="28"/>
        </w:rPr>
        <w:t>о</w:t>
      </w:r>
      <w:r w:rsidRPr="00B72FBA">
        <w:rPr>
          <w:szCs w:val="28"/>
        </w:rPr>
        <w:t>логическую тему, праздники, утренники, устные журналы, экологические игры, игры-путешествия.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szCs w:val="28"/>
        </w:rPr>
        <w:t>Изучение растительного и животного мира, почв, водоемов, ландшафтов родного края, связанное с практическими делами (</w:t>
      </w:r>
      <w:r w:rsidRPr="00B72FBA">
        <w:rPr>
          <w:b/>
          <w:i/>
          <w:szCs w:val="28"/>
        </w:rPr>
        <w:t>практическое направление работы</w:t>
      </w:r>
      <w:r w:rsidRPr="00B72FBA">
        <w:rPr>
          <w:szCs w:val="28"/>
        </w:rPr>
        <w:t xml:space="preserve">) </w:t>
      </w:r>
      <w:r w:rsidRPr="00B72FBA">
        <w:rPr>
          <w:szCs w:val="28"/>
        </w:rPr>
        <w:sym w:font="Symbol" w:char="F0BE"/>
      </w:r>
      <w:r w:rsidRPr="00B72FBA">
        <w:rPr>
          <w:szCs w:val="28"/>
        </w:rPr>
        <w:t xml:space="preserve"> посадкой деревьев и кустарников, охр</w:t>
      </w:r>
      <w:r w:rsidRPr="00B72FBA">
        <w:rPr>
          <w:szCs w:val="28"/>
        </w:rPr>
        <w:t>а</w:t>
      </w:r>
      <w:r w:rsidRPr="00B72FBA">
        <w:rPr>
          <w:szCs w:val="28"/>
        </w:rPr>
        <w:t xml:space="preserve">ной уникальных и редких цветов, озеленением класса, подкормкой птиц, способствует привитию </w:t>
      </w:r>
      <w:r w:rsidRPr="00B72FBA">
        <w:rPr>
          <w:szCs w:val="28"/>
        </w:rPr>
        <w:lastRenderedPageBreak/>
        <w:t>бережного отношения младших школьников к ро</w:t>
      </w:r>
      <w:r w:rsidRPr="00B72FBA">
        <w:rPr>
          <w:szCs w:val="28"/>
        </w:rPr>
        <w:t>д</w:t>
      </w:r>
      <w:r w:rsidRPr="00B72FBA">
        <w:rPr>
          <w:szCs w:val="28"/>
        </w:rPr>
        <w:t>ной природе.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B72FBA">
        <w:rPr>
          <w:b/>
          <w:i/>
          <w:szCs w:val="28"/>
        </w:rPr>
        <w:t>Исследовательское направление осущ</w:t>
      </w:r>
      <w:r w:rsidRPr="00B72FBA">
        <w:rPr>
          <w:b/>
          <w:i/>
          <w:szCs w:val="28"/>
        </w:rPr>
        <w:t>е</w:t>
      </w:r>
      <w:r w:rsidRPr="00B72FBA">
        <w:rPr>
          <w:b/>
          <w:i/>
          <w:szCs w:val="28"/>
        </w:rPr>
        <w:t>ствляется в рамках следующих мероприятий</w:t>
      </w:r>
      <w:r w:rsidRPr="00B72FBA">
        <w:rPr>
          <w:szCs w:val="28"/>
        </w:rPr>
        <w:t>: экскурсий, фенологических наблюдений, опытов, которые способствуют развитию мышления, анализу полученных р</w:t>
      </w:r>
      <w:r w:rsidRPr="00B72FBA">
        <w:rPr>
          <w:szCs w:val="28"/>
        </w:rPr>
        <w:t>е</w:t>
      </w:r>
      <w:r w:rsidRPr="00B72FBA">
        <w:rPr>
          <w:szCs w:val="28"/>
        </w:rPr>
        <w:t>зультатов.</w:t>
      </w:r>
    </w:p>
    <w:p w:rsidR="002A3A1F" w:rsidRPr="00B72FBA" w:rsidRDefault="002A3A1F" w:rsidP="00DC06DF">
      <w:pPr>
        <w:spacing w:line="360" w:lineRule="auto"/>
        <w:ind w:firstLine="709"/>
        <w:jc w:val="both"/>
        <w:rPr>
          <w:sz w:val="28"/>
          <w:szCs w:val="28"/>
        </w:rPr>
      </w:pPr>
      <w:r w:rsidRPr="00B72FBA">
        <w:rPr>
          <w:sz w:val="28"/>
          <w:szCs w:val="28"/>
        </w:rPr>
        <w:t>В процессе реализации программы личный опыт ребёнка пополняется новым содержанием: анализом наблюдений за состоянием окружающей среды и посильным вкладом в улучшение её состояния; осознанным соблюдением норм и правил поведения в окружающей среде; действенной заботой о представителях животного и растительного мира; использованием полученных знаний, умений и навыков в экологически ориентированной деятельности; воплощение своих впечатлений об окружающем мире в различных видах творчества.</w:t>
      </w:r>
    </w:p>
    <w:p w:rsidR="00324023" w:rsidRPr="00B72FBA" w:rsidRDefault="00324023" w:rsidP="00DC06DF">
      <w:pPr>
        <w:spacing w:line="360" w:lineRule="auto"/>
        <w:ind w:firstLine="709"/>
        <w:jc w:val="both"/>
        <w:rPr>
          <w:sz w:val="28"/>
          <w:szCs w:val="28"/>
        </w:rPr>
      </w:pPr>
      <w:r w:rsidRPr="00B72FBA">
        <w:rPr>
          <w:sz w:val="28"/>
          <w:szCs w:val="28"/>
        </w:rPr>
        <w:t xml:space="preserve">   Программа адаптированная, составлена на основе факультативного курса «Экология для младших школьников» (автор А.А.Плешаков)</w:t>
      </w:r>
    </w:p>
    <w:p w:rsidR="002A3A1F" w:rsidRPr="00B72FBA" w:rsidRDefault="002A3A1F" w:rsidP="00DC06DF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</w:p>
    <w:p w:rsidR="002A3A1F" w:rsidRPr="00B72FBA" w:rsidRDefault="002A3A1F" w:rsidP="00DC06DF">
      <w:pPr>
        <w:spacing w:line="360" w:lineRule="auto"/>
        <w:ind w:firstLine="709"/>
        <w:jc w:val="both"/>
        <w:rPr>
          <w:sz w:val="28"/>
          <w:szCs w:val="28"/>
        </w:rPr>
      </w:pPr>
    </w:p>
    <w:p w:rsidR="00FD7E4E" w:rsidRPr="00B72FBA" w:rsidRDefault="00FD7E4E" w:rsidP="00DC06DF">
      <w:pPr>
        <w:spacing w:line="360" w:lineRule="auto"/>
        <w:ind w:firstLine="709"/>
        <w:jc w:val="both"/>
        <w:rPr>
          <w:sz w:val="28"/>
          <w:szCs w:val="28"/>
        </w:rPr>
      </w:pPr>
    </w:p>
    <w:p w:rsidR="00FD7E4E" w:rsidRPr="00B72FBA" w:rsidRDefault="00FD7E4E" w:rsidP="00DC06DF">
      <w:pPr>
        <w:spacing w:line="360" w:lineRule="auto"/>
        <w:ind w:firstLine="709"/>
        <w:jc w:val="both"/>
        <w:rPr>
          <w:sz w:val="28"/>
          <w:szCs w:val="28"/>
        </w:rPr>
      </w:pPr>
    </w:p>
    <w:p w:rsidR="00FD7E4E" w:rsidRPr="00B72FBA" w:rsidRDefault="00FD7E4E" w:rsidP="00DC06DF">
      <w:pPr>
        <w:spacing w:line="360" w:lineRule="auto"/>
        <w:ind w:firstLine="709"/>
        <w:jc w:val="both"/>
        <w:rPr>
          <w:sz w:val="28"/>
          <w:szCs w:val="28"/>
        </w:rPr>
      </w:pPr>
    </w:p>
    <w:p w:rsidR="003A7BF2" w:rsidRPr="00E16777" w:rsidRDefault="003A7BF2" w:rsidP="00B72FBA">
      <w:pPr>
        <w:spacing w:line="360" w:lineRule="auto"/>
        <w:jc w:val="both"/>
        <w:rPr>
          <w:sz w:val="28"/>
          <w:szCs w:val="28"/>
        </w:rPr>
        <w:sectPr w:rsidR="003A7BF2" w:rsidRPr="00E16777" w:rsidSect="00154E92">
          <w:footerReference w:type="default" r:id="rId8"/>
          <w:pgSz w:w="11906" w:h="16838"/>
          <w:pgMar w:top="709" w:right="1134" w:bottom="851" w:left="1134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4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67"/>
        <w:gridCol w:w="2409"/>
        <w:gridCol w:w="567"/>
        <w:gridCol w:w="2268"/>
        <w:gridCol w:w="2127"/>
        <w:gridCol w:w="1842"/>
        <w:gridCol w:w="1701"/>
        <w:gridCol w:w="1985"/>
        <w:gridCol w:w="1984"/>
      </w:tblGrid>
      <w:tr w:rsidR="00112D44" w:rsidRPr="00B72FBA" w:rsidTr="00E16777">
        <w:trPr>
          <w:trHeight w:val="1125"/>
        </w:trPr>
        <w:tc>
          <w:tcPr>
            <w:tcW w:w="53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lastRenderedPageBreak/>
              <w:t>№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За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ня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тия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Да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та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Содержание и методические приёмы.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7512" w:type="dxa"/>
            <w:gridSpan w:val="4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Планируемые результаты (личностные и  метапредметные)</w:t>
            </w:r>
          </w:p>
        </w:tc>
      </w:tr>
      <w:tr w:rsidR="00112D44" w:rsidRPr="00B72FBA" w:rsidTr="00E16777">
        <w:trPr>
          <w:trHeight w:val="941"/>
        </w:trPr>
        <w:tc>
          <w:tcPr>
            <w:tcW w:w="53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1701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Познавательные УУД</w:t>
            </w: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Коммуникативные УУД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72FBA">
              <w:rPr>
                <w:b/>
                <w:sz w:val="28"/>
                <w:szCs w:val="28"/>
              </w:rPr>
              <w:t>Регулятивные УУД</w:t>
            </w: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Что такое экология.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Выявление взаимосвязи организма человека с окружающей средой.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представления о понятии «экология»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Развитие готовности к сотрудничеству и дружбе.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 осознанно и произвольно строить речевое высказывание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слушать и вступать в диалог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Различать допустимые и недопустимые формы поведения в природе.</w:t>
            </w: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Радости и огорчения.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Экскурсия в парк.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 Наблюдения.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Исследовать в процессе наблюдений связи жизнедеятельности человека с природой.</w:t>
            </w: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983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Лес и человек.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практические работы</w:t>
            </w:r>
            <w:r w:rsidRPr="00B72FBA">
              <w:rPr>
                <w:sz w:val="28"/>
                <w:szCs w:val="28"/>
              </w:rPr>
              <w:t xml:space="preserve"> по распознаванию встречающихся в данной местности растений.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группировать растения, распознавать их.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основ экологического воспитания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 осознанно и произвольно строить речевое высказывание</w:t>
            </w: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формулировать собственное мнение и аргументировать его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558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Как вести себя в природе.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Выявление растений и животных ближайшего окружения,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нуждающихся в бережном 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Обсуждение, что угрожает этим видам, как дети могут способствовать их выживанию.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Участвовать в обсуждении проблемных вопросов. 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Различать допустимые и недопустимые формы поведения в природе.</w:t>
            </w: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 гости к осени.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 xml:space="preserve">Экскурсия. 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Наблюдение за осенними изменениями в природе.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основ безопасной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слушать и вступать в диалог.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Акция «Чистая планета».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Работа на пришкольном участке.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основ экологического воспитания.</w:t>
            </w:r>
          </w:p>
        </w:tc>
        <w:tc>
          <w:tcPr>
            <w:tcW w:w="1701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Контролировать и оценивать свои действия</w:t>
            </w:r>
          </w:p>
        </w:tc>
      </w:tr>
      <w:tr w:rsidR="00112D44" w:rsidRPr="00B72FBA" w:rsidTr="00E16777">
        <w:trPr>
          <w:trHeight w:val="724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Наши друзья – животные.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Многообразие животных.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Раскрытие значения животных для человека.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Развитие готовности к сотрудничеству и дружбе.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Формировать умение анализировать сообщения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слушать и вступать в диалог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Различать допустимые и недопустимые формы поведения в природе.</w:t>
            </w:r>
          </w:p>
        </w:tc>
      </w:tr>
      <w:tr w:rsidR="00112D44" w:rsidRPr="00B72FBA" w:rsidTr="00E16777">
        <w:trPr>
          <w:trHeight w:val="749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Разнообразие животных.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279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Охрана животных.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1123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Если хочешь быть здоров.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Выявление взаимосвязи организма человека с окружающей средой.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Выявление  влияния вредных привычек на здоровье человека.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Развитие готовности к сотрудничеству и дружбе.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слушать и вступать в диалог.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Контролировать и оценивать свои действия</w:t>
            </w: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Вредные привычки.</w:t>
            </w:r>
          </w:p>
          <w:p w:rsidR="00981C46" w:rsidRPr="00B72FBA" w:rsidRDefault="00981C46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Посещение медкабинета.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268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Они могут исчезнуть.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Причины сокращения </w:t>
            </w:r>
            <w:r w:rsidRPr="00B72FBA">
              <w:rPr>
                <w:sz w:val="28"/>
                <w:szCs w:val="28"/>
              </w:rPr>
              <w:lastRenderedPageBreak/>
              <w:t>численности живых существ, необходимые меры их охраны.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Выявление причин </w:t>
            </w:r>
            <w:r w:rsidRPr="00B72FBA">
              <w:rPr>
                <w:sz w:val="28"/>
                <w:szCs w:val="28"/>
              </w:rPr>
              <w:lastRenderedPageBreak/>
              <w:t>исчезновения животных и растений.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Умение  строить </w:t>
            </w:r>
            <w:r w:rsidRPr="00B72FBA">
              <w:rPr>
                <w:sz w:val="28"/>
                <w:szCs w:val="28"/>
              </w:rPr>
              <w:lastRenderedPageBreak/>
              <w:t>речевое высказывание</w:t>
            </w: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Участвовать в обсуждении </w:t>
            </w:r>
            <w:r w:rsidRPr="00B72FBA">
              <w:rPr>
                <w:sz w:val="28"/>
                <w:szCs w:val="28"/>
              </w:rPr>
              <w:lastRenderedPageBreak/>
              <w:t>проблемных вопросов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Как охраняют природу.</w:t>
            </w:r>
            <w:r w:rsidR="00981C46" w:rsidRPr="00B72FBA">
              <w:rPr>
                <w:i/>
                <w:sz w:val="28"/>
                <w:szCs w:val="28"/>
              </w:rPr>
              <w:t xml:space="preserve"> Посещение школьной библиотеки.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Знакомство с охраняемыми растениями и животными.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Работа со справочниками.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Формировать умение анализировать сообщения</w:t>
            </w: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слушать и вступать в диалог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750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Вот какие растения.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Многообразие растений. Многообразие животных.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представлений о разнообразии природы.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основ экологического воспитания, бережного отношения к животным.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Формировать умение воспринимать и анализировать сообщения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слушать и вступать в диалог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Контролировать и оценивать свои действия</w:t>
            </w:r>
          </w:p>
        </w:tc>
      </w:tr>
      <w:tr w:rsidR="00112D44" w:rsidRPr="00B72FBA" w:rsidTr="00E16777">
        <w:trPr>
          <w:trHeight w:val="788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Это всё животные.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1041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По грибы без лукошка.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Грибы и лишайники как особые группы живых существ</w:t>
            </w: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Полюбуйтесь: лишайники!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956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Живое в почве.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Разнообразие живых </w:t>
            </w:r>
            <w:r w:rsidRPr="00B72FBA">
              <w:rPr>
                <w:sz w:val="28"/>
                <w:szCs w:val="28"/>
              </w:rPr>
              <w:lastRenderedPageBreak/>
              <w:t>обитателей почвы: растения, ж</w:t>
            </w:r>
            <w:r w:rsidR="00981C46" w:rsidRPr="00B72FBA">
              <w:rPr>
                <w:sz w:val="28"/>
                <w:szCs w:val="28"/>
              </w:rPr>
              <w:t>ивотные, грибы, микроорганизмы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Выявление обитателей </w:t>
            </w:r>
            <w:r w:rsidRPr="00B72FBA">
              <w:rPr>
                <w:sz w:val="28"/>
                <w:szCs w:val="28"/>
              </w:rPr>
              <w:lastRenderedPageBreak/>
              <w:t>почвы.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Формирование основ </w:t>
            </w:r>
            <w:r w:rsidRPr="00B72FBA">
              <w:rPr>
                <w:sz w:val="28"/>
                <w:szCs w:val="28"/>
              </w:rPr>
              <w:lastRenderedPageBreak/>
              <w:t>экологического воспитания.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Умение  осознанно и </w:t>
            </w:r>
            <w:r w:rsidRPr="00B72FBA">
              <w:rPr>
                <w:sz w:val="28"/>
                <w:szCs w:val="28"/>
              </w:rPr>
              <w:lastRenderedPageBreak/>
              <w:t>произвольно строить речевое высказывание.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Формировать умение воспринимать и анализировать сообщения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Умение слушать и </w:t>
            </w:r>
            <w:r w:rsidRPr="00B72FBA">
              <w:rPr>
                <w:sz w:val="28"/>
                <w:szCs w:val="28"/>
              </w:rPr>
              <w:lastRenderedPageBreak/>
              <w:t>вступать в диалог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 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Контролировать и оценивать </w:t>
            </w:r>
            <w:r w:rsidRPr="00B72FBA">
              <w:rPr>
                <w:sz w:val="28"/>
                <w:szCs w:val="28"/>
              </w:rPr>
              <w:lastRenderedPageBreak/>
              <w:t>свои действия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1247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Акция «Зимняя кормушка».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Занятие в кабинете технологии.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860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Просмотр видеофильмов «Путешествие по заповедникам».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Охраняемые природные территории.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Знакомство с заповедниками, заказниками</w:t>
            </w: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87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Ручейки и озёра.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Посещение школьной библиотеки.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Значение воды в жизни растений и человека.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Посещение медиатеки.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Прослеживание пути питьевой воды от природного источника в дом.</w:t>
            </w: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543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Жители подводного царства.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Развитие готовности к сотрудничеству и дружбе.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Работа с информацией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Анализировать речевые ситуации.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Умение слушать и вступать в диалог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Участвовать в обсуждении </w:t>
            </w:r>
            <w:r w:rsidRPr="00B72FBA">
              <w:rPr>
                <w:sz w:val="28"/>
                <w:szCs w:val="28"/>
              </w:rPr>
              <w:lastRenderedPageBreak/>
              <w:t>проблемных вопросов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Различать допустимые и недопустимые формы поведения в природе.</w:t>
            </w:r>
          </w:p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Контролировать и оценивать свои действия</w:t>
            </w:r>
          </w:p>
        </w:tc>
      </w:tr>
      <w:tr w:rsidR="00112D44" w:rsidRPr="00B72FBA" w:rsidTr="00E16777">
        <w:trPr>
          <w:trHeight w:val="556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A851C7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Водоёмы Свердлов</w:t>
            </w:r>
            <w:r w:rsidR="00112D44" w:rsidRPr="00B72FBA">
              <w:rPr>
                <w:sz w:val="28"/>
                <w:szCs w:val="28"/>
              </w:rPr>
              <w:t>ской области.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557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Охрана водоёмов.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976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Проблемы чистой воды и здоровье человека.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Превращения воды. 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Путешествие по весеннему лесу.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Экскурсия.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Проводить наблюдения во время экскурсий. 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Развитие готовности к сотрудничеству и дружбе.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Умение  осознанно и произвольно строить речевое высказывание</w:t>
            </w: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формулировать собственное мнение и аргументировать его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Птицы – наши друзья.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Особенности  обитания птиц, питания, разнообразие.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Моделировать ситуации по сохранению природы и ее защите.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основ экологического воспитания.</w:t>
            </w: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Контролировать и оценивать свои действия</w:t>
            </w: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Планета Земля.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Оценивание различных примеров </w:t>
            </w:r>
            <w:r w:rsidRPr="00B72FBA">
              <w:rPr>
                <w:sz w:val="28"/>
                <w:szCs w:val="28"/>
              </w:rPr>
              <w:lastRenderedPageBreak/>
              <w:t>поведения в природе.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 xml:space="preserve">Моделирование ситуаций по сохранению </w:t>
            </w:r>
            <w:r w:rsidRPr="00B72FBA">
              <w:rPr>
                <w:sz w:val="28"/>
                <w:szCs w:val="28"/>
              </w:rPr>
              <w:lastRenderedPageBreak/>
              <w:t>природы и ее защите.</w:t>
            </w:r>
          </w:p>
        </w:tc>
        <w:tc>
          <w:tcPr>
            <w:tcW w:w="1842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Формирование основ экологическо</w:t>
            </w:r>
            <w:r w:rsidRPr="00B72FBA">
              <w:rPr>
                <w:sz w:val="28"/>
                <w:szCs w:val="28"/>
              </w:rPr>
              <w:lastRenderedPageBreak/>
              <w:t>го воспитания</w:t>
            </w:r>
          </w:p>
        </w:tc>
        <w:tc>
          <w:tcPr>
            <w:tcW w:w="1701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Умение слушать и вступать в </w:t>
            </w:r>
            <w:r w:rsidRPr="00B72FBA">
              <w:rPr>
                <w:sz w:val="28"/>
                <w:szCs w:val="28"/>
              </w:rPr>
              <w:lastRenderedPageBreak/>
              <w:t>диалог</w:t>
            </w:r>
          </w:p>
        </w:tc>
        <w:tc>
          <w:tcPr>
            <w:tcW w:w="198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rPr>
          <w:trHeight w:val="1700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Экология и здоровье человека.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B72FBA">
              <w:rPr>
                <w:i/>
                <w:sz w:val="28"/>
                <w:szCs w:val="28"/>
              </w:rPr>
              <w:t>Экскурсия в центр экологической информации.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Выявление мер, направленных на снижение вредного влияния загрязнения на здоровье.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Формирование основных правил здорового образа жизни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Работа с информацией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Экологические катастрофы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Загрязнение водоёмов, воздуха.</w:t>
            </w:r>
          </w:p>
        </w:tc>
        <w:tc>
          <w:tcPr>
            <w:tcW w:w="2127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2D44" w:rsidRPr="00B72FBA" w:rsidTr="00E16777"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32, 33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Хотим сказать всем… (практические занятия)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212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Изготовление экологических памяток.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 xml:space="preserve"> Формирование умения учитывать позицию собеседника.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Контролировать и оценивать свои действия</w:t>
            </w:r>
          </w:p>
        </w:tc>
      </w:tr>
      <w:tr w:rsidR="00112D44" w:rsidRPr="00B72FBA" w:rsidTr="00E16777">
        <w:trPr>
          <w:trHeight w:val="177"/>
        </w:trPr>
        <w:tc>
          <w:tcPr>
            <w:tcW w:w="534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567" w:type="dxa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72FBA">
              <w:rPr>
                <w:sz w:val="28"/>
                <w:szCs w:val="28"/>
              </w:rPr>
              <w:t>Обобщение основных теоретических знаний и подытоживание практических дел.</w:t>
            </w:r>
          </w:p>
        </w:tc>
        <w:tc>
          <w:tcPr>
            <w:tcW w:w="1842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2D44" w:rsidRPr="00B72FBA" w:rsidRDefault="00112D44" w:rsidP="00E1677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E4132" w:rsidRPr="00B72FBA" w:rsidRDefault="00FE4132" w:rsidP="00B72FBA">
      <w:pPr>
        <w:spacing w:line="360" w:lineRule="auto"/>
        <w:jc w:val="both"/>
        <w:rPr>
          <w:sz w:val="28"/>
          <w:szCs w:val="28"/>
        </w:rPr>
      </w:pPr>
    </w:p>
    <w:p w:rsidR="00FE4132" w:rsidRPr="00B72FBA" w:rsidRDefault="00FE4132" w:rsidP="00B72FBA">
      <w:pPr>
        <w:framePr w:w="15027" w:wrap="auto" w:hAnchor="text"/>
        <w:spacing w:line="360" w:lineRule="auto"/>
        <w:jc w:val="both"/>
        <w:rPr>
          <w:sz w:val="28"/>
          <w:szCs w:val="28"/>
        </w:rPr>
        <w:sectPr w:rsidR="00FE4132" w:rsidRPr="00B72FBA" w:rsidSect="00DC06DF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C2550" w:rsidRPr="00B72FBA" w:rsidRDefault="00113EA2" w:rsidP="00DC06DF">
      <w:pPr>
        <w:pStyle w:val="a3"/>
        <w:widowControl w:val="0"/>
        <w:spacing w:line="360" w:lineRule="auto"/>
        <w:rPr>
          <w:b/>
          <w:szCs w:val="28"/>
        </w:rPr>
      </w:pPr>
      <w:r w:rsidRPr="00B72FBA">
        <w:rPr>
          <w:b/>
          <w:szCs w:val="28"/>
        </w:rPr>
        <w:lastRenderedPageBreak/>
        <w:t>Список литературы</w:t>
      </w:r>
    </w:p>
    <w:p w:rsidR="006C2550" w:rsidRPr="00B72FBA" w:rsidRDefault="006C2550" w:rsidP="00B72FBA">
      <w:pPr>
        <w:pStyle w:val="a3"/>
        <w:widowControl w:val="0"/>
        <w:numPr>
          <w:ilvl w:val="0"/>
          <w:numId w:val="9"/>
        </w:numPr>
        <w:tabs>
          <w:tab w:val="left" w:pos="5940"/>
        </w:tabs>
        <w:spacing w:line="360" w:lineRule="auto"/>
        <w:jc w:val="both"/>
        <w:rPr>
          <w:szCs w:val="28"/>
        </w:rPr>
      </w:pPr>
      <w:r w:rsidRPr="00B72FBA">
        <w:rPr>
          <w:szCs w:val="28"/>
        </w:rPr>
        <w:t>Программа «Зеленый дом» автор А.А.Плешаков, Просвещение, 2007.</w:t>
      </w:r>
    </w:p>
    <w:p w:rsidR="006C2550" w:rsidRPr="00B72FBA" w:rsidRDefault="006C2550" w:rsidP="00B72FBA">
      <w:pPr>
        <w:pStyle w:val="a3"/>
        <w:widowControl w:val="0"/>
        <w:numPr>
          <w:ilvl w:val="0"/>
          <w:numId w:val="9"/>
        </w:numPr>
        <w:spacing w:line="360" w:lineRule="auto"/>
        <w:jc w:val="both"/>
        <w:rPr>
          <w:szCs w:val="28"/>
        </w:rPr>
      </w:pPr>
      <w:r w:rsidRPr="00B72FBA">
        <w:rPr>
          <w:szCs w:val="28"/>
        </w:rPr>
        <w:t>Экологическое воспитание в школе.</w:t>
      </w:r>
    </w:p>
    <w:p w:rsidR="006C2550" w:rsidRPr="00B72FBA" w:rsidRDefault="006C2550" w:rsidP="00B72FBA">
      <w:pPr>
        <w:pStyle w:val="a3"/>
        <w:widowControl w:val="0"/>
        <w:spacing w:line="360" w:lineRule="auto"/>
        <w:ind w:left="360"/>
        <w:jc w:val="both"/>
        <w:rPr>
          <w:szCs w:val="28"/>
        </w:rPr>
      </w:pPr>
      <w:r w:rsidRPr="00B72FBA">
        <w:rPr>
          <w:szCs w:val="28"/>
        </w:rPr>
        <w:t xml:space="preserve">      Автор-составитель И.Г.Норенко, Волгоград, Учитель, 2007 год.</w:t>
      </w:r>
    </w:p>
    <w:p w:rsidR="006C2550" w:rsidRPr="00B72FBA" w:rsidRDefault="006C2550" w:rsidP="00B72FBA">
      <w:pPr>
        <w:pStyle w:val="a3"/>
        <w:widowControl w:val="0"/>
        <w:numPr>
          <w:ilvl w:val="0"/>
          <w:numId w:val="9"/>
        </w:numPr>
        <w:spacing w:line="360" w:lineRule="auto"/>
        <w:jc w:val="both"/>
        <w:rPr>
          <w:szCs w:val="28"/>
        </w:rPr>
      </w:pPr>
      <w:r w:rsidRPr="00B72FBA">
        <w:rPr>
          <w:szCs w:val="28"/>
        </w:rPr>
        <w:t>Игровые экологические занятия с детьми. Пособие для воспитателей и учителей. Минск, Асар, 1996 год.</w:t>
      </w:r>
    </w:p>
    <w:p w:rsidR="001F77A8" w:rsidRPr="00B72FBA" w:rsidRDefault="006C2550" w:rsidP="00B72FBA">
      <w:pPr>
        <w:pStyle w:val="a3"/>
        <w:widowControl w:val="0"/>
        <w:numPr>
          <w:ilvl w:val="0"/>
          <w:numId w:val="9"/>
        </w:numPr>
        <w:spacing w:line="360" w:lineRule="auto"/>
        <w:jc w:val="both"/>
        <w:rPr>
          <w:szCs w:val="28"/>
        </w:rPr>
      </w:pPr>
      <w:r w:rsidRPr="00B72FBA">
        <w:rPr>
          <w:szCs w:val="28"/>
        </w:rPr>
        <w:t>Нестандартные и интегрированные уроки по курсу «Окружающий мир». Мастерская учителя, Москва, Вако, 2008г., авторы: Н.Т.Брыкина, О.Е.Жиренко, Л.П.Барылкина.</w:t>
      </w:r>
    </w:p>
    <w:p w:rsidR="001F77A8" w:rsidRPr="00B72FBA" w:rsidRDefault="001F77A8" w:rsidP="00B72FBA">
      <w:pPr>
        <w:pStyle w:val="a3"/>
        <w:widowControl w:val="0"/>
        <w:numPr>
          <w:ilvl w:val="0"/>
          <w:numId w:val="9"/>
        </w:numPr>
        <w:tabs>
          <w:tab w:val="left" w:pos="1276"/>
        </w:tabs>
        <w:spacing w:line="360" w:lineRule="auto"/>
        <w:jc w:val="both"/>
        <w:rPr>
          <w:szCs w:val="28"/>
        </w:rPr>
      </w:pPr>
      <w:r w:rsidRPr="00B72FBA">
        <w:rPr>
          <w:szCs w:val="28"/>
        </w:rPr>
        <w:t>Внеклассные мероприятия 1</w:t>
      </w:r>
      <w:r w:rsidR="001D5E08" w:rsidRPr="00B72FBA">
        <w:rPr>
          <w:szCs w:val="28"/>
        </w:rPr>
        <w:t>- 4</w:t>
      </w:r>
      <w:r w:rsidRPr="00B72FBA">
        <w:rPr>
          <w:szCs w:val="28"/>
        </w:rPr>
        <w:t xml:space="preserve"> класс</w:t>
      </w:r>
      <w:r w:rsidR="00113EA2" w:rsidRPr="00B72FBA">
        <w:rPr>
          <w:szCs w:val="28"/>
        </w:rPr>
        <w:t xml:space="preserve">  </w:t>
      </w:r>
      <w:r w:rsidRPr="00B72FBA">
        <w:rPr>
          <w:szCs w:val="28"/>
        </w:rPr>
        <w:t>Авторы-составители: О.Е.Жиренко, Л.Н.Яровая и др., Москва, ВАКО,2007год</w:t>
      </w:r>
    </w:p>
    <w:p w:rsidR="001F77A8" w:rsidRPr="00B72FBA" w:rsidRDefault="001F77A8" w:rsidP="00B72FBA">
      <w:pPr>
        <w:numPr>
          <w:ilvl w:val="0"/>
          <w:numId w:val="6"/>
        </w:numPr>
        <w:tabs>
          <w:tab w:val="clear" w:pos="1571"/>
          <w:tab w:val="num" w:pos="851"/>
        </w:tabs>
        <w:spacing w:line="360" w:lineRule="auto"/>
        <w:ind w:left="851" w:hanging="425"/>
        <w:jc w:val="both"/>
        <w:rPr>
          <w:sz w:val="28"/>
          <w:szCs w:val="28"/>
        </w:rPr>
      </w:pPr>
      <w:r w:rsidRPr="00B72FBA">
        <w:rPr>
          <w:sz w:val="28"/>
          <w:szCs w:val="28"/>
        </w:rPr>
        <w:t>Великан на поляне, или Первые уроки экологической этики: Книга для</w:t>
      </w:r>
      <w:r w:rsidR="001D5E08" w:rsidRPr="00B72FBA">
        <w:rPr>
          <w:sz w:val="28"/>
          <w:szCs w:val="28"/>
        </w:rPr>
        <w:t xml:space="preserve"> </w:t>
      </w:r>
      <w:r w:rsidRPr="00B72FBA">
        <w:rPr>
          <w:sz w:val="28"/>
          <w:szCs w:val="28"/>
        </w:rPr>
        <w:t>учащихся начальных классов.  Авторы: А.А.Плешаков, А.А.Румянцев.</w:t>
      </w:r>
    </w:p>
    <w:p w:rsidR="001F77A8" w:rsidRPr="00B72FBA" w:rsidRDefault="001F77A8" w:rsidP="00B72FBA">
      <w:pPr>
        <w:pStyle w:val="a3"/>
        <w:widowControl w:val="0"/>
        <w:spacing w:line="360" w:lineRule="auto"/>
        <w:jc w:val="both"/>
        <w:rPr>
          <w:szCs w:val="28"/>
        </w:rPr>
      </w:pPr>
    </w:p>
    <w:p w:rsidR="001F77A8" w:rsidRPr="00B72FBA" w:rsidRDefault="001F77A8" w:rsidP="00B72FBA">
      <w:pPr>
        <w:spacing w:line="360" w:lineRule="auto"/>
        <w:jc w:val="both"/>
        <w:rPr>
          <w:sz w:val="28"/>
          <w:szCs w:val="28"/>
        </w:rPr>
      </w:pPr>
    </w:p>
    <w:p w:rsidR="001F77A8" w:rsidRPr="00B72FBA" w:rsidRDefault="001F77A8" w:rsidP="00B72FBA">
      <w:pPr>
        <w:spacing w:line="360" w:lineRule="auto"/>
        <w:jc w:val="both"/>
        <w:rPr>
          <w:sz w:val="28"/>
          <w:szCs w:val="28"/>
        </w:rPr>
      </w:pPr>
    </w:p>
    <w:p w:rsidR="001F77A8" w:rsidRPr="00B72FBA" w:rsidRDefault="001F77A8" w:rsidP="00B72FBA">
      <w:pPr>
        <w:spacing w:line="360" w:lineRule="auto"/>
        <w:jc w:val="both"/>
        <w:rPr>
          <w:sz w:val="28"/>
          <w:szCs w:val="28"/>
        </w:rPr>
      </w:pPr>
    </w:p>
    <w:sectPr w:rsidR="001F77A8" w:rsidRPr="00B72FBA" w:rsidSect="00DC06DF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A61" w:rsidRDefault="00F85A61" w:rsidP="00DC06DF">
      <w:r>
        <w:separator/>
      </w:r>
    </w:p>
  </w:endnote>
  <w:endnote w:type="continuationSeparator" w:id="1">
    <w:p w:rsidR="00F85A61" w:rsidRDefault="00F85A61" w:rsidP="00DC0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DF" w:rsidRDefault="00DC06DF">
    <w:pPr>
      <w:pStyle w:val="a9"/>
      <w:jc w:val="center"/>
    </w:pPr>
    <w:fldSimple w:instr=" PAGE   \* MERGEFORMAT ">
      <w:r w:rsidR="00772675">
        <w:rPr>
          <w:noProof/>
        </w:rPr>
        <w:t>12</w:t>
      </w:r>
    </w:fldSimple>
  </w:p>
  <w:p w:rsidR="00DC06DF" w:rsidRDefault="00DC06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A61" w:rsidRDefault="00F85A61" w:rsidP="00DC06DF">
      <w:r>
        <w:separator/>
      </w:r>
    </w:p>
  </w:footnote>
  <w:footnote w:type="continuationSeparator" w:id="1">
    <w:p w:rsidR="00F85A61" w:rsidRDefault="00F85A61" w:rsidP="00DC0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F9E"/>
    <w:multiLevelType w:val="hybridMultilevel"/>
    <w:tmpl w:val="53C8A4A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31C4E23"/>
    <w:multiLevelType w:val="hybridMultilevel"/>
    <w:tmpl w:val="A4480C3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34A3024C"/>
    <w:multiLevelType w:val="hybridMultilevel"/>
    <w:tmpl w:val="8B56CB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3FD04DA0"/>
    <w:multiLevelType w:val="hybridMultilevel"/>
    <w:tmpl w:val="A5727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EAA03F2"/>
    <w:multiLevelType w:val="multilevel"/>
    <w:tmpl w:val="0E1EE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F7149"/>
    <w:multiLevelType w:val="hybridMultilevel"/>
    <w:tmpl w:val="BF826B9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661E5455"/>
    <w:multiLevelType w:val="hybridMultilevel"/>
    <w:tmpl w:val="FA2E6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965267"/>
    <w:multiLevelType w:val="hybridMultilevel"/>
    <w:tmpl w:val="1BE20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A016A3"/>
    <w:multiLevelType w:val="hybridMultilevel"/>
    <w:tmpl w:val="1D8E3CE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A1F"/>
    <w:rsid w:val="00017116"/>
    <w:rsid w:val="00043185"/>
    <w:rsid w:val="000C7C76"/>
    <w:rsid w:val="000D3904"/>
    <w:rsid w:val="00112D44"/>
    <w:rsid w:val="00113EA2"/>
    <w:rsid w:val="00154E92"/>
    <w:rsid w:val="001C1973"/>
    <w:rsid w:val="001D46B1"/>
    <w:rsid w:val="001D5E08"/>
    <w:rsid w:val="001D7114"/>
    <w:rsid w:val="001F77A8"/>
    <w:rsid w:val="00274650"/>
    <w:rsid w:val="00297D91"/>
    <w:rsid w:val="002A3A1F"/>
    <w:rsid w:val="00310374"/>
    <w:rsid w:val="00310C51"/>
    <w:rsid w:val="00324023"/>
    <w:rsid w:val="00395588"/>
    <w:rsid w:val="003A7BF2"/>
    <w:rsid w:val="003F5DFB"/>
    <w:rsid w:val="00434562"/>
    <w:rsid w:val="004B0A2E"/>
    <w:rsid w:val="004B6AC9"/>
    <w:rsid w:val="004C3BCC"/>
    <w:rsid w:val="00514F79"/>
    <w:rsid w:val="00551C44"/>
    <w:rsid w:val="00686D1B"/>
    <w:rsid w:val="0069392B"/>
    <w:rsid w:val="006B2EA8"/>
    <w:rsid w:val="006C2550"/>
    <w:rsid w:val="00727EAB"/>
    <w:rsid w:val="00772675"/>
    <w:rsid w:val="007D1E72"/>
    <w:rsid w:val="008676E0"/>
    <w:rsid w:val="00892FED"/>
    <w:rsid w:val="008D4364"/>
    <w:rsid w:val="009173C4"/>
    <w:rsid w:val="00927565"/>
    <w:rsid w:val="00974C90"/>
    <w:rsid w:val="0098074E"/>
    <w:rsid w:val="00981C46"/>
    <w:rsid w:val="009A048D"/>
    <w:rsid w:val="009A242E"/>
    <w:rsid w:val="00A41071"/>
    <w:rsid w:val="00A82C8D"/>
    <w:rsid w:val="00A851C7"/>
    <w:rsid w:val="00A8614D"/>
    <w:rsid w:val="00A91F94"/>
    <w:rsid w:val="00A978B2"/>
    <w:rsid w:val="00AE77DB"/>
    <w:rsid w:val="00B26B5B"/>
    <w:rsid w:val="00B36F15"/>
    <w:rsid w:val="00B72FBA"/>
    <w:rsid w:val="00BB220C"/>
    <w:rsid w:val="00BD4B37"/>
    <w:rsid w:val="00C34AF5"/>
    <w:rsid w:val="00C82DEE"/>
    <w:rsid w:val="00CB3A54"/>
    <w:rsid w:val="00CC2401"/>
    <w:rsid w:val="00CD0F7C"/>
    <w:rsid w:val="00D94BCD"/>
    <w:rsid w:val="00DA3BBC"/>
    <w:rsid w:val="00DC06DF"/>
    <w:rsid w:val="00E16777"/>
    <w:rsid w:val="00E477B2"/>
    <w:rsid w:val="00E6083C"/>
    <w:rsid w:val="00E640CC"/>
    <w:rsid w:val="00ED23AC"/>
    <w:rsid w:val="00EE6263"/>
    <w:rsid w:val="00F306A8"/>
    <w:rsid w:val="00F4196F"/>
    <w:rsid w:val="00F85A61"/>
    <w:rsid w:val="00FD2EF1"/>
    <w:rsid w:val="00FD7E4E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A1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51C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51C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A3A1F"/>
    <w:pPr>
      <w:jc w:val="center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rsid w:val="00551C4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51C44"/>
    <w:rPr>
      <w:b/>
      <w:bCs/>
      <w:sz w:val="28"/>
      <w:szCs w:val="28"/>
      <w:lang w:val="ru-RU" w:eastAsia="ru-RU" w:bidi="ar-SA"/>
    </w:rPr>
  </w:style>
  <w:style w:type="paragraph" w:styleId="a4">
    <w:name w:val="Body Text"/>
    <w:basedOn w:val="a"/>
    <w:rsid w:val="00551C44"/>
    <w:rPr>
      <w:sz w:val="26"/>
      <w:szCs w:val="20"/>
    </w:rPr>
  </w:style>
  <w:style w:type="paragraph" w:styleId="2">
    <w:name w:val="Body Text 2"/>
    <w:basedOn w:val="a"/>
    <w:rsid w:val="00551C44"/>
    <w:pPr>
      <w:jc w:val="both"/>
    </w:pPr>
    <w:rPr>
      <w:sz w:val="26"/>
      <w:szCs w:val="20"/>
    </w:rPr>
  </w:style>
  <w:style w:type="table" w:styleId="a5">
    <w:name w:val="Table Grid"/>
    <w:basedOn w:val="a1"/>
    <w:rsid w:val="00324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3F5D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DC06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C06DF"/>
    <w:rPr>
      <w:sz w:val="24"/>
      <w:szCs w:val="24"/>
    </w:rPr>
  </w:style>
  <w:style w:type="paragraph" w:styleId="a9">
    <w:name w:val="footer"/>
    <w:basedOn w:val="a"/>
    <w:link w:val="aa"/>
    <w:uiPriority w:val="99"/>
    <w:rsid w:val="00DC06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06DF"/>
    <w:rPr>
      <w:sz w:val="24"/>
      <w:szCs w:val="24"/>
    </w:rPr>
  </w:style>
  <w:style w:type="character" w:styleId="ab">
    <w:name w:val="Hyperlink"/>
    <w:basedOn w:val="a0"/>
    <w:uiPriority w:val="99"/>
    <w:unhideWhenUsed/>
    <w:rsid w:val="00DC06DF"/>
    <w:rPr>
      <w:color w:val="0000FF"/>
      <w:u w:val="single"/>
    </w:rPr>
  </w:style>
  <w:style w:type="character" w:customStyle="1" w:styleId="NoSpacingChar">
    <w:name w:val="No Spacing Char"/>
    <w:basedOn w:val="a0"/>
    <w:link w:val="1"/>
    <w:locked/>
    <w:rsid w:val="00DC06DF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rsid w:val="00DC06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11986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mailto:derjabina.tatjana@rambler.ru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2011-05-10T16:25:00Z</cp:lastPrinted>
  <dcterms:created xsi:type="dcterms:W3CDTF">2021-07-05T04:52:00Z</dcterms:created>
  <dcterms:modified xsi:type="dcterms:W3CDTF">2021-07-05T04:52:00Z</dcterms:modified>
</cp:coreProperties>
</file>