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C4" w:rsidRPr="004301C4" w:rsidRDefault="004301C4" w:rsidP="004301C4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чтению 1 класс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 xml:space="preserve">1. Место учебного предмета в структуре </w:t>
      </w:r>
      <w:r w:rsidR="004E0017" w:rsidRPr="004E0017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4E001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301C4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школы.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 xml:space="preserve">Учебный предмет Чтение включен в образовательную область Язык и речевая практика учебного плана школы. 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>Рабочая программа по Чтению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4301C4" w:rsidRPr="004301C4" w:rsidRDefault="004301C4" w:rsidP="00430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301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Pr="004301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301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4301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4301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301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4301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301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301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301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301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301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4301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 w:rsidRPr="004301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301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(вариант</w:t>
      </w:r>
      <w:r w:rsidRPr="004301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</w:p>
    <w:p w:rsidR="004301C4" w:rsidRPr="004301C4" w:rsidRDefault="004301C4" w:rsidP="004301C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4301C4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4301C4">
        <w:rPr>
          <w:rFonts w:ascii="Times New Roman" w:hAnsi="Times New Roman"/>
          <w:b/>
          <w:sz w:val="24"/>
          <w:szCs w:val="24"/>
        </w:rPr>
        <w:t>«Чтение»</w:t>
      </w:r>
      <w:r w:rsidRPr="004301C4">
        <w:rPr>
          <w:rFonts w:ascii="Times New Roman" w:hAnsi="Times New Roman"/>
          <w:bCs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/>
          <w:sz w:val="24"/>
          <w:szCs w:val="24"/>
        </w:rPr>
        <w:t xml:space="preserve">разработана в соответствии </w:t>
      </w:r>
      <w:proofErr w:type="gramStart"/>
      <w:r w:rsidRPr="004301C4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4301C4">
        <w:rPr>
          <w:rFonts w:ascii="Times New Roman" w:eastAsia="Times New Roman" w:hAnsi="Times New Roman"/>
          <w:sz w:val="24"/>
          <w:szCs w:val="24"/>
        </w:rPr>
        <w:t>: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примерной адаптированной основной общеобразовательной программой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 4/15);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письмом Министерства образования и науки РФ от 11 августа 2016 г. № ВК-11788/07 «Об организации образования обучающихся с умственной отсталостью (интеллектуальными нарушениями);</w:t>
      </w:r>
    </w:p>
    <w:p w:rsidR="004301C4" w:rsidRPr="004301C4" w:rsidRDefault="004301C4" w:rsidP="004301C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301C4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  <w:proofErr w:type="gramEnd"/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43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1C4">
        <w:rPr>
          <w:rFonts w:ascii="Times New Roman" w:hAnsi="Times New Roman" w:cs="Times New Roman"/>
          <w:sz w:val="24"/>
          <w:szCs w:val="24"/>
        </w:rPr>
        <w:t>Учебник: Букварь 1 класс. Учеб</w:t>
      </w:r>
      <w:proofErr w:type="gramStart"/>
      <w:r w:rsidRPr="004301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0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1C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01C4">
        <w:rPr>
          <w:rFonts w:ascii="Times New Roman" w:hAnsi="Times New Roman" w:cs="Times New Roman"/>
          <w:sz w:val="24"/>
          <w:szCs w:val="24"/>
        </w:rPr>
        <w:t xml:space="preserve">ля общеобразовательные организаций, реализующих адаптированные основные общеобразовательные программы. В 2 ч. 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>Ч.1/ А.К. Аксенова, С.В. Комарова,</w:t>
      </w:r>
      <w:r w:rsidRPr="004301C4">
        <w:rPr>
          <w:rFonts w:ascii="Times New Roman" w:hAnsi="Times New Roman" w:cs="Times New Roman"/>
          <w:color w:val="000000"/>
          <w:sz w:val="24"/>
          <w:szCs w:val="24"/>
        </w:rPr>
        <w:t xml:space="preserve"> С.В. Шишкова. </w:t>
      </w:r>
      <w:r w:rsidRPr="004301C4">
        <w:rPr>
          <w:rFonts w:ascii="Times New Roman" w:hAnsi="Times New Roman" w:cs="Times New Roman"/>
          <w:sz w:val="24"/>
          <w:szCs w:val="24"/>
        </w:rPr>
        <w:t xml:space="preserve"> – М.: «Просвещение», 2020г. – 112 с. 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>Ч.2/ А.К. Аксенова, С.В. Комарова,</w:t>
      </w:r>
      <w:r w:rsidRPr="004301C4">
        <w:rPr>
          <w:rFonts w:ascii="Times New Roman" w:hAnsi="Times New Roman" w:cs="Times New Roman"/>
          <w:color w:val="000000"/>
          <w:sz w:val="24"/>
          <w:szCs w:val="24"/>
        </w:rPr>
        <w:t xml:space="preserve"> С.В. Шишкова</w:t>
      </w:r>
      <w:r w:rsidRPr="004301C4">
        <w:rPr>
          <w:rFonts w:ascii="Times New Roman" w:hAnsi="Times New Roman" w:cs="Times New Roman"/>
          <w:sz w:val="24"/>
          <w:szCs w:val="24"/>
        </w:rPr>
        <w:t>. – М.: «Просвещение», 2020г. – 111 с.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</w:p>
    <w:p w:rsidR="004301C4" w:rsidRPr="004301C4" w:rsidRDefault="004301C4" w:rsidP="00430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ь детей чи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ать до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пный их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кст всл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с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бя, ос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ысленно 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оспринима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ь е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жание,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поделит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печатлением о </w:t>
      </w:r>
      <w:proofErr w:type="gramStart"/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рочитан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пересказы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ать т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кст.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3. Структура учебного предмета</w:t>
      </w:r>
      <w:r w:rsidRPr="004301C4">
        <w:rPr>
          <w:rFonts w:ascii="Times New Roman" w:hAnsi="Times New Roman" w:cs="Times New Roman"/>
          <w:sz w:val="28"/>
          <w:szCs w:val="28"/>
        </w:rPr>
        <w:t>.</w:t>
      </w:r>
    </w:p>
    <w:p w:rsidR="004301C4" w:rsidRPr="004301C4" w:rsidRDefault="004301C4" w:rsidP="00430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1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4301C4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301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ехника ч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01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301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имание читаемого</w:t>
      </w:r>
      <w:r w:rsidRPr="004301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01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 устной речи</w:t>
      </w:r>
      <w:r w:rsidRPr="004301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01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4301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некласс</w:t>
      </w:r>
      <w:r w:rsidRPr="004301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ое ч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301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301C4">
        <w:rPr>
          <w:rFonts w:ascii="Times New Roman" w:eastAsia="Times New Roman" w:hAnsi="Times New Roman" w:cs="Times New Roman"/>
          <w:color w:val="000000"/>
          <w:sz w:val="24"/>
          <w:szCs w:val="24"/>
        </w:rPr>
        <w:t>е».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1C4">
        <w:rPr>
          <w:rFonts w:ascii="Times New Roman" w:hAnsi="Times New Roman" w:cs="Times New Roman"/>
          <w:b/>
          <w:sz w:val="24"/>
          <w:szCs w:val="24"/>
        </w:rPr>
        <w:t xml:space="preserve">4. Основные образовательные технологии. 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4301C4" w:rsidRPr="004301C4" w:rsidRDefault="004301C4" w:rsidP="004301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  <w:r w:rsidRPr="004301C4">
        <w:rPr>
          <w:rFonts w:ascii="Times New Roman" w:hAnsi="Times New Roman" w:cs="Times New Roman"/>
          <w:sz w:val="24"/>
          <w:szCs w:val="24"/>
        </w:rPr>
        <w:t xml:space="preserve"> читать текст после предварительного анализа; отвечать на вопросы учителя по прочитанному тексту; читать те</w:t>
      </w:r>
      <w:proofErr w:type="gramStart"/>
      <w:r w:rsidRPr="004301C4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Pr="004301C4">
        <w:rPr>
          <w:rFonts w:ascii="Times New Roman" w:hAnsi="Times New Roman" w:cs="Times New Roman"/>
          <w:sz w:val="24"/>
          <w:szCs w:val="24"/>
        </w:rPr>
        <w:t xml:space="preserve">ух; выделять главных действующих героев с помощью учителя; читать небольшие диалоги по ролям (после предварительного разбора) с помощью учителя; выразительно читать наизусть 2-3 стихотворения. </w:t>
      </w:r>
    </w:p>
    <w:p w:rsidR="004301C4" w:rsidRPr="004301C4" w:rsidRDefault="004301C4" w:rsidP="004301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  <w:r w:rsidRPr="004301C4">
        <w:rPr>
          <w:rFonts w:ascii="Times New Roman" w:hAnsi="Times New Roman" w:cs="Times New Roman"/>
          <w:sz w:val="24"/>
          <w:szCs w:val="24"/>
        </w:rPr>
        <w:t xml:space="preserve">осознанно читать текст вслух по слогам; пересказывать содержание прочитанного текста с помощью учителя; участвовать в коллективной работе с помощью учителя; выразительно читать наизусть 2-3 </w:t>
      </w:r>
      <w:proofErr w:type="gramStart"/>
      <w:r w:rsidRPr="004301C4">
        <w:rPr>
          <w:rFonts w:ascii="Times New Roman" w:hAnsi="Times New Roman" w:cs="Times New Roman"/>
          <w:sz w:val="24"/>
          <w:szCs w:val="24"/>
        </w:rPr>
        <w:t>коротких</w:t>
      </w:r>
      <w:proofErr w:type="gramEnd"/>
      <w:r w:rsidRPr="004301C4">
        <w:rPr>
          <w:rFonts w:ascii="Times New Roman" w:hAnsi="Times New Roman" w:cs="Times New Roman"/>
          <w:sz w:val="24"/>
          <w:szCs w:val="24"/>
        </w:rPr>
        <w:t xml:space="preserve"> стихотворения.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sz w:val="24"/>
          <w:szCs w:val="24"/>
        </w:rPr>
        <w:t>Количество часов в год- 99 ч., количество часов в неделю- 3. Проверка техники чтения в середине и в конце года-2.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7. Формы контроля.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C4">
        <w:rPr>
          <w:rFonts w:ascii="Times New Roman" w:hAnsi="Times New Roman"/>
          <w:szCs w:val="28"/>
        </w:rPr>
        <w:t>Проверка техники чтения. Чтение текста.</w:t>
      </w:r>
    </w:p>
    <w:p w:rsidR="004301C4" w:rsidRPr="004301C4" w:rsidRDefault="004301C4" w:rsidP="0043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1C4">
        <w:rPr>
          <w:rFonts w:ascii="Times New Roman" w:hAnsi="Times New Roman" w:cs="Times New Roman"/>
          <w:b/>
          <w:sz w:val="28"/>
          <w:szCs w:val="28"/>
        </w:rPr>
        <w:t>8. Составитель.</w:t>
      </w:r>
      <w:r w:rsidRPr="004301C4">
        <w:rPr>
          <w:rFonts w:ascii="Times New Roman" w:hAnsi="Times New Roman" w:cs="Times New Roman"/>
          <w:sz w:val="28"/>
          <w:szCs w:val="28"/>
        </w:rPr>
        <w:t xml:space="preserve"> </w:t>
      </w:r>
      <w:r w:rsidRPr="004301C4">
        <w:rPr>
          <w:rFonts w:ascii="Times New Roman" w:hAnsi="Times New Roman" w:cs="Times New Roman"/>
          <w:sz w:val="24"/>
          <w:szCs w:val="24"/>
        </w:rPr>
        <w:t>Михайлова Людмила Валерьевна</w:t>
      </w:r>
    </w:p>
    <w:p w:rsidR="004301C4" w:rsidRPr="004301C4" w:rsidRDefault="004301C4" w:rsidP="004301C4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301C4" w:rsidRPr="004301C4" w:rsidRDefault="004301C4" w:rsidP="004301C4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301C4" w:rsidRDefault="004301C4"/>
    <w:sectPr w:rsidR="0043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5D"/>
    <w:rsid w:val="004301C4"/>
    <w:rsid w:val="004E0017"/>
    <w:rsid w:val="00545216"/>
    <w:rsid w:val="007C2E18"/>
    <w:rsid w:val="00B81F5D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4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1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4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2022-10-30T11:14:00Z</dcterms:created>
  <dcterms:modified xsi:type="dcterms:W3CDTF">2022-11-14T13:27:00Z</dcterms:modified>
</cp:coreProperties>
</file>