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3AB" w:rsidRDefault="00D12CB0" w:rsidP="00D12CB0">
      <w:pPr>
        <w:jc w:val="center"/>
      </w:pPr>
      <w:r>
        <w:t>Пояснительная записка</w:t>
      </w:r>
    </w:p>
    <w:p w:rsidR="00D12CB0" w:rsidRDefault="00D12CB0" w:rsidP="00D12CB0">
      <w:pPr>
        <w:ind w:firstLine="708"/>
        <w:jc w:val="both"/>
      </w:pPr>
      <w:r>
        <w:t>Рабочая программа составлена на основе федеральных документов: </w:t>
      </w:r>
    </w:p>
    <w:p w:rsidR="00D12CB0" w:rsidRDefault="00D12CB0" w:rsidP="00D12CB0">
      <w:pPr>
        <w:jc w:val="both"/>
      </w:pPr>
      <w:r>
        <w:t>1. Федеральный закон от 29 декабря 2012 года № 273-ФЗ «Об образовании в Российской Федерации».</w:t>
      </w:r>
    </w:p>
    <w:p w:rsidR="00D12CB0" w:rsidRDefault="00D12CB0" w:rsidP="00D12CB0">
      <w:pPr>
        <w:jc w:val="both"/>
      </w:pPr>
      <w:r>
        <w:t xml:space="preserve">2. Приказ Министерства образования и науки Российской </w:t>
      </w:r>
      <w:proofErr w:type="gramStart"/>
      <w:r>
        <w:t>Федерации  от</w:t>
      </w:r>
      <w:proofErr w:type="gramEnd"/>
      <w:r>
        <w:t xml:space="preserve">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D12CB0" w:rsidRDefault="00D12CB0" w:rsidP="00D12CB0">
      <w:pPr>
        <w:jc w:val="both"/>
      </w:pPr>
      <w:r>
        <w:t>3. 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D12CB0" w:rsidRDefault="00D12CB0" w:rsidP="00D12CB0">
      <w:pPr>
        <w:jc w:val="both"/>
      </w:pPr>
      <w:r>
        <w:t>4. 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«Санитарно-эпидемиологические требования к устройству, содержанию и</w:t>
      </w:r>
    </w:p>
    <w:p w:rsidR="00D12CB0" w:rsidRDefault="00D12CB0" w:rsidP="00D12CB0">
      <w:pPr>
        <w:jc w:val="both"/>
      </w:pPr>
      <w:r>
        <w:t xml:space="preserve">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(COVID-19)».</w:t>
      </w:r>
    </w:p>
    <w:p w:rsidR="00D12CB0" w:rsidRDefault="00D12CB0" w:rsidP="00D12CB0">
      <w:pPr>
        <w:jc w:val="both"/>
      </w:pPr>
      <w:r>
        <w:t>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D12CB0" w:rsidRDefault="00D12CB0" w:rsidP="00D12CB0">
      <w:pPr>
        <w:jc w:val="both"/>
      </w:pPr>
      <w:r>
        <w:t>6. АООП образования обучающихся с умственной отсталостью (интеллектуальными</w:t>
      </w:r>
    </w:p>
    <w:p w:rsidR="00D12CB0" w:rsidRDefault="00D12CB0" w:rsidP="00D12CB0">
      <w:pPr>
        <w:jc w:val="both"/>
      </w:pPr>
      <w:r>
        <w:t>нарушениями), вариант 1, 2.</w:t>
      </w:r>
    </w:p>
    <w:p w:rsidR="00D12CB0" w:rsidRDefault="00D12CB0" w:rsidP="00D12CB0">
      <w:pPr>
        <w:jc w:val="both"/>
      </w:pPr>
      <w:r>
        <w:t>7. Устав ГБОУ СО «</w:t>
      </w:r>
      <w:proofErr w:type="spellStart"/>
      <w:r>
        <w:t>Дегтярская</w:t>
      </w:r>
      <w:proofErr w:type="spellEnd"/>
      <w:r>
        <w:t xml:space="preserve"> школа».</w:t>
      </w:r>
    </w:p>
    <w:p w:rsidR="00D12CB0" w:rsidRPr="00F0504E" w:rsidRDefault="00D12CB0" w:rsidP="00D12CB0">
      <w:pPr>
        <w:pStyle w:val="a4"/>
        <w:jc w:val="both"/>
        <w:rPr>
          <w:rFonts w:ascii="Times New Roman" w:hAnsi="Times New Roman"/>
          <w:color w:val="060A12"/>
          <w:sz w:val="24"/>
          <w:szCs w:val="24"/>
        </w:rPr>
      </w:pPr>
      <w:r w:rsidRPr="00F0504E">
        <w:rPr>
          <w:rFonts w:ascii="Times New Roman" w:hAnsi="Times New Roman"/>
          <w:color w:val="060A12"/>
          <w:sz w:val="24"/>
          <w:szCs w:val="24"/>
        </w:rPr>
        <w:t>Рабочая учебная программа п</w:t>
      </w:r>
      <w:r>
        <w:rPr>
          <w:rFonts w:ascii="Times New Roman" w:hAnsi="Times New Roman"/>
          <w:color w:val="060A12"/>
          <w:sz w:val="24"/>
          <w:szCs w:val="24"/>
        </w:rPr>
        <w:t xml:space="preserve">редназначена для </w:t>
      </w:r>
      <w:proofErr w:type="gramStart"/>
      <w:r>
        <w:rPr>
          <w:rFonts w:ascii="Times New Roman" w:hAnsi="Times New Roman"/>
          <w:color w:val="060A12"/>
          <w:sz w:val="24"/>
          <w:szCs w:val="24"/>
        </w:rPr>
        <w:t>обучающихся  4</w:t>
      </w:r>
      <w:proofErr w:type="gramEnd"/>
      <w:r w:rsidRPr="00F0504E">
        <w:rPr>
          <w:rFonts w:ascii="Times New Roman" w:hAnsi="Times New Roman"/>
          <w:color w:val="060A12"/>
          <w:sz w:val="24"/>
          <w:szCs w:val="24"/>
        </w:rPr>
        <w:t xml:space="preserve"> класса с умственной отсталостью, составлена с учётом возрастных и психологических особенностей развития обучающегося, уровня его знаний и умений. </w:t>
      </w:r>
    </w:p>
    <w:p w:rsidR="00D12CB0" w:rsidRPr="00F0504E" w:rsidRDefault="00D12CB0" w:rsidP="00D12CB0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0504E">
        <w:rPr>
          <w:rFonts w:ascii="Times New Roman" w:hAnsi="Times New Roman"/>
          <w:b/>
          <w:sz w:val="24"/>
          <w:szCs w:val="24"/>
        </w:rPr>
        <w:t>Учебный предмет</w:t>
      </w:r>
      <w:r w:rsidRPr="00F0504E">
        <w:rPr>
          <w:rFonts w:ascii="Times New Roman" w:hAnsi="Times New Roman"/>
          <w:sz w:val="24"/>
          <w:szCs w:val="24"/>
        </w:rPr>
        <w:t xml:space="preserve"> «Мир природы и человека» входит в образовательную область «Естествознание».</w:t>
      </w:r>
    </w:p>
    <w:p w:rsidR="00D12CB0" w:rsidRDefault="00D12CB0" w:rsidP="00D12CB0">
      <w:pPr>
        <w:spacing w:line="240" w:lineRule="auto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  <w:color w:val="05080F"/>
        </w:rPr>
        <w:t xml:space="preserve">Программа рассчитана на </w:t>
      </w:r>
      <w:r>
        <w:rPr>
          <w:rFonts w:ascii="Times New Roman" w:hAnsi="Times New Roman" w:cs="Times New Roman"/>
          <w:b/>
          <w:color w:val="05080F"/>
        </w:rPr>
        <w:t>68</w:t>
      </w:r>
      <w:r w:rsidRPr="00F0504E">
        <w:rPr>
          <w:rFonts w:ascii="Times New Roman" w:hAnsi="Times New Roman" w:cs="Times New Roman"/>
          <w:b/>
          <w:color w:val="05080F"/>
        </w:rPr>
        <w:t xml:space="preserve"> час</w:t>
      </w:r>
      <w:r>
        <w:rPr>
          <w:rFonts w:ascii="Times New Roman" w:hAnsi="Times New Roman" w:cs="Times New Roman"/>
          <w:b/>
          <w:color w:val="05080F"/>
        </w:rPr>
        <w:t>а</w:t>
      </w:r>
      <w:r>
        <w:rPr>
          <w:rFonts w:ascii="Times New Roman" w:hAnsi="Times New Roman" w:cs="Times New Roman"/>
          <w:color w:val="05080F"/>
        </w:rPr>
        <w:t>, 2</w:t>
      </w:r>
      <w:r w:rsidRPr="00F0504E">
        <w:rPr>
          <w:rFonts w:ascii="Times New Roman" w:hAnsi="Times New Roman" w:cs="Times New Roman"/>
          <w:b/>
          <w:color w:val="05080F"/>
        </w:rPr>
        <w:t xml:space="preserve"> час в неделю. </w:t>
      </w:r>
      <w:r w:rsidRPr="00F0504E">
        <w:rPr>
          <w:rFonts w:ascii="Times New Roman" w:hAnsi="Times New Roman" w:cs="Times New Roman"/>
          <w:b/>
          <w:color w:val="05080F"/>
        </w:rPr>
        <w:br/>
      </w:r>
      <w:r w:rsidRPr="00F0504E">
        <w:rPr>
          <w:rFonts w:ascii="Times New Roman" w:hAnsi="Times New Roman" w:cs="Times New Roman"/>
        </w:rPr>
        <w:t xml:space="preserve">Для реализации программного содержания используется </w:t>
      </w:r>
      <w:r w:rsidRPr="00F0504E">
        <w:rPr>
          <w:rFonts w:ascii="Times New Roman" w:hAnsi="Times New Roman" w:cs="Times New Roman"/>
          <w:b/>
        </w:rPr>
        <w:t>УМК:</w:t>
      </w:r>
      <w:r>
        <w:rPr>
          <w:rFonts w:ascii="Times New Roman" w:hAnsi="Times New Roman" w:cs="Times New Roman"/>
        </w:rPr>
        <w:br/>
        <w:t xml:space="preserve">Матвеева Н.Б., </w:t>
      </w:r>
      <w:proofErr w:type="spellStart"/>
      <w:r>
        <w:rPr>
          <w:rFonts w:ascii="Times New Roman" w:hAnsi="Times New Roman" w:cs="Times New Roman"/>
        </w:rPr>
        <w:t>Ярочкина</w:t>
      </w:r>
      <w:proofErr w:type="spellEnd"/>
      <w:r>
        <w:rPr>
          <w:rFonts w:ascii="Times New Roman" w:hAnsi="Times New Roman" w:cs="Times New Roman"/>
        </w:rPr>
        <w:t xml:space="preserve"> И.А.,  Попова М.А., </w:t>
      </w:r>
      <w:proofErr w:type="spellStart"/>
      <w:r>
        <w:rPr>
          <w:rFonts w:ascii="Times New Roman" w:hAnsi="Times New Roman" w:cs="Times New Roman"/>
        </w:rPr>
        <w:t>Куртова</w:t>
      </w:r>
      <w:proofErr w:type="spellEnd"/>
      <w:r>
        <w:rPr>
          <w:rFonts w:ascii="Times New Roman" w:hAnsi="Times New Roman" w:cs="Times New Roman"/>
        </w:rPr>
        <w:t xml:space="preserve"> Т.О. Мир природы и человека</w:t>
      </w:r>
      <w:r w:rsidRPr="00F0504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4 класс Учебник для общеобразовательных организаций, реализующих адаптированные основные общеобразовательные программы.; в 2 </w:t>
      </w:r>
      <w:proofErr w:type="gramStart"/>
      <w:r>
        <w:rPr>
          <w:rFonts w:ascii="Times New Roman" w:hAnsi="Times New Roman" w:cs="Times New Roman"/>
        </w:rPr>
        <w:t>частях;  2</w:t>
      </w:r>
      <w:proofErr w:type="gramEnd"/>
      <w:r>
        <w:rPr>
          <w:rFonts w:ascii="Times New Roman" w:hAnsi="Times New Roman" w:cs="Times New Roman"/>
        </w:rPr>
        <w:t>-е издание; Москва «Просвещение», 2019</w:t>
      </w:r>
      <w:r w:rsidRPr="00F0504E">
        <w:rPr>
          <w:rFonts w:ascii="Times New Roman" w:hAnsi="Times New Roman" w:cs="Times New Roman"/>
        </w:rPr>
        <w:t xml:space="preserve"> год.</w:t>
      </w:r>
    </w:p>
    <w:p w:rsidR="00D12CB0" w:rsidRDefault="00D12CB0" w:rsidP="00D12C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«Мир природы и человека» является начальным звеном формирования естествоведческих знаний, пропедевтическим этапом формирования у учащихся умений наблюдать, анализировать, взаимодействовать с окружающим миром.</w:t>
      </w:r>
    </w:p>
    <w:p w:rsidR="00D12CB0" w:rsidRDefault="00D12CB0" w:rsidP="00D12C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Основная цель предмета </w:t>
      </w:r>
      <w:r>
        <w:rPr>
          <w:rFonts w:ascii="Times New Roman" w:hAnsi="Times New Roman" w:cs="Times New Roman"/>
          <w:sz w:val="24"/>
          <w:szCs w:val="24"/>
        </w:rPr>
        <w:t>«Мир природы и человека» заключается в формировании первоначальных знаний о живой и неживой природе; понимании простейших взаимосвязей, существующих между миром природы и человека.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Основными 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задачами </w:t>
      </w:r>
      <w:r>
        <w:rPr>
          <w:rFonts w:ascii="Times New Roman" w:hAnsi="Times New Roman" w:cs="Times New Roman"/>
          <w:color w:val="000000"/>
          <w:sz w:val="24"/>
          <w:szCs w:val="24"/>
        </w:rPr>
        <w:t>реализации содержания курса являются: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уточняет представления о живой и неживой природе, даёт новые знания об основных её элементах;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расширяет представления о взаимосвязи живой и неживой природы, о формах приспособленности живого мира к условиям внешней среды;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вырабатывает умения наблюдать природные явления, сравнивать их, составлять устные 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описания, использовать в речи итоги наблюдений и опытных работ, отмечать фенологические данные;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- формирует знания учащихся о природе своего края;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формирует первоначальные сведения о природоохранной деятельности человека, учит детей </w:t>
      </w:r>
    </w:p>
    <w:p w:rsidR="00D12CB0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бережному отношению к природе.</w:t>
      </w:r>
    </w:p>
    <w:p w:rsidR="00D12CB0" w:rsidRPr="003B1F2C" w:rsidRDefault="00D12CB0" w:rsidP="00D12CB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12CB0" w:rsidRDefault="00D12CB0" w:rsidP="00D12C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E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предметные результаты освоения предмета</w:t>
      </w:r>
    </w:p>
    <w:p w:rsidR="00D12CB0" w:rsidRDefault="00D12CB0" w:rsidP="00D12CB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  <w:tab w:val="left" w:pos="284"/>
          <w:tab w:val="left" w:pos="1134"/>
          <w:tab w:val="left" w:pos="1985"/>
          <w:tab w:val="left" w:pos="2127"/>
          <w:tab w:val="left" w:pos="283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Личностные результаты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осознание себя как гражданина России; формирование чувства гордости за свою Родину;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уважительного отношения к иному мнению, истории и культуре других народов;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развитие адекватных представлений о собственных возможностях, о насущно необходимом жизнеобеспечении; 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-овладение начальными навыками адаптации в динамично изменяющемся и развивающемся мире;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овладение социально-бытовыми умениями, используемыми в повседневной жизни;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владение навыками коммуникации и принятыми нормами социального взаимодействия;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развитие навыков сотрудничества с взрослыми и сверстниками в разных социальных ситуациях;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эстетических потребностей, ценностей и чувств;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D12CB0" w:rsidRDefault="00D12CB0" w:rsidP="00D12CB0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установки на безопасный, здоровый образ жизни, наличие мотивации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мотивации к творческому труду, работе на результат, бережному отношению к материальным и духовным ценностям;</w:t>
      </w:r>
    </w:p>
    <w:p w:rsidR="00D12CB0" w:rsidRPr="00BE1BC8" w:rsidRDefault="00D12CB0" w:rsidP="00D12CB0">
      <w:pPr>
        <w:widowControl w:val="0"/>
        <w:shd w:val="clear" w:color="auto" w:fill="FFFFFF"/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E1B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формирование готовности к самостоятельной жизни.</w:t>
      </w:r>
    </w:p>
    <w:p w:rsidR="00D12CB0" w:rsidRPr="007976B3" w:rsidRDefault="00D12CB0" w:rsidP="00D12CB0">
      <w:pPr>
        <w:spacing w:before="160" w:after="0" w:line="240" w:lineRule="auto"/>
        <w:ind w:right="5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Предметные</w:t>
      </w:r>
    </w:p>
    <w:p w:rsidR="00D12CB0" w:rsidRPr="001E4DA9" w:rsidRDefault="00D12CB0" w:rsidP="00D12CB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4DA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Минимальный уровень: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представления о назначении объектов изучения;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узнавание и называние изученных объектов на иллюстрациях, фотографиях;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>отнесение изученных объектов к определенным группам (</w:t>
      </w:r>
      <w:proofErr w:type="spellStart"/>
      <w:r w:rsidRPr="00F93C61">
        <w:t>видо</w:t>
      </w:r>
      <w:proofErr w:type="spellEnd"/>
      <w:r w:rsidRPr="00F93C61">
        <w:t>-родовые понятия);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называние сходных объектов, отнесенных к одной и той же изучаемой группе;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представления об элементарных правилах безопасного поведения в природе и обществе;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знание требований к режиму дня школьника и понимание необходимости его выполнения;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знание основных правил личной гигиены и выполнение их в повседневной жизни;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ухаживание за комнатными растениями; кормление зимующих птиц; </w:t>
      </w:r>
    </w:p>
    <w:p w:rsidR="00D12CB0" w:rsidRPr="00F93C61" w:rsidRDefault="00D12CB0" w:rsidP="00D12CB0">
      <w:pPr>
        <w:pStyle w:val="Default"/>
        <w:tabs>
          <w:tab w:val="left" w:pos="284"/>
        </w:tabs>
      </w:pPr>
      <w:r>
        <w:t xml:space="preserve">- </w:t>
      </w:r>
      <w:r w:rsidRPr="00F93C61">
        <w:t xml:space="preserve">составление повествовательного или описательного рассказа из 3-5 предложений об изученных объектах по предложенному плану; </w:t>
      </w:r>
    </w:p>
    <w:p w:rsidR="00D12CB0" w:rsidRPr="003B1F2C" w:rsidRDefault="00D12CB0" w:rsidP="00D12C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3C61">
        <w:rPr>
          <w:rFonts w:ascii="Times New Roman" w:hAnsi="Times New Roman" w:cs="Times New Roman"/>
          <w:sz w:val="24"/>
          <w:szCs w:val="24"/>
        </w:rPr>
        <w:t>адекватное взаимодействие с изученными объектами окружающего мира в учебных ситуациях; адекватно поведение в классе, в школе, на улице в условиях реальной или см</w:t>
      </w:r>
      <w:r>
        <w:rPr>
          <w:rFonts w:ascii="Times New Roman" w:hAnsi="Times New Roman" w:cs="Times New Roman"/>
          <w:sz w:val="24"/>
          <w:szCs w:val="24"/>
        </w:rPr>
        <w:t>оделированной учителем ситуации.</w:t>
      </w:r>
      <w:r>
        <w:rPr>
          <w:rFonts w:ascii="Times New Roman" w:hAnsi="Times New Roman" w:cs="Times New Roman"/>
          <w:sz w:val="24"/>
          <w:szCs w:val="24"/>
        </w:rPr>
        <w:br/>
      </w:r>
      <w:r w:rsidRPr="001E4DA9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Достаточный уровень: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представления о взаимосвязях между изученными объектами, их месте в окружающем мире;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lastRenderedPageBreak/>
        <w:t xml:space="preserve">- узнавание и называние изученных объектов в натуральном виде в естественных условиях;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отнесение изученных объектов к определенным группам с учетом различных оснований для классификации;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>- развернутая характеристика своего отношения к изученным объектам;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знание отличительных существенных признаков групп объектов;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знание правил гигиены органов чувств;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знание некоторых правила безопасного поведения в природе и обществе с учетом возрастных особенностей;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>- готовность к использованию полученных знаний при решении учебных, учебно-бытовых и учебно-трудовых задач.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ответы на вопросы и постановка вопросов по содержанию изученного, проявление желания рассказать о предмете изучения или наблюдения, заинтересовавшем объекте;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выполнение задания без текущего контроля учителя (при наличии предваряющего и итогового контроля), оценка своей работы и одноклассников, проявление к ней ценностного отношения, понимание замечаний, адекватное восприятие похвалы;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проявление активности в организации совместной деятельности и ситуативном общении с детьми; адекватное взаимодействие с объектами окружающего мира;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соблюдение элементарных санитарно-гигиенических норм; </w:t>
      </w:r>
    </w:p>
    <w:p w:rsidR="00D12CB0" w:rsidRPr="003B1F2C" w:rsidRDefault="00D12CB0" w:rsidP="00D12CB0">
      <w:pPr>
        <w:pStyle w:val="Default"/>
        <w:tabs>
          <w:tab w:val="left" w:pos="177"/>
        </w:tabs>
        <w:ind w:left="35"/>
      </w:pPr>
      <w:r w:rsidRPr="003B1F2C">
        <w:t xml:space="preserve">- выполнение доступных природоохранительных действий; </w:t>
      </w:r>
    </w:p>
    <w:p w:rsidR="00D12CB0" w:rsidRPr="003B1F2C" w:rsidRDefault="00D12CB0" w:rsidP="00D12CB0">
      <w:pPr>
        <w:pStyle w:val="Default"/>
        <w:tabs>
          <w:tab w:val="left" w:pos="7062"/>
        </w:tabs>
        <w:jc w:val="both"/>
        <w:rPr>
          <w:rFonts w:eastAsia="Times New Roman"/>
          <w:b/>
          <w:i/>
        </w:rPr>
      </w:pPr>
      <w:r w:rsidRPr="003B1F2C">
        <w:t>готовность к использованию сформированных умений при решении учебных, учебно-бытовых и учебно-трудовых задач в объеме программы.</w:t>
      </w:r>
    </w:p>
    <w:p w:rsidR="00D12CB0" w:rsidRDefault="00D12CB0" w:rsidP="00D12CB0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</w:p>
    <w:p w:rsidR="00D12CB0" w:rsidRPr="00F0504E" w:rsidRDefault="00D12CB0" w:rsidP="00D12CB0">
      <w:pPr>
        <w:pStyle w:val="Default"/>
        <w:tabs>
          <w:tab w:val="left" w:pos="7062"/>
        </w:tabs>
        <w:ind w:firstLine="709"/>
        <w:jc w:val="center"/>
        <w:rPr>
          <w:rFonts w:eastAsia="Times New Roman"/>
          <w:b/>
        </w:rPr>
      </w:pPr>
      <w:r w:rsidRPr="00F0504E">
        <w:rPr>
          <w:rFonts w:eastAsia="Times New Roman"/>
          <w:b/>
        </w:rPr>
        <w:t>Базовые учебные действия</w:t>
      </w:r>
    </w:p>
    <w:p w:rsidR="00D12CB0" w:rsidRDefault="00D12CB0" w:rsidP="00D12CB0">
      <w:pPr>
        <w:pStyle w:val="Default"/>
        <w:tabs>
          <w:tab w:val="left" w:pos="7062"/>
        </w:tabs>
        <w:ind w:firstLine="709"/>
        <w:jc w:val="both"/>
        <w:rPr>
          <w:rFonts w:eastAsia="Times New Roman"/>
          <w:b/>
          <w:i/>
        </w:rPr>
      </w:pPr>
    </w:p>
    <w:p w:rsidR="00D12CB0" w:rsidRPr="00F0504E" w:rsidRDefault="00D12CB0" w:rsidP="00D12CB0">
      <w:pPr>
        <w:pStyle w:val="Default"/>
        <w:tabs>
          <w:tab w:val="left" w:pos="7062"/>
        </w:tabs>
        <w:ind w:firstLine="709"/>
        <w:jc w:val="both"/>
        <w:rPr>
          <w:b/>
          <w:i/>
          <w:color w:val="auto"/>
        </w:rPr>
      </w:pPr>
      <w:r w:rsidRPr="00F0504E">
        <w:rPr>
          <w:rFonts w:eastAsia="Times New Roman"/>
          <w:b/>
          <w:i/>
        </w:rPr>
        <w:t>Личностные БУД:</w:t>
      </w:r>
      <w:r w:rsidRPr="00F0504E">
        <w:rPr>
          <w:rFonts w:eastAsia="Times New Roman"/>
          <w:b/>
          <w:i/>
        </w:rPr>
        <w:tab/>
      </w:r>
    </w:p>
    <w:p w:rsidR="00D12CB0" w:rsidRPr="00F0504E" w:rsidRDefault="00D12CB0" w:rsidP="00D12CB0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определять и высказывать под руководством педагога самые простые общие для всех людей правила поведения;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 xml:space="preserve">в предложенных педагогом ситуациях общения и сотрудничества, опираясь на общие для всех простые правила </w:t>
      </w:r>
      <w:proofErr w:type="gramStart"/>
      <w:r w:rsidRPr="00F0504E">
        <w:t>поведения,  делать</w:t>
      </w:r>
      <w:proofErr w:type="gramEnd"/>
      <w:r w:rsidRPr="00F0504E">
        <w:t xml:space="preserve"> выбор, при поддержке других участников группы и педагога, как поступить.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осознать себя как ученика, заинтересованного посещением школы, обучением, занятиями, как члена семьи, одноклассника, друга;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проявлять самостоятельность в выполнении учебных заданий, поручений, договоренностей;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понимание личной ответственности за свои поступки на основе представлений об этических нормах и правилах поведения в современном обществе;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готовность к безопасному и бережному поведению в природе и обществе.</w:t>
      </w:r>
    </w:p>
    <w:p w:rsidR="00D12CB0" w:rsidRPr="00F0504E" w:rsidRDefault="00D12CB0" w:rsidP="00D12CB0">
      <w:pPr>
        <w:widowControl w:val="0"/>
        <w:tabs>
          <w:tab w:val="left" w:pos="5791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 w:rsidRPr="00F0504E">
        <w:rPr>
          <w:rFonts w:ascii="Times New Roman" w:hAnsi="Times New Roman" w:cs="Times New Roman"/>
          <w:b/>
          <w:i/>
        </w:rPr>
        <w:t>Регулятивные БУД</w:t>
      </w:r>
      <w:r w:rsidRPr="00F0504E">
        <w:rPr>
          <w:rFonts w:ascii="Times New Roman" w:hAnsi="Times New Roman" w:cs="Times New Roman"/>
          <w:b/>
        </w:rPr>
        <w:t>:</w:t>
      </w:r>
      <w:r w:rsidRPr="00F0504E">
        <w:rPr>
          <w:rFonts w:ascii="Times New Roman" w:hAnsi="Times New Roman" w:cs="Times New Roman"/>
          <w:b/>
        </w:rPr>
        <w:tab/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входить и выходить из учебного помещения со звонком;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ориентироваться в пространстве класса (зала, учебного помещения);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пользоваться учебной мебелью;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адекватно использовать ритуалы школьного поведения (поднимать руку, вставать выходить из-за парты и т. д.);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работать с учебными принадлежностями и организовывать рабочее место;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передвигаться по школе, находить свой класс, другие необходимые помещения;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принимать цели и произвольно включаться в деятельность, следовать предложенному плану и работать в общем темпе;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активно участвовать в деятельности, контролировать и оценивать свои действия и действия одноклассников;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 xml:space="preserve">соотносить свои действия и их результаты с заданными образцами, принимать </w:t>
      </w:r>
      <w:r w:rsidRPr="00F0504E">
        <w:lastRenderedPageBreak/>
        <w:t>оценку деятельности, оценивать ее с учетом предложенных критериев, корректировать свою деятельность с учетом выявленных недочетов;</w:t>
      </w:r>
    </w:p>
    <w:p w:rsidR="00D12CB0" w:rsidRPr="00F0504E" w:rsidRDefault="00D12CB0" w:rsidP="00D12CB0">
      <w:pPr>
        <w:widowControl w:val="0"/>
        <w:tabs>
          <w:tab w:val="left" w:pos="4623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 w:rsidRPr="00F0504E">
        <w:rPr>
          <w:rFonts w:ascii="Times New Roman" w:hAnsi="Times New Roman" w:cs="Times New Roman"/>
          <w:b/>
          <w:i/>
        </w:rPr>
        <w:t>Познавательные БУД:</w:t>
      </w:r>
      <w:r w:rsidRPr="00F0504E">
        <w:rPr>
          <w:rFonts w:ascii="Times New Roman" w:hAnsi="Times New Roman" w:cs="Times New Roman"/>
          <w:b/>
          <w:i/>
        </w:rPr>
        <w:tab/>
      </w:r>
    </w:p>
    <w:p w:rsidR="00D12CB0" w:rsidRPr="00F0504E" w:rsidRDefault="00D12CB0" w:rsidP="00D12CB0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писать;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читать;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выделять существенные, общие и отличительные свойства предметов;</w:t>
      </w:r>
    </w:p>
    <w:p w:rsidR="00D12CB0" w:rsidRPr="00F0504E" w:rsidRDefault="00D12CB0" w:rsidP="00D12CB0">
      <w:pPr>
        <w:pStyle w:val="a5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</w:pPr>
      <w:r w:rsidRPr="00F0504E">
        <w:t>наблюдать;</w:t>
      </w:r>
    </w:p>
    <w:p w:rsidR="00D12CB0" w:rsidRPr="00F0504E" w:rsidRDefault="00D12CB0" w:rsidP="00D12CB0">
      <w:pPr>
        <w:widowControl w:val="0"/>
        <w:tabs>
          <w:tab w:val="left" w:pos="4887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</w:rPr>
      </w:pPr>
      <w:r w:rsidRPr="00F0504E">
        <w:rPr>
          <w:rFonts w:ascii="Times New Roman" w:hAnsi="Times New Roman" w:cs="Times New Roman"/>
          <w:b/>
          <w:i/>
        </w:rPr>
        <w:t>Коммуникативные БУД</w:t>
      </w:r>
      <w:r w:rsidRPr="00F0504E">
        <w:rPr>
          <w:rFonts w:ascii="Times New Roman" w:hAnsi="Times New Roman" w:cs="Times New Roman"/>
          <w:b/>
        </w:rPr>
        <w:t>:</w:t>
      </w:r>
      <w:r w:rsidRPr="00F0504E">
        <w:rPr>
          <w:rFonts w:ascii="Times New Roman" w:hAnsi="Times New Roman" w:cs="Times New Roman"/>
          <w:b/>
        </w:rPr>
        <w:tab/>
      </w:r>
    </w:p>
    <w:p w:rsidR="00D12CB0" w:rsidRPr="00F0504E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>слушать и понимать речь других;</w:t>
      </w:r>
    </w:p>
    <w:p w:rsidR="00D12CB0" w:rsidRPr="00F0504E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>учиться выполнять различные роли в группе (лидера, исполнителя, критика);</w:t>
      </w:r>
    </w:p>
    <w:p w:rsidR="00D12CB0" w:rsidRPr="00F0504E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 xml:space="preserve">вступать в контакт и работать в коллективе (учитель - ученик, ученик - </w:t>
      </w:r>
      <w:proofErr w:type="spellStart"/>
      <w:proofErr w:type="gramStart"/>
      <w:r w:rsidRPr="00F0504E">
        <w:rPr>
          <w:rFonts w:ascii="Times New Roman" w:hAnsi="Times New Roman" w:cs="Times New Roman"/>
        </w:rPr>
        <w:t>ученик,ученик</w:t>
      </w:r>
      <w:proofErr w:type="spellEnd"/>
      <w:proofErr w:type="gramEnd"/>
      <w:r w:rsidRPr="00F0504E">
        <w:rPr>
          <w:rFonts w:ascii="Times New Roman" w:hAnsi="Times New Roman" w:cs="Times New Roman"/>
        </w:rPr>
        <w:t xml:space="preserve"> - класс, учитель-класс);</w:t>
      </w:r>
    </w:p>
    <w:p w:rsidR="00D12CB0" w:rsidRPr="00F0504E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 xml:space="preserve">использовать принятые ритуалы социального взаимодействия с одноклассниками </w:t>
      </w:r>
      <w:proofErr w:type="spellStart"/>
      <w:r w:rsidRPr="00F0504E">
        <w:rPr>
          <w:rFonts w:ascii="Times New Roman" w:hAnsi="Times New Roman" w:cs="Times New Roman"/>
        </w:rPr>
        <w:t>иучителем</w:t>
      </w:r>
      <w:proofErr w:type="spellEnd"/>
      <w:r w:rsidRPr="00F0504E">
        <w:rPr>
          <w:rFonts w:ascii="Times New Roman" w:hAnsi="Times New Roman" w:cs="Times New Roman"/>
        </w:rPr>
        <w:t>;</w:t>
      </w:r>
    </w:p>
    <w:p w:rsidR="00D12CB0" w:rsidRPr="00F0504E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>обращаться за помощью и принимать помощь;</w:t>
      </w:r>
    </w:p>
    <w:p w:rsidR="00D12CB0" w:rsidRPr="00F0504E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>слушать и понимать инструкцию к учебному заданию в разных видах деятельности быту;</w:t>
      </w:r>
    </w:p>
    <w:p w:rsidR="00D12CB0" w:rsidRPr="003B1F2C" w:rsidRDefault="00D12CB0" w:rsidP="00D12CB0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0504E">
        <w:rPr>
          <w:rFonts w:ascii="Times New Roman" w:hAnsi="Times New Roman" w:cs="Times New Roman"/>
        </w:rPr>
        <w:t>договариваться и изменять свое поведение с учетом поведения других участников спорной ситуации.</w:t>
      </w:r>
    </w:p>
    <w:p w:rsidR="00D12CB0" w:rsidRDefault="00D12CB0" w:rsidP="00D12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2CB0" w:rsidRPr="003B1F2C" w:rsidRDefault="00D12CB0" w:rsidP="00D12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7055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D12CB0" w:rsidRDefault="00D12CB0" w:rsidP="00D12CB0">
      <w:pPr>
        <w:spacing w:after="0" w:line="240" w:lineRule="auto"/>
        <w:ind w:right="1562"/>
        <w:rPr>
          <w:rFonts w:ascii="Times New Roman" w:hAnsi="Times New Roman" w:cs="Times New Roman"/>
          <w:b/>
          <w:sz w:val="24"/>
          <w:szCs w:val="24"/>
        </w:rPr>
      </w:pPr>
    </w:p>
    <w:p w:rsidR="00D12CB0" w:rsidRPr="008C5323" w:rsidRDefault="00D12CB0" w:rsidP="00D12CB0">
      <w:pPr>
        <w:spacing w:after="0" w:line="240" w:lineRule="auto"/>
        <w:ind w:right="1562"/>
        <w:rPr>
          <w:rFonts w:ascii="Times New Roman" w:hAnsi="Times New Roman" w:cs="Times New Roman"/>
          <w:b/>
          <w:sz w:val="24"/>
          <w:szCs w:val="24"/>
        </w:rPr>
      </w:pPr>
      <w:r w:rsidRPr="008C5323">
        <w:rPr>
          <w:rFonts w:ascii="Times New Roman" w:hAnsi="Times New Roman" w:cs="Times New Roman"/>
          <w:b/>
          <w:sz w:val="24"/>
          <w:szCs w:val="24"/>
        </w:rPr>
        <w:t>Сезонные изменения в неживой природе</w:t>
      </w:r>
    </w:p>
    <w:p w:rsidR="00D12CB0" w:rsidRPr="00E14466" w:rsidRDefault="00D12CB0" w:rsidP="00D12CB0">
      <w:pPr>
        <w:pStyle w:val="a7"/>
        <w:ind w:right="52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Обобщение полученных знаний о влиянии солнца на изменения в природе (температура воздуха, воды, количество тепла), на смену времен года. Чередование времен года, закрепление знаний о названиях месяцев.</w:t>
      </w:r>
    </w:p>
    <w:p w:rsidR="00D12CB0" w:rsidRPr="00E14466" w:rsidRDefault="00D12CB0" w:rsidP="00D12CB0">
      <w:pPr>
        <w:pStyle w:val="a7"/>
        <w:ind w:right="526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Формирование представлений о явлениях в неживой природе: замерзание рек (ледостав), иней, изморозь, моросящий дождь, ледоход, проталина, разлив, ливень, град, роса, туман.</w:t>
      </w:r>
      <w:r>
        <w:rPr>
          <w:sz w:val="24"/>
          <w:szCs w:val="24"/>
          <w:lang w:val="ru-RU"/>
        </w:rPr>
        <w:br/>
      </w:r>
      <w:r w:rsidRPr="00E14466">
        <w:rPr>
          <w:sz w:val="24"/>
          <w:szCs w:val="24"/>
          <w:lang w:val="ru-RU"/>
        </w:rPr>
        <w:t xml:space="preserve">Растения и животные в </w:t>
      </w:r>
      <w:r>
        <w:rPr>
          <w:sz w:val="24"/>
          <w:szCs w:val="24"/>
          <w:lang w:val="ru-RU"/>
        </w:rPr>
        <w:t xml:space="preserve">разное время года. Сад, </w:t>
      </w:r>
      <w:proofErr w:type="spellStart"/>
      <w:proofErr w:type="gramStart"/>
      <w:r>
        <w:rPr>
          <w:sz w:val="24"/>
          <w:szCs w:val="24"/>
          <w:lang w:val="ru-RU"/>
        </w:rPr>
        <w:t>огород,</w:t>
      </w:r>
      <w:r w:rsidRPr="00E14466">
        <w:rPr>
          <w:sz w:val="24"/>
          <w:szCs w:val="24"/>
          <w:lang w:val="ru-RU"/>
        </w:rPr>
        <w:t>поле</w:t>
      </w:r>
      <w:proofErr w:type="spellEnd"/>
      <w:proofErr w:type="gramEnd"/>
      <w:r w:rsidRPr="00E14466">
        <w:rPr>
          <w:sz w:val="24"/>
          <w:szCs w:val="24"/>
          <w:lang w:val="ru-RU"/>
        </w:rPr>
        <w:t>, лес в разное время года.</w:t>
      </w:r>
    </w:p>
    <w:p w:rsidR="00D12CB0" w:rsidRDefault="00D12CB0" w:rsidP="00D12CB0">
      <w:pPr>
        <w:pStyle w:val="a7"/>
        <w:ind w:right="3111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 xml:space="preserve">Дикие и домашние животные в разное время года. Труд людей </w:t>
      </w:r>
      <w:r>
        <w:rPr>
          <w:sz w:val="24"/>
          <w:szCs w:val="24"/>
          <w:lang w:val="ru-RU"/>
        </w:rPr>
        <w:t xml:space="preserve">   </w:t>
      </w:r>
      <w:r w:rsidRPr="00E14466">
        <w:rPr>
          <w:sz w:val="24"/>
          <w:szCs w:val="24"/>
          <w:lang w:val="ru-RU"/>
        </w:rPr>
        <w:t>города и села в разное время года.</w:t>
      </w:r>
    </w:p>
    <w:p w:rsidR="00D12CB0" w:rsidRPr="00E14466" w:rsidRDefault="00D12CB0" w:rsidP="00D12CB0">
      <w:pPr>
        <w:pStyle w:val="a7"/>
        <w:ind w:right="3111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Неживая</w:t>
      </w:r>
      <w:r w:rsidRPr="00E14466">
        <w:rPr>
          <w:spacing w:val="-3"/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>природа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Почва. Состав почвы: песок, глина,</w:t>
      </w:r>
      <w:r w:rsidRPr="00E14466">
        <w:rPr>
          <w:spacing w:val="-11"/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>камни.</w:t>
      </w:r>
    </w:p>
    <w:p w:rsidR="00D12CB0" w:rsidRPr="00E14466" w:rsidRDefault="00D12CB0" w:rsidP="00D12CB0">
      <w:pPr>
        <w:pStyle w:val="a7"/>
        <w:ind w:right="529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Простейшие свойства почвы, их значение для растений. Способы обработки почвы: рыхление, полив и т. д.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Формы поверхности Земли: равнины, низменности, холмы, горы.</w:t>
      </w:r>
    </w:p>
    <w:p w:rsidR="00D12CB0" w:rsidRDefault="00D12CB0" w:rsidP="00D12CB0">
      <w:pPr>
        <w:pStyle w:val="11"/>
        <w:ind w:left="0" w:right="4122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 xml:space="preserve">Живая природа </w:t>
      </w:r>
    </w:p>
    <w:p w:rsidR="00D12CB0" w:rsidRPr="008C5323" w:rsidRDefault="00D12CB0" w:rsidP="00D12CB0">
      <w:pPr>
        <w:pStyle w:val="11"/>
        <w:ind w:left="0" w:right="4122"/>
        <w:rPr>
          <w:b w:val="0"/>
          <w:i/>
          <w:sz w:val="24"/>
          <w:szCs w:val="24"/>
          <w:lang w:val="ru-RU"/>
        </w:rPr>
      </w:pPr>
      <w:r w:rsidRPr="008C5323">
        <w:rPr>
          <w:b w:val="0"/>
          <w:i/>
          <w:sz w:val="24"/>
          <w:szCs w:val="24"/>
          <w:lang w:val="ru-RU"/>
        </w:rPr>
        <w:t>Растения</w:t>
      </w:r>
    </w:p>
    <w:p w:rsidR="00D12CB0" w:rsidRPr="00E14466" w:rsidRDefault="00D12CB0" w:rsidP="00D12CB0">
      <w:pPr>
        <w:pStyle w:val="a7"/>
        <w:ind w:right="526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Растения сада, огорода, леса, их сравнение. Растения культурные и дикорастущие (по 2 – 3 наиболее распространенных). Уход за цветами в саду.</w:t>
      </w:r>
    </w:p>
    <w:p w:rsidR="00D12CB0" w:rsidRPr="00E14466" w:rsidRDefault="00D12CB0" w:rsidP="00D12CB0">
      <w:pPr>
        <w:pStyle w:val="a7"/>
        <w:ind w:right="528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Лекарственные растения: календула, зверобой. Редкие растения и их охрана.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Парк (сквер). Создание человеком парков.</w:t>
      </w:r>
    </w:p>
    <w:p w:rsidR="00D12CB0" w:rsidRDefault="00D12CB0" w:rsidP="00D12CB0">
      <w:pPr>
        <w:pStyle w:val="a7"/>
        <w:ind w:right="528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Растения поля. Рожь, пшеница, овес и др. Уход человека за полевыми растениями, их значение в жизни человека. Строение полевых растений: корень, стебель-соломина, лист, колос, метелка. Влияние сезонных изменений на жизнь полевых растений.</w:t>
      </w:r>
    </w:p>
    <w:p w:rsidR="00D12CB0" w:rsidRPr="008C5323" w:rsidRDefault="00D12CB0" w:rsidP="00D12CB0">
      <w:pPr>
        <w:pStyle w:val="11"/>
        <w:ind w:left="0"/>
        <w:rPr>
          <w:b w:val="0"/>
          <w:i/>
          <w:sz w:val="24"/>
          <w:szCs w:val="24"/>
          <w:lang w:val="ru-RU"/>
        </w:rPr>
      </w:pPr>
      <w:r w:rsidRPr="008C5323">
        <w:rPr>
          <w:b w:val="0"/>
          <w:i/>
          <w:sz w:val="24"/>
          <w:szCs w:val="24"/>
          <w:lang w:val="ru-RU"/>
        </w:rPr>
        <w:t>Животные</w:t>
      </w:r>
    </w:p>
    <w:p w:rsidR="00D12CB0" w:rsidRPr="00E14466" w:rsidRDefault="00D12CB0" w:rsidP="00D12CB0">
      <w:pPr>
        <w:pStyle w:val="a7"/>
        <w:ind w:right="526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Домашние животные: лошадь, овца, корова, свинья. Разведение человеком домашних животных, уход за ними. Ферма. Разнообразие пород домашних животных.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Птицы. Разнообразие птиц. Птицы – друзья сада; охрана птиц.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Домашние птицы: курица, гусь, утка. Внешний вид, повадки, забота о потомстве. Уход за ними.</w:t>
      </w:r>
    </w:p>
    <w:p w:rsidR="00D12CB0" w:rsidRPr="00E14466" w:rsidRDefault="00D12CB0" w:rsidP="00D12CB0">
      <w:pPr>
        <w:pStyle w:val="a7"/>
        <w:tabs>
          <w:tab w:val="left" w:pos="2098"/>
          <w:tab w:val="left" w:pos="3175"/>
          <w:tab w:val="left" w:pos="4003"/>
          <w:tab w:val="left" w:pos="4814"/>
          <w:tab w:val="left" w:pos="5923"/>
          <w:tab w:val="left" w:pos="7289"/>
          <w:tab w:val="left" w:pos="8016"/>
          <w:tab w:val="left" w:pos="8912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Дикие птицы: утка,</w:t>
      </w:r>
      <w:r>
        <w:rPr>
          <w:sz w:val="24"/>
          <w:szCs w:val="24"/>
          <w:lang w:val="ru-RU"/>
        </w:rPr>
        <w:tab/>
        <w:t xml:space="preserve">гусь, лебедь. Внешний вид, образ </w:t>
      </w:r>
      <w:r w:rsidRPr="00E14466">
        <w:rPr>
          <w:sz w:val="24"/>
          <w:szCs w:val="24"/>
          <w:lang w:val="ru-RU"/>
        </w:rPr>
        <w:t>жизни.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Сравнение с домашними уткой и гусем.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lastRenderedPageBreak/>
        <w:t>Насекомые. Внешний вид, образ жизни, питание.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Полезные насекомые. Разведение и использование человеком пчел.</w:t>
      </w:r>
      <w:r>
        <w:rPr>
          <w:sz w:val="24"/>
          <w:szCs w:val="24"/>
          <w:lang w:val="ru-RU"/>
        </w:rPr>
        <w:t xml:space="preserve"> </w:t>
      </w:r>
      <w:proofErr w:type="spellStart"/>
      <w:r w:rsidRPr="00E14466">
        <w:rPr>
          <w:sz w:val="24"/>
          <w:szCs w:val="24"/>
          <w:lang w:val="ru-RU"/>
        </w:rPr>
        <w:t>Пасека.Насекомые</w:t>
      </w:r>
      <w:proofErr w:type="spellEnd"/>
      <w:r w:rsidRPr="00E14466">
        <w:rPr>
          <w:sz w:val="24"/>
          <w:szCs w:val="24"/>
          <w:lang w:val="ru-RU"/>
        </w:rPr>
        <w:t>-вредители.</w:t>
      </w:r>
    </w:p>
    <w:p w:rsidR="00D12CB0" w:rsidRPr="00E14466" w:rsidRDefault="00D12CB0" w:rsidP="00D12CB0">
      <w:pPr>
        <w:pStyle w:val="11"/>
        <w:ind w:left="0" w:right="1479"/>
        <w:rPr>
          <w:b w:val="0"/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Человек</w:t>
      </w:r>
      <w:r>
        <w:rPr>
          <w:sz w:val="24"/>
          <w:szCs w:val="24"/>
          <w:lang w:val="ru-RU"/>
        </w:rPr>
        <w:br/>
      </w:r>
      <w:r w:rsidRPr="00E14466">
        <w:rPr>
          <w:b w:val="0"/>
          <w:sz w:val="24"/>
          <w:szCs w:val="24"/>
          <w:lang w:val="ru-RU"/>
        </w:rPr>
        <w:t>Голова и мозг человека.</w:t>
      </w:r>
    </w:p>
    <w:p w:rsidR="00D12CB0" w:rsidRPr="00E14466" w:rsidRDefault="00D12CB0" w:rsidP="00D12CB0">
      <w:pPr>
        <w:pStyle w:val="a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Профилактика травматизма головного мозга.</w:t>
      </w:r>
    </w:p>
    <w:p w:rsidR="00D12CB0" w:rsidRPr="00E14466" w:rsidRDefault="00D12CB0" w:rsidP="00D12CB0">
      <w:pPr>
        <w:pStyle w:val="a7"/>
        <w:ind w:right="526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Режим дня. Предупреждение перегрузок, правильное чередование труда и</w:t>
      </w:r>
      <w:r w:rsidRPr="00E14466">
        <w:rPr>
          <w:spacing w:val="-1"/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>отдыха.</w:t>
      </w:r>
    </w:p>
    <w:p w:rsidR="00D12CB0" w:rsidRPr="00E14466" w:rsidRDefault="00D12CB0" w:rsidP="00D12CB0">
      <w:pPr>
        <w:pStyle w:val="a7"/>
        <w:ind w:right="527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Состояние природы и ее влияние на здоровье человека. Забота человека о чистоте воды, воздуха, забота о земле. Охрана редких растений и исчезающих животных. Зоопарк. Заповедник.</w:t>
      </w:r>
      <w:r w:rsidRPr="00E14466">
        <w:rPr>
          <w:spacing w:val="-5"/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>Лесничество.</w:t>
      </w:r>
    </w:p>
    <w:p w:rsidR="00D12CB0" w:rsidRPr="00E14466" w:rsidRDefault="00D12CB0" w:rsidP="00D12CB0">
      <w:pPr>
        <w:pStyle w:val="11"/>
        <w:ind w:left="0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>Безопасное поведение</w:t>
      </w:r>
    </w:p>
    <w:p w:rsidR="00D12CB0" w:rsidRDefault="00D12CB0" w:rsidP="00D12CB0">
      <w:pPr>
        <w:pStyle w:val="a7"/>
        <w:ind w:right="750"/>
        <w:rPr>
          <w:sz w:val="24"/>
          <w:szCs w:val="24"/>
          <w:lang w:val="ru-RU"/>
        </w:rPr>
      </w:pPr>
      <w:r w:rsidRPr="00E14466">
        <w:rPr>
          <w:sz w:val="24"/>
          <w:szCs w:val="24"/>
          <w:lang w:val="ru-RU"/>
        </w:rPr>
        <w:t xml:space="preserve">Правила поведения с </w:t>
      </w:r>
      <w:r w:rsidRPr="00E14466">
        <w:rPr>
          <w:spacing w:val="-3"/>
          <w:sz w:val="24"/>
          <w:szCs w:val="24"/>
          <w:lang w:val="ru-RU"/>
        </w:rPr>
        <w:t xml:space="preserve">незнакомыми людьми, </w:t>
      </w:r>
      <w:r w:rsidRPr="00E14466">
        <w:rPr>
          <w:sz w:val="24"/>
          <w:szCs w:val="24"/>
          <w:lang w:val="ru-RU"/>
        </w:rPr>
        <w:t xml:space="preserve">в </w:t>
      </w:r>
      <w:r w:rsidRPr="00E14466">
        <w:rPr>
          <w:spacing w:val="-3"/>
          <w:sz w:val="24"/>
          <w:szCs w:val="24"/>
          <w:lang w:val="ru-RU"/>
        </w:rPr>
        <w:t xml:space="preserve">незнакомом </w:t>
      </w:r>
      <w:r w:rsidRPr="00E14466">
        <w:rPr>
          <w:sz w:val="24"/>
          <w:szCs w:val="24"/>
          <w:lang w:val="ru-RU"/>
        </w:rPr>
        <w:t xml:space="preserve">месте. Правила поведения на </w:t>
      </w:r>
      <w:r w:rsidRPr="00E14466">
        <w:rPr>
          <w:spacing w:val="-3"/>
          <w:sz w:val="24"/>
          <w:szCs w:val="24"/>
          <w:lang w:val="ru-RU"/>
        </w:rPr>
        <w:t>улице.</w:t>
      </w:r>
      <w:r w:rsidRPr="00E14466">
        <w:rPr>
          <w:spacing w:val="48"/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 xml:space="preserve">Движения по </w:t>
      </w:r>
      <w:r w:rsidRPr="00E14466">
        <w:rPr>
          <w:spacing w:val="-4"/>
          <w:sz w:val="24"/>
          <w:szCs w:val="24"/>
          <w:lang w:val="ru-RU"/>
        </w:rPr>
        <w:t>улице</w:t>
      </w:r>
      <w:r w:rsidRPr="00E14466">
        <w:rPr>
          <w:spacing w:val="49"/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>группой. Изучение</w:t>
      </w:r>
      <w:r>
        <w:rPr>
          <w:sz w:val="24"/>
          <w:szCs w:val="24"/>
          <w:lang w:val="ru-RU"/>
        </w:rPr>
        <w:t xml:space="preserve"> </w:t>
      </w:r>
      <w:r w:rsidRPr="00E14466">
        <w:rPr>
          <w:sz w:val="24"/>
          <w:szCs w:val="24"/>
          <w:lang w:val="ru-RU"/>
        </w:rPr>
        <w:t xml:space="preserve">ПДД: сигналы светофора, </w:t>
      </w:r>
      <w:r w:rsidRPr="00E14466">
        <w:rPr>
          <w:spacing w:val="-3"/>
          <w:sz w:val="24"/>
          <w:szCs w:val="24"/>
          <w:lang w:val="ru-RU"/>
        </w:rPr>
        <w:t xml:space="preserve">пешеходный </w:t>
      </w:r>
      <w:r w:rsidRPr="00E14466">
        <w:rPr>
          <w:spacing w:val="-4"/>
          <w:sz w:val="24"/>
          <w:szCs w:val="24"/>
          <w:lang w:val="ru-RU"/>
        </w:rPr>
        <w:t xml:space="preserve">переход, </w:t>
      </w:r>
      <w:r w:rsidRPr="00E14466">
        <w:rPr>
          <w:sz w:val="24"/>
          <w:szCs w:val="24"/>
          <w:lang w:val="ru-RU"/>
        </w:rPr>
        <w:t xml:space="preserve">правила </w:t>
      </w:r>
      <w:r w:rsidRPr="00E14466">
        <w:rPr>
          <w:spacing w:val="-3"/>
          <w:sz w:val="24"/>
          <w:szCs w:val="24"/>
          <w:lang w:val="ru-RU"/>
        </w:rPr>
        <w:t xml:space="preserve">нахождения ребенка </w:t>
      </w:r>
      <w:r w:rsidRPr="00E14466">
        <w:rPr>
          <w:sz w:val="24"/>
          <w:szCs w:val="24"/>
          <w:lang w:val="ru-RU"/>
        </w:rPr>
        <w:t xml:space="preserve">на </w:t>
      </w:r>
      <w:r w:rsidRPr="00E14466">
        <w:rPr>
          <w:spacing w:val="-4"/>
          <w:sz w:val="24"/>
          <w:szCs w:val="24"/>
          <w:lang w:val="ru-RU"/>
        </w:rPr>
        <w:t xml:space="preserve">улице </w:t>
      </w:r>
      <w:r w:rsidRPr="00E14466">
        <w:rPr>
          <w:sz w:val="24"/>
          <w:szCs w:val="24"/>
          <w:lang w:val="ru-RU"/>
        </w:rPr>
        <w:t xml:space="preserve">(сопровождение взрослым, движение по </w:t>
      </w:r>
      <w:r w:rsidRPr="00E14466">
        <w:rPr>
          <w:spacing w:val="-6"/>
          <w:sz w:val="24"/>
          <w:szCs w:val="24"/>
          <w:lang w:val="ru-RU"/>
        </w:rPr>
        <w:t xml:space="preserve">тротуару, </w:t>
      </w:r>
      <w:r w:rsidRPr="00E14466">
        <w:rPr>
          <w:spacing w:val="-4"/>
          <w:sz w:val="24"/>
          <w:szCs w:val="24"/>
          <w:lang w:val="ru-RU"/>
        </w:rPr>
        <w:t xml:space="preserve">переход улицы </w:t>
      </w:r>
      <w:r w:rsidRPr="00E14466">
        <w:rPr>
          <w:sz w:val="24"/>
          <w:szCs w:val="24"/>
          <w:lang w:val="ru-RU"/>
        </w:rPr>
        <w:t xml:space="preserve">по </w:t>
      </w:r>
      <w:r w:rsidRPr="00E14466">
        <w:rPr>
          <w:spacing w:val="-4"/>
          <w:sz w:val="24"/>
          <w:szCs w:val="24"/>
          <w:lang w:val="ru-RU"/>
        </w:rPr>
        <w:t xml:space="preserve">пешеходному </w:t>
      </w:r>
      <w:r w:rsidRPr="00E14466">
        <w:rPr>
          <w:spacing w:val="-3"/>
          <w:sz w:val="24"/>
          <w:szCs w:val="24"/>
          <w:lang w:val="ru-RU"/>
        </w:rPr>
        <w:t xml:space="preserve">переходу). </w:t>
      </w:r>
      <w:r w:rsidRPr="00E14466">
        <w:rPr>
          <w:sz w:val="24"/>
          <w:szCs w:val="24"/>
          <w:lang w:val="ru-RU"/>
        </w:rPr>
        <w:t>Правила безопасного поведения в общественном транспорте.</w:t>
      </w:r>
    </w:p>
    <w:p w:rsidR="00D12CB0" w:rsidRPr="00CE4ABF" w:rsidRDefault="00D12CB0" w:rsidP="00D12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BF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:rsidR="00D12CB0" w:rsidRPr="00CE4ABF" w:rsidRDefault="00D12CB0" w:rsidP="00D12C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1289"/>
      </w:tblGrid>
      <w:tr w:rsidR="00D12CB0" w:rsidRPr="00CE4ABF" w:rsidTr="001A3802">
        <w:trPr>
          <w:jc w:val="center"/>
        </w:trPr>
        <w:tc>
          <w:tcPr>
            <w:tcW w:w="4518" w:type="dxa"/>
          </w:tcPr>
          <w:p w:rsidR="00D12CB0" w:rsidRPr="00CE4ABF" w:rsidRDefault="00D12CB0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B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289" w:type="dxa"/>
          </w:tcPr>
          <w:p w:rsidR="00D12CB0" w:rsidRPr="00CE4ABF" w:rsidRDefault="00D12CB0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BF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D12CB0" w:rsidRPr="00CE4ABF" w:rsidTr="001A3802">
        <w:trPr>
          <w:jc w:val="center"/>
        </w:trPr>
        <w:tc>
          <w:tcPr>
            <w:tcW w:w="4518" w:type="dxa"/>
          </w:tcPr>
          <w:p w:rsidR="00D12CB0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4ABF">
              <w:rPr>
                <w:rFonts w:ascii="Times New Roman" w:hAnsi="Times New Roman" w:cs="Times New Roman"/>
                <w:sz w:val="24"/>
                <w:szCs w:val="24"/>
              </w:rPr>
              <w:t>Сезонные изменения в природе</w:t>
            </w:r>
          </w:p>
          <w:p w:rsidR="00D12CB0" w:rsidRPr="00CE4ABF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12CB0" w:rsidRPr="00CE4ABF" w:rsidRDefault="004E5216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  <w:t>21</w:t>
            </w:r>
          </w:p>
        </w:tc>
      </w:tr>
      <w:tr w:rsidR="00D12CB0" w:rsidRPr="00CE4ABF" w:rsidTr="001A3802">
        <w:trPr>
          <w:jc w:val="center"/>
        </w:trPr>
        <w:tc>
          <w:tcPr>
            <w:tcW w:w="4518" w:type="dxa"/>
          </w:tcPr>
          <w:p w:rsidR="00D12CB0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Неживая природа</w:t>
            </w:r>
          </w:p>
          <w:p w:rsidR="00D12CB0" w:rsidRPr="00CE4ABF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D12CB0" w:rsidRPr="00CE4ABF" w:rsidRDefault="004E5216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262633"/>
                <w:sz w:val="28"/>
                <w:szCs w:val="28"/>
                <w:lang w:eastAsia="ru-RU"/>
              </w:rPr>
              <w:t>15</w:t>
            </w:r>
          </w:p>
        </w:tc>
      </w:tr>
      <w:tr w:rsidR="00D12CB0" w:rsidRPr="00CE4ABF" w:rsidTr="001A3802">
        <w:trPr>
          <w:trHeight w:val="563"/>
          <w:jc w:val="center"/>
        </w:trPr>
        <w:tc>
          <w:tcPr>
            <w:tcW w:w="4518" w:type="dxa"/>
          </w:tcPr>
          <w:p w:rsidR="00D12CB0" w:rsidRPr="00CE4ABF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Живая природа</w:t>
            </w:r>
          </w:p>
        </w:tc>
        <w:tc>
          <w:tcPr>
            <w:tcW w:w="1289" w:type="dxa"/>
          </w:tcPr>
          <w:p w:rsidR="00D12CB0" w:rsidRPr="00CE4ABF" w:rsidRDefault="004E5216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12CB0" w:rsidRPr="00CE4ABF" w:rsidTr="001A3802">
        <w:trPr>
          <w:trHeight w:val="563"/>
          <w:jc w:val="center"/>
        </w:trPr>
        <w:tc>
          <w:tcPr>
            <w:tcW w:w="4518" w:type="dxa"/>
          </w:tcPr>
          <w:p w:rsidR="00D12CB0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89" w:type="dxa"/>
          </w:tcPr>
          <w:p w:rsidR="00D12CB0" w:rsidRDefault="004E5216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2CB0" w:rsidRPr="00CE4ABF" w:rsidTr="001A3802">
        <w:trPr>
          <w:trHeight w:val="563"/>
          <w:jc w:val="center"/>
        </w:trPr>
        <w:tc>
          <w:tcPr>
            <w:tcW w:w="4518" w:type="dxa"/>
          </w:tcPr>
          <w:p w:rsidR="00D12CB0" w:rsidRDefault="00D12CB0" w:rsidP="001A38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Безопасное поведение</w:t>
            </w:r>
          </w:p>
        </w:tc>
        <w:tc>
          <w:tcPr>
            <w:tcW w:w="1289" w:type="dxa"/>
          </w:tcPr>
          <w:p w:rsidR="00D12CB0" w:rsidRDefault="004E5216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D12CB0" w:rsidRPr="00CE4ABF" w:rsidTr="001A3802">
        <w:trPr>
          <w:jc w:val="center"/>
        </w:trPr>
        <w:tc>
          <w:tcPr>
            <w:tcW w:w="4518" w:type="dxa"/>
          </w:tcPr>
          <w:p w:rsidR="00D12CB0" w:rsidRPr="00CE4ABF" w:rsidRDefault="00D12CB0" w:rsidP="001A380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ABF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  <w:p w:rsidR="00D12CB0" w:rsidRPr="00CE4ABF" w:rsidRDefault="00D12CB0" w:rsidP="001A38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</w:tcPr>
          <w:p w:rsidR="004E5216" w:rsidRPr="00CE4ABF" w:rsidRDefault="004E5216" w:rsidP="001A38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</w:tr>
    </w:tbl>
    <w:p w:rsidR="00D12CB0" w:rsidRDefault="00D12CB0" w:rsidP="00D12CB0">
      <w:pPr>
        <w:jc w:val="both"/>
      </w:pPr>
    </w:p>
    <w:p w:rsidR="00D12CB0" w:rsidRDefault="00D12CB0" w:rsidP="00D12CB0">
      <w:pPr>
        <w:jc w:val="both"/>
      </w:pPr>
    </w:p>
    <w:p w:rsidR="00D12CB0" w:rsidRDefault="00D12CB0" w:rsidP="00D12CB0">
      <w:pPr>
        <w:tabs>
          <w:tab w:val="left" w:pos="436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p w:rsidR="00D12CB0" w:rsidRDefault="00D12CB0" w:rsidP="00D12CB0">
      <w:pPr>
        <w:tabs>
          <w:tab w:val="left" w:pos="4365"/>
        </w:tabs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(68</w:t>
      </w:r>
      <w:r>
        <w:rPr>
          <w:rFonts w:ascii="Times New Roman" w:hAnsi="Times New Roman" w:cs="Times New Roman"/>
          <w:b/>
          <w:sz w:val="24"/>
          <w:szCs w:val="24"/>
        </w:rPr>
        <w:t xml:space="preserve"> часа)</w:t>
      </w:r>
    </w:p>
    <w:p w:rsidR="00D12CB0" w:rsidRDefault="00D12CB0" w:rsidP="00D12CB0">
      <w:pPr>
        <w:tabs>
          <w:tab w:val="left" w:pos="4365"/>
        </w:tabs>
        <w:spacing w:after="0" w:line="240" w:lineRule="auto"/>
        <w:ind w:firstLine="708"/>
        <w:jc w:val="center"/>
        <w:rPr>
          <w:lang w:eastAsia="zh-CN"/>
        </w:rPr>
      </w:pPr>
    </w:p>
    <w:tbl>
      <w:tblPr>
        <w:tblStyle w:val="a9"/>
        <w:tblW w:w="963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7" w:type="dxa"/>
          <w:right w:w="77" w:type="dxa"/>
        </w:tblCellMar>
        <w:tblLook w:val="04A0" w:firstRow="1" w:lastRow="0" w:firstColumn="1" w:lastColumn="0" w:noHBand="0" w:noVBand="1"/>
      </w:tblPr>
      <w:tblGrid>
        <w:gridCol w:w="691"/>
        <w:gridCol w:w="8095"/>
        <w:gridCol w:w="850"/>
      </w:tblGrid>
      <w:tr w:rsidR="00F21F36" w:rsidRPr="00D702A0" w:rsidTr="00F21F36"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F36" w:rsidRPr="00D702A0" w:rsidRDefault="00F21F3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F36" w:rsidRPr="00D702A0" w:rsidRDefault="00F21F3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F36" w:rsidRPr="00D702A0" w:rsidRDefault="00F21F3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1F36" w:rsidRPr="00D702A0" w:rsidRDefault="00F21F3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1F36" w:rsidRPr="00D702A0" w:rsidRDefault="00F21F3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21F36" w:rsidRPr="00D702A0" w:rsidRDefault="00F21F3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по плану</w:t>
            </w:r>
          </w:p>
        </w:tc>
      </w:tr>
      <w:tr w:rsidR="00F21F36" w:rsidRPr="00A439B2" w:rsidTr="00F21F3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1F36" w:rsidRPr="00D702A0" w:rsidRDefault="00F21F36" w:rsidP="001A38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1F36" w:rsidRPr="00D702A0" w:rsidRDefault="004E5216" w:rsidP="001A38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Сезонные изменения в природе (21</w:t>
            </w:r>
            <w:r w:rsidR="00F21F36"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21F36" w:rsidRPr="00A439B2" w:rsidRDefault="00F21F36" w:rsidP="001A38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1A3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1A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1F3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F36" w:rsidRPr="004E5216" w:rsidRDefault="00F21F3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F36" w:rsidRPr="00D702A0" w:rsidRDefault="004E5216" w:rsidP="001A3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Признаки осени.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21F36" w:rsidRPr="00A439B2" w:rsidRDefault="00F21F36" w:rsidP="001A3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осенью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ивотные осенью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Труд людей осенью.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зимы.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осенью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ивотные зимой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Труд людей зимой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Признаки весны.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весной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ивотные весной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Труд людей весной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лета.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Растения летом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ивотные летом.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Труд людей летом.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4E5216" w:rsidRDefault="004E5216" w:rsidP="004E5216">
            <w:pPr>
              <w:pStyle w:val="a5"/>
              <w:numPr>
                <w:ilvl w:val="0"/>
                <w:numId w:val="6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4E5216" w:rsidP="004E52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4E52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Неживая природа (15</w:t>
            </w: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773DBE" w:rsidRDefault="004E5216" w:rsidP="00773DBE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4E5216" w:rsidRPr="00D702A0" w:rsidRDefault="004E5216" w:rsidP="007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Почва.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773DBE" w:rsidRDefault="004E5216" w:rsidP="00773DBE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773DBE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Состав почвы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5216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773DBE" w:rsidRDefault="004E5216" w:rsidP="00773DBE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D702A0" w:rsidRDefault="00A66F5F" w:rsidP="004E52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E5216" w:rsidRPr="00A439B2" w:rsidRDefault="004E5216" w:rsidP="004E52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BE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773DBE" w:rsidRDefault="00773DBE" w:rsidP="00773DBE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D702A0" w:rsidRDefault="00A66F5F" w:rsidP="007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Обработка почвы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A439B2" w:rsidRDefault="00773DBE" w:rsidP="0077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BE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773DBE" w:rsidRDefault="00773DBE" w:rsidP="00773DBE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D702A0" w:rsidRDefault="00A66F5F" w:rsidP="007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Правила обращения с садовым инструментом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A439B2" w:rsidRDefault="00773DBE" w:rsidP="0077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DBE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773DBE" w:rsidRDefault="00773DBE" w:rsidP="00773DBE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D702A0" w:rsidRDefault="00A66F5F" w:rsidP="00773D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73DBE" w:rsidRPr="00A439B2" w:rsidRDefault="00773DBE" w:rsidP="00773D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лина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ельеф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Горы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олмы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авнины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враги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8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 (13</w:t>
            </w: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ч.)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Растения. Огород.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Лес. Ориентировка в лесу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Сад. Растения культурные и дикорастущие.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Лекарственные растения. Красная книга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Парки.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Растения полей. Поле в разное время года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Домашние животные: лошадь, корова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Свинья, овца. Правила ухода за домашними животными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Птицы. Польза и вред птиц. Водоплавающие птицы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Дикие и домашние птицы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Насекомые. Пчела.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Насекомые-вредители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9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F21F3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Человек (10 </w:t>
            </w: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Человек.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Мозг человека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Профилактика травм головного мозга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 xml:space="preserve">Режим дня.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3C1FF1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3C1FF1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Профилактика переутомления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Загрязнение воздуха, воды, почвы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Загрязнение воздуха, воды, почвы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Заповедники. Зоопарк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773DBE" w:rsidRDefault="00A66F5F" w:rsidP="00A66F5F">
            <w:pPr>
              <w:pStyle w:val="a5"/>
              <w:numPr>
                <w:ilvl w:val="0"/>
                <w:numId w:val="10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66F5F" w:rsidRPr="00D702A0" w:rsidRDefault="00A66F5F" w:rsidP="00A66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Безопасное поведение (9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  <w:r w:rsidRPr="00D702A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быту.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«Памятка правила поведения дома»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Правила поведения в школе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Памятка правила поведения в школе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773DBE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ПДД. Дорога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«Памятка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на дорогах»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ПДД. Пешеходный переход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02A0">
              <w:rPr>
                <w:rFonts w:ascii="Times New Roman" w:hAnsi="Times New Roman" w:cs="Times New Roman"/>
                <w:sz w:val="24"/>
                <w:szCs w:val="24"/>
              </w:rPr>
              <w:t>Мы-пассажиры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F5F" w:rsidRPr="00A439B2" w:rsidTr="004E5216">
        <w:trPr>
          <w:trHeight w:val="226"/>
        </w:trPr>
        <w:tc>
          <w:tcPr>
            <w:tcW w:w="6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4E5216" w:rsidRDefault="00A66F5F" w:rsidP="00A66F5F">
            <w:pPr>
              <w:pStyle w:val="a5"/>
              <w:numPr>
                <w:ilvl w:val="0"/>
                <w:numId w:val="7"/>
              </w:numPr>
              <w:jc w:val="center"/>
            </w:pPr>
          </w:p>
        </w:tc>
        <w:tc>
          <w:tcPr>
            <w:tcW w:w="8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D702A0" w:rsidRDefault="00A66F5F" w:rsidP="00A66F5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66F5F" w:rsidRPr="00A439B2" w:rsidRDefault="00A66F5F" w:rsidP="00A66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CB0" w:rsidRDefault="00D12CB0" w:rsidP="00D12CB0">
      <w:pPr>
        <w:jc w:val="both"/>
      </w:pPr>
    </w:p>
    <w:sectPr w:rsidR="00D12C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92B8B"/>
    <w:multiLevelType w:val="hybridMultilevel"/>
    <w:tmpl w:val="7D3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65AB0"/>
    <w:multiLevelType w:val="hybridMultilevel"/>
    <w:tmpl w:val="9C48F144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E20C72"/>
    <w:multiLevelType w:val="hybridMultilevel"/>
    <w:tmpl w:val="55EEE6CA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CA3A97"/>
    <w:multiLevelType w:val="hybridMultilevel"/>
    <w:tmpl w:val="89D09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C5187"/>
    <w:multiLevelType w:val="hybridMultilevel"/>
    <w:tmpl w:val="4F6C32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D0B85"/>
    <w:multiLevelType w:val="hybridMultilevel"/>
    <w:tmpl w:val="028E7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32B67"/>
    <w:multiLevelType w:val="hybridMultilevel"/>
    <w:tmpl w:val="7D324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26F0D"/>
    <w:multiLevelType w:val="hybridMultilevel"/>
    <w:tmpl w:val="318E9442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A91445"/>
    <w:multiLevelType w:val="hybridMultilevel"/>
    <w:tmpl w:val="8D649CD8"/>
    <w:lvl w:ilvl="0" w:tplc="2B0CF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CB0"/>
    <w:rsid w:val="003563AB"/>
    <w:rsid w:val="003C1FF1"/>
    <w:rsid w:val="004E5216"/>
    <w:rsid w:val="00773DBE"/>
    <w:rsid w:val="00A66F5F"/>
    <w:rsid w:val="00D12CB0"/>
    <w:rsid w:val="00F2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92E2E"/>
  <w15:chartTrackingRefBased/>
  <w15:docId w15:val="{D219DBD3-8A8B-4750-8579-52543409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D12CB0"/>
    <w:rPr>
      <w:rFonts w:ascii="Calibri" w:eastAsia="Calibri" w:hAnsi="Calibri" w:cs="Times New Roman"/>
    </w:rPr>
  </w:style>
  <w:style w:type="paragraph" w:styleId="a4">
    <w:name w:val="No Spacing"/>
    <w:link w:val="a3"/>
    <w:uiPriority w:val="1"/>
    <w:qFormat/>
    <w:rsid w:val="00D12CB0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link w:val="a6"/>
    <w:uiPriority w:val="1"/>
    <w:qFormat/>
    <w:rsid w:val="00D12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D12C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2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ody Text"/>
    <w:basedOn w:val="a"/>
    <w:link w:val="a8"/>
    <w:uiPriority w:val="1"/>
    <w:qFormat/>
    <w:rsid w:val="00D12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D12CB0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11">
    <w:name w:val="Заголовок 11"/>
    <w:basedOn w:val="a"/>
    <w:uiPriority w:val="1"/>
    <w:qFormat/>
    <w:rsid w:val="00D12CB0"/>
    <w:pPr>
      <w:widowControl w:val="0"/>
      <w:autoSpaceDE w:val="0"/>
      <w:autoSpaceDN w:val="0"/>
      <w:spacing w:after="0" w:line="240" w:lineRule="auto"/>
      <w:ind w:left="1375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table" w:styleId="a9">
    <w:name w:val="Table Grid"/>
    <w:basedOn w:val="a1"/>
    <w:uiPriority w:val="59"/>
    <w:rsid w:val="00F21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2089</Words>
  <Characters>11908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коробицына</dc:creator>
  <cp:keywords/>
  <dc:description/>
  <cp:lastModifiedBy>ирина коробицына</cp:lastModifiedBy>
  <cp:revision>2</cp:revision>
  <dcterms:created xsi:type="dcterms:W3CDTF">2022-11-13T16:54:00Z</dcterms:created>
  <dcterms:modified xsi:type="dcterms:W3CDTF">2022-11-13T18:39:00Z</dcterms:modified>
</cp:coreProperties>
</file>