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68" w:rsidRDefault="00180C68" w:rsidP="00180C6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80C68" w:rsidRDefault="00180C68" w:rsidP="00180C68">
      <w:pPr>
        <w:ind w:firstLine="708"/>
        <w:jc w:val="both"/>
      </w:pPr>
      <w:r>
        <w:t>Рабочая программа составлена на основе федеральных документов: </w:t>
      </w:r>
    </w:p>
    <w:p w:rsidR="00180C68" w:rsidRDefault="00180C68" w:rsidP="00180C68">
      <w:pPr>
        <w:jc w:val="both"/>
      </w:pPr>
      <w:r>
        <w:t>1. Федеральный закон от 29 декабря 2012 года № 273-ФЗ «Об образовании в Российской Федерации».</w:t>
      </w:r>
    </w:p>
    <w:p w:rsidR="00180C68" w:rsidRDefault="00180C68" w:rsidP="00180C68">
      <w:pPr>
        <w:jc w:val="both"/>
      </w:pPr>
      <w:r>
        <w:t xml:space="preserve">2. Приказ Министерства образования и науки Российской </w:t>
      </w:r>
      <w:proofErr w:type="gramStart"/>
      <w:r>
        <w:t>Федерации  от</w:t>
      </w:r>
      <w:proofErr w:type="gramEnd"/>
      <w: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180C68" w:rsidRDefault="00180C68" w:rsidP="00180C68">
      <w:pPr>
        <w:jc w:val="both"/>
      </w:pPr>
      <w: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180C68" w:rsidRDefault="00180C68" w:rsidP="00180C68">
      <w:pPr>
        <w:jc w:val="both"/>
      </w:pPr>
      <w: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180C68" w:rsidRDefault="00180C68" w:rsidP="00180C68">
      <w:pPr>
        <w:jc w:val="both"/>
      </w:pPr>
      <w: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(COVID-19)».</w:t>
      </w:r>
    </w:p>
    <w:p w:rsidR="00180C68" w:rsidRDefault="00180C68" w:rsidP="00180C68">
      <w:pPr>
        <w:jc w:val="both"/>
      </w:pPr>
      <w: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80C68" w:rsidRDefault="00180C68" w:rsidP="00180C68">
      <w:pPr>
        <w:jc w:val="both"/>
      </w:pPr>
      <w:r>
        <w:t>6. АООП образования обучающихся с умственной отсталостью (интеллектуальными</w:t>
      </w:r>
    </w:p>
    <w:p w:rsidR="00180C68" w:rsidRPr="00180C68" w:rsidRDefault="00180C68" w:rsidP="00180C68">
      <w:pPr>
        <w:jc w:val="both"/>
      </w:pPr>
      <w:r>
        <w:t>нарушениями), вариант 1, 2.</w:t>
      </w:r>
    </w:p>
    <w:p w:rsidR="00180C68" w:rsidRDefault="00180C68" w:rsidP="00180C68">
      <w:pPr>
        <w:jc w:val="both"/>
      </w:pPr>
      <w:r>
        <w:t>7. Устав ГБОУ СО «</w:t>
      </w:r>
      <w:proofErr w:type="spellStart"/>
      <w:r>
        <w:t>Дегтярская</w:t>
      </w:r>
      <w:proofErr w:type="spellEnd"/>
      <w:r>
        <w:t xml:space="preserve"> школа».</w:t>
      </w:r>
    </w:p>
    <w:p w:rsidR="00180C68" w:rsidRDefault="00180C68" w:rsidP="00180C68">
      <w:pPr>
        <w:pStyle w:val="a3"/>
        <w:jc w:val="both"/>
        <w:rPr>
          <w:rFonts w:ascii="Times New Roman" w:hAnsi="Times New Roman"/>
          <w:color w:val="060A12"/>
          <w:sz w:val="24"/>
          <w:szCs w:val="24"/>
        </w:rPr>
      </w:pPr>
      <w:r w:rsidRPr="00027BDB">
        <w:rPr>
          <w:rFonts w:ascii="Times New Roman" w:hAnsi="Times New Roman"/>
          <w:color w:val="060A12"/>
          <w:sz w:val="24"/>
          <w:szCs w:val="24"/>
        </w:rPr>
        <w:t>Рабочая учебная программа п</w:t>
      </w:r>
      <w:r>
        <w:rPr>
          <w:rFonts w:ascii="Times New Roman" w:hAnsi="Times New Roman"/>
          <w:color w:val="060A12"/>
          <w:sz w:val="24"/>
          <w:szCs w:val="24"/>
        </w:rPr>
        <w:t xml:space="preserve">редназначена для </w:t>
      </w:r>
      <w:proofErr w:type="gramStart"/>
      <w:r>
        <w:rPr>
          <w:rFonts w:ascii="Times New Roman" w:hAnsi="Times New Roman"/>
          <w:color w:val="060A12"/>
          <w:sz w:val="24"/>
          <w:szCs w:val="24"/>
        </w:rPr>
        <w:t>обучающихся  4</w:t>
      </w:r>
      <w:proofErr w:type="gramEnd"/>
      <w:r w:rsidRPr="00027BDB">
        <w:rPr>
          <w:rFonts w:ascii="Times New Roman" w:hAnsi="Times New Roman"/>
          <w:color w:val="060A12"/>
          <w:sz w:val="24"/>
          <w:szCs w:val="24"/>
        </w:rPr>
        <w:t xml:space="preserve"> класса с умственной отсталостью, составлена с учётом возрастных и психологических особенностей развития обучающегося, уровня его знаний и умений. </w:t>
      </w:r>
    </w:p>
    <w:p w:rsidR="00180C68" w:rsidRPr="00027BDB" w:rsidRDefault="00180C68" w:rsidP="00180C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7BDB">
        <w:rPr>
          <w:rFonts w:ascii="Times New Roman" w:hAnsi="Times New Roman"/>
          <w:b/>
          <w:sz w:val="24"/>
          <w:szCs w:val="24"/>
        </w:rPr>
        <w:t>Учебный предмет</w:t>
      </w:r>
      <w:r>
        <w:rPr>
          <w:rFonts w:ascii="Times New Roman" w:hAnsi="Times New Roman"/>
          <w:sz w:val="24"/>
          <w:szCs w:val="24"/>
        </w:rPr>
        <w:t xml:space="preserve"> «Речевая практика</w:t>
      </w:r>
      <w:r w:rsidRPr="00027BDB">
        <w:rPr>
          <w:rFonts w:ascii="Times New Roman" w:hAnsi="Times New Roman"/>
          <w:sz w:val="24"/>
          <w:szCs w:val="24"/>
        </w:rPr>
        <w:t>» входит в образовательную область «Язык и речевая практика».</w:t>
      </w:r>
    </w:p>
    <w:p w:rsidR="00180C68" w:rsidRDefault="00180C68" w:rsidP="00180C68">
      <w:pPr>
        <w:pStyle w:val="a6"/>
        <w:spacing w:before="0" w:beforeAutospacing="0" w:after="0" w:afterAutospacing="0"/>
      </w:pPr>
      <w:r w:rsidRPr="00027BDB">
        <w:rPr>
          <w:color w:val="05080F"/>
        </w:rPr>
        <w:t xml:space="preserve">Программа рассчитана на </w:t>
      </w:r>
      <w:r>
        <w:rPr>
          <w:b/>
          <w:color w:val="05080F"/>
        </w:rPr>
        <w:t>68</w:t>
      </w:r>
      <w:r w:rsidRPr="00027BDB">
        <w:rPr>
          <w:b/>
          <w:color w:val="05080F"/>
        </w:rPr>
        <w:t xml:space="preserve"> </w:t>
      </w:r>
      <w:proofErr w:type="gramStart"/>
      <w:r w:rsidRPr="00027BDB">
        <w:rPr>
          <w:b/>
          <w:color w:val="05080F"/>
        </w:rPr>
        <w:t>часов</w:t>
      </w:r>
      <w:r w:rsidRPr="00027BDB">
        <w:rPr>
          <w:color w:val="05080F"/>
        </w:rPr>
        <w:t xml:space="preserve">,  </w:t>
      </w:r>
      <w:r>
        <w:rPr>
          <w:b/>
          <w:color w:val="05080F"/>
        </w:rPr>
        <w:t>2</w:t>
      </w:r>
      <w:proofErr w:type="gramEnd"/>
      <w:r>
        <w:rPr>
          <w:b/>
          <w:color w:val="05080F"/>
        </w:rPr>
        <w:t xml:space="preserve"> часа</w:t>
      </w:r>
      <w:r w:rsidRPr="00027BDB">
        <w:rPr>
          <w:b/>
          <w:color w:val="05080F"/>
        </w:rPr>
        <w:t xml:space="preserve"> в неделю. </w:t>
      </w:r>
      <w:r w:rsidRPr="00027BDB">
        <w:rPr>
          <w:b/>
          <w:color w:val="05080F"/>
        </w:rPr>
        <w:br/>
      </w:r>
      <w:r>
        <w:rPr>
          <w:b/>
          <w:bCs/>
          <w:iCs/>
        </w:rPr>
        <w:t xml:space="preserve">Цель </w:t>
      </w:r>
      <w:r>
        <w:rPr>
          <w:bCs/>
          <w:iCs/>
        </w:rPr>
        <w:t>программы обучения:</w:t>
      </w:r>
      <w:r>
        <w:rPr>
          <w:bCs/>
          <w:iCs/>
        </w:rPr>
        <w:br/>
      </w:r>
      <w:r>
        <w:t>- коррекция недостатков общего и речевого развития</w:t>
      </w:r>
    </w:p>
    <w:p w:rsidR="00180C68" w:rsidRPr="00AF7BDB" w:rsidRDefault="00180C68" w:rsidP="00180C68">
      <w:pPr>
        <w:pStyle w:val="a6"/>
        <w:spacing w:before="0" w:beforeAutospacing="0" w:after="0" w:afterAutospacing="0"/>
        <w:rPr>
          <w:bCs/>
          <w:iCs/>
        </w:rPr>
      </w:pPr>
      <w:r>
        <w:t>учащихся коррекционной школы.</w:t>
      </w:r>
    </w:p>
    <w:p w:rsidR="00180C68" w:rsidRDefault="00180C68" w:rsidP="00180C68">
      <w:pPr>
        <w:pStyle w:val="a6"/>
        <w:spacing w:before="0" w:beforeAutospacing="0" w:after="0" w:afterAutospacing="0"/>
      </w:pPr>
      <w:r>
        <w:rPr>
          <w:b/>
          <w:iCs/>
        </w:rPr>
        <w:t xml:space="preserve">  Задачи </w:t>
      </w:r>
      <w:r>
        <w:rPr>
          <w:iCs/>
        </w:rPr>
        <w:t>программы обучения:</w:t>
      </w:r>
      <w:r>
        <w:br/>
      </w:r>
      <w:r>
        <w:rPr>
          <w:color w:val="000000"/>
          <w:shd w:val="clear" w:color="auto" w:fill="FFFFFF"/>
        </w:rPr>
        <w:t>- способствовать совершенствованию речевого опыта;</w:t>
      </w:r>
      <w:r>
        <w:br/>
      </w:r>
      <w:r>
        <w:rPr>
          <w:color w:val="000000"/>
          <w:shd w:val="clear" w:color="auto" w:fill="FFFFFF"/>
        </w:rPr>
        <w:t>- корригировать и обогащать языковую базу устных высказываний детей;</w:t>
      </w:r>
      <w:r>
        <w:br/>
      </w:r>
      <w:r>
        <w:rPr>
          <w:color w:val="000000"/>
          <w:shd w:val="clear" w:color="auto" w:fill="FFFFFF"/>
        </w:rPr>
        <w:t>- формировать выразительную сторону речи;</w:t>
      </w:r>
      <w:r>
        <w:br/>
      </w:r>
      <w:r>
        <w:rPr>
          <w:color w:val="000000"/>
          <w:shd w:val="clear" w:color="auto" w:fill="FFFFFF"/>
        </w:rPr>
        <w:t>- учит строить устные связные высказывания;</w:t>
      </w:r>
      <w:r>
        <w:br/>
      </w:r>
      <w:r>
        <w:rPr>
          <w:color w:val="000000"/>
          <w:shd w:val="clear" w:color="auto" w:fill="FFFFFF"/>
        </w:rPr>
        <w:t>- воспитывать культуру речевого общения.</w:t>
      </w:r>
    </w:p>
    <w:p w:rsidR="00180C68" w:rsidRPr="00FE0063" w:rsidRDefault="00180C68" w:rsidP="00180C68"/>
    <w:p w:rsidR="00180C68" w:rsidRPr="00AF7BDB" w:rsidRDefault="00180C68" w:rsidP="00180C68">
      <w:pPr>
        <w:autoSpaceDE w:val="0"/>
        <w:autoSpaceDN w:val="0"/>
        <w:adjustRightInd w:val="0"/>
        <w:jc w:val="both"/>
        <w:rPr>
          <w:b/>
        </w:rPr>
      </w:pPr>
      <w:r w:rsidRPr="00AF7BDB">
        <w:rPr>
          <w:b/>
        </w:rPr>
        <w:t>Для реализации программного содержания используется УМК:</w:t>
      </w:r>
    </w:p>
    <w:p w:rsidR="00180C68" w:rsidRDefault="00180C68" w:rsidP="00180C68">
      <w:pPr>
        <w:autoSpaceDE w:val="0"/>
        <w:autoSpaceDN w:val="0"/>
        <w:adjustRightInd w:val="0"/>
        <w:jc w:val="both"/>
      </w:pPr>
      <w:r w:rsidRPr="00F02E47">
        <w:t xml:space="preserve">Комарова С.В. Устная речь. </w:t>
      </w:r>
      <w:r>
        <w:t xml:space="preserve">4 класс Учебник для общеобразовательных организаций, реализующих адаптированные основные общеобразовательные программы. 2-е </w:t>
      </w:r>
      <w:proofErr w:type="gramStart"/>
      <w:r>
        <w:t>издание;  Москва</w:t>
      </w:r>
      <w:proofErr w:type="gramEnd"/>
      <w:r>
        <w:t xml:space="preserve"> «Просвещение», 2019</w:t>
      </w:r>
      <w:r w:rsidRPr="00F02E47">
        <w:t xml:space="preserve"> год.</w:t>
      </w:r>
    </w:p>
    <w:p w:rsidR="00180C68" w:rsidRPr="00F02E47" w:rsidRDefault="00180C68" w:rsidP="00180C68">
      <w:pPr>
        <w:autoSpaceDE w:val="0"/>
        <w:autoSpaceDN w:val="0"/>
        <w:adjustRightInd w:val="0"/>
        <w:jc w:val="both"/>
      </w:pPr>
    </w:p>
    <w:p w:rsidR="00180C68" w:rsidRDefault="00180C68" w:rsidP="00180C68">
      <w:pPr>
        <w:jc w:val="center"/>
        <w:rPr>
          <w:b/>
        </w:rPr>
      </w:pPr>
    </w:p>
    <w:p w:rsidR="00180C68" w:rsidRPr="00FE0063" w:rsidRDefault="00180C68" w:rsidP="00180C68">
      <w:pPr>
        <w:jc w:val="center"/>
        <w:rPr>
          <w:b/>
        </w:rPr>
      </w:pPr>
      <w:r w:rsidRPr="00FE0063">
        <w:rPr>
          <w:b/>
        </w:rPr>
        <w:t>Планируемые результаты</w:t>
      </w:r>
      <w:r w:rsidRPr="00D2088F">
        <w:rPr>
          <w:b/>
          <w:shd w:val="clear" w:color="auto" w:fill="FFFFFF"/>
        </w:rPr>
        <w:t xml:space="preserve"> </w:t>
      </w:r>
      <w:r w:rsidRPr="00FE0063">
        <w:rPr>
          <w:b/>
        </w:rPr>
        <w:t>освоения предмета</w:t>
      </w:r>
    </w:p>
    <w:p w:rsidR="00180C68" w:rsidRDefault="00180C68" w:rsidP="00180C68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jc w:val="both"/>
        <w:rPr>
          <w:b/>
          <w:shd w:val="clear" w:color="auto" w:fill="FFFFFF"/>
        </w:rPr>
      </w:pP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jc w:val="both"/>
        <w:rPr>
          <w:shd w:val="clear" w:color="auto" w:fill="FFFFFF"/>
        </w:rPr>
      </w:pPr>
      <w:r w:rsidRPr="00C10787">
        <w:rPr>
          <w:b/>
          <w:shd w:val="clear" w:color="auto" w:fill="FFFFFF"/>
        </w:rPr>
        <w:t>Личностные результаты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осознание себя как гражданина России; формирование чувства гордости за свою Родину;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Pr="00C10787">
        <w:rPr>
          <w:shd w:val="clear" w:color="auto" w:fill="FFFFFF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180C68" w:rsidRPr="005A337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C10787">
        <w:rPr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овладение социально-бытовыми умениями, используемыми в повседневной жизни;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владение навыками коммуникации и принятыми нормами социального взаимодействия;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развитие навыков сотрудничества с взрослыми и с</w:t>
      </w:r>
      <w:r>
        <w:rPr>
          <w:shd w:val="clear" w:color="auto" w:fill="FFFFFF"/>
        </w:rPr>
        <w:t xml:space="preserve">верстниками в разных социальных </w:t>
      </w:r>
      <w:r w:rsidRPr="00C10787">
        <w:rPr>
          <w:shd w:val="clear" w:color="auto" w:fill="FFFFFF"/>
        </w:rPr>
        <w:t>ситуациях;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 xml:space="preserve">формирование эстетических потребностей, ценностей и </w:t>
      </w:r>
      <w:proofErr w:type="spellStart"/>
      <w:proofErr w:type="gramStart"/>
      <w:r w:rsidRPr="00C10787">
        <w:rPr>
          <w:shd w:val="clear" w:color="auto" w:fill="FFFFFF"/>
        </w:rPr>
        <w:t>чувств;развитие</w:t>
      </w:r>
      <w:proofErr w:type="spellEnd"/>
      <w:proofErr w:type="gramEnd"/>
      <w:r w:rsidRPr="00C10787">
        <w:rPr>
          <w:shd w:val="clear" w:color="auto" w:fill="FFFFFF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180C68" w:rsidRPr="00C10787" w:rsidRDefault="00180C68" w:rsidP="00180C68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формирование готовности к самостоятельной жизни.</w:t>
      </w:r>
    </w:p>
    <w:p w:rsidR="00180C68" w:rsidRPr="00D2088F" w:rsidRDefault="00180C68" w:rsidP="00180C68">
      <w:pPr>
        <w:jc w:val="both"/>
        <w:rPr>
          <w:rFonts w:eastAsia="Calibri"/>
          <w:b/>
        </w:rPr>
      </w:pPr>
      <w:r>
        <w:rPr>
          <w:rFonts w:eastAsia="Calibri"/>
          <w:b/>
        </w:rPr>
        <w:br/>
      </w:r>
      <w:r w:rsidRPr="00D2088F">
        <w:rPr>
          <w:rFonts w:eastAsia="Calibri"/>
          <w:b/>
        </w:rPr>
        <w:t>Предметные</w:t>
      </w:r>
    </w:p>
    <w:p w:rsidR="00180C68" w:rsidRPr="00FE0063" w:rsidRDefault="00180C68" w:rsidP="00180C68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FE0063">
        <w:rPr>
          <w:i/>
          <w:u w:val="single"/>
        </w:rPr>
        <w:t>Минимальный уровень: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</w:pPr>
      <w:r w:rsidRPr="00FE0063">
        <w:t>- формулировка просьб и желаний с использованием этикетных слов и выражений;</w:t>
      </w:r>
    </w:p>
    <w:p w:rsidR="00180C68" w:rsidRPr="00FE0063" w:rsidRDefault="00180C68" w:rsidP="00180C68">
      <w:pPr>
        <w:widowControl w:val="0"/>
        <w:autoSpaceDE w:val="0"/>
        <w:autoSpaceDN w:val="0"/>
        <w:adjustRightInd w:val="0"/>
        <w:jc w:val="both"/>
      </w:pPr>
      <w:r w:rsidRPr="00FE0063">
        <w:t>- участие в ролевых играх в соответствии с речевыми возможностями;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- восприятие на слух сказок и рассказов; ответы на вопросы учителя по их содержанию с опорой на иллюстративный материал;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 xml:space="preserve">- выразительное произнесение </w:t>
      </w:r>
      <w:proofErr w:type="spellStart"/>
      <w:r w:rsidRPr="00FE0063">
        <w:t>чистоговорок</w:t>
      </w:r>
      <w:proofErr w:type="spellEnd"/>
      <w:r w:rsidRPr="00FE0063">
        <w:t>, коротких стихотворений с опорой на образец чтения учителя;</w:t>
      </w:r>
    </w:p>
    <w:p w:rsidR="00180C68" w:rsidRPr="00FE0063" w:rsidRDefault="00180C68" w:rsidP="00180C68">
      <w:pPr>
        <w:widowControl w:val="0"/>
        <w:autoSpaceDE w:val="0"/>
        <w:autoSpaceDN w:val="0"/>
        <w:adjustRightInd w:val="0"/>
        <w:jc w:val="both"/>
      </w:pPr>
      <w:r w:rsidRPr="00FE0063">
        <w:t>- участие в беседах на темы, близкие личному опыту ребенка;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- ответы на вопросы учителя по содержанию прослушанных и/или просмотренных радио и телепередач.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  <w:rPr>
          <w:i/>
          <w:u w:val="single"/>
        </w:rPr>
      </w:pPr>
      <w:r w:rsidRPr="00FE0063">
        <w:rPr>
          <w:i/>
          <w:u w:val="single"/>
        </w:rPr>
        <w:t>Достаточный уровень: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- понимание содержания небольших по объему сказок, рассказов и стихотворений; ответы на вопросы;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- понимание содержания детских радио и телепередач, ответы на вопросы учителя;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- выбор правильных средств интонации с опорой на образец речи учителя и анализ речевой ситуации;</w:t>
      </w:r>
    </w:p>
    <w:p w:rsidR="00180C68" w:rsidRPr="00FE0063" w:rsidRDefault="00180C68" w:rsidP="00180C68">
      <w:pPr>
        <w:widowControl w:val="0"/>
        <w:autoSpaceDE w:val="0"/>
        <w:autoSpaceDN w:val="0"/>
        <w:adjustRightInd w:val="0"/>
        <w:jc w:val="both"/>
      </w:pPr>
      <w:r w:rsidRPr="00FE0063">
        <w:t>- активное участие в диалогах по темам речевых ситуаций;</w:t>
      </w:r>
    </w:p>
    <w:p w:rsidR="00180C68" w:rsidRPr="00FE0063" w:rsidRDefault="00180C68" w:rsidP="00180C68">
      <w:pPr>
        <w:widowControl w:val="0"/>
        <w:autoSpaceDE w:val="0"/>
        <w:autoSpaceDN w:val="0"/>
        <w:adjustRightInd w:val="0"/>
        <w:jc w:val="both"/>
      </w:pPr>
      <w:r w:rsidRPr="00FE0063">
        <w:t>- высказывание своих просьб и желаний; выполнение речевых действий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(приветствия, прощания, извинения и т. п.), используя соответствующие этикетные слова и выражения;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jc w:val="both"/>
      </w:pPr>
      <w:r w:rsidRPr="00FE0063">
        <w:t>- участие в коллективном составлении рассказа или сказки по темам речевых ситуаций;</w:t>
      </w:r>
    </w:p>
    <w:p w:rsidR="00180C68" w:rsidRPr="00FE0063" w:rsidRDefault="00180C68" w:rsidP="00180C68">
      <w:pPr>
        <w:widowControl w:val="0"/>
        <w:tabs>
          <w:tab w:val="left" w:pos="2400"/>
        </w:tabs>
        <w:autoSpaceDE w:val="0"/>
        <w:autoSpaceDN w:val="0"/>
        <w:adjustRightInd w:val="0"/>
        <w:jc w:val="both"/>
      </w:pPr>
      <w:r>
        <w:t xml:space="preserve">- составление </w:t>
      </w:r>
      <w:r w:rsidRPr="00FE0063">
        <w:t>рассказов с опорой на картинный или картинно-символический план.</w:t>
      </w:r>
    </w:p>
    <w:p w:rsidR="00180C68" w:rsidRDefault="00180C68" w:rsidP="00180C68">
      <w:pPr>
        <w:pStyle w:val="Default"/>
        <w:tabs>
          <w:tab w:val="left" w:pos="7062"/>
        </w:tabs>
        <w:ind w:firstLine="709"/>
        <w:jc w:val="both"/>
        <w:rPr>
          <w:rFonts w:eastAsia="Times New Roman"/>
          <w:b/>
          <w:i/>
        </w:rPr>
      </w:pPr>
    </w:p>
    <w:p w:rsidR="00180C68" w:rsidRPr="00366E2A" w:rsidRDefault="00180C68" w:rsidP="00180C68">
      <w:pPr>
        <w:pStyle w:val="Default"/>
        <w:tabs>
          <w:tab w:val="left" w:pos="7062"/>
        </w:tabs>
        <w:ind w:firstLine="709"/>
        <w:jc w:val="both"/>
        <w:rPr>
          <w:rFonts w:eastAsia="Times New Roman"/>
          <w:b/>
          <w:i/>
        </w:rPr>
      </w:pPr>
      <w:r w:rsidRPr="00366E2A">
        <w:rPr>
          <w:rFonts w:eastAsia="Times New Roman"/>
          <w:b/>
          <w:i/>
        </w:rPr>
        <w:t>Базовые учебные действия</w:t>
      </w:r>
    </w:p>
    <w:p w:rsidR="00180C68" w:rsidRPr="00D8798D" w:rsidRDefault="00180C68" w:rsidP="00180C68">
      <w:pPr>
        <w:pStyle w:val="Default"/>
        <w:tabs>
          <w:tab w:val="left" w:pos="7062"/>
        </w:tabs>
        <w:ind w:firstLine="709"/>
        <w:jc w:val="both"/>
        <w:rPr>
          <w:b/>
          <w:color w:val="auto"/>
        </w:rPr>
      </w:pPr>
      <w:r w:rsidRPr="00D8798D">
        <w:rPr>
          <w:rFonts w:eastAsia="Times New Roman"/>
          <w:b/>
          <w:i/>
        </w:rPr>
        <w:t>Личностные БУД</w:t>
      </w:r>
      <w:r w:rsidRPr="00D8798D">
        <w:rPr>
          <w:rFonts w:eastAsia="Times New Roman"/>
          <w:b/>
        </w:rPr>
        <w:t>:</w:t>
      </w:r>
      <w:r w:rsidRPr="00D8798D">
        <w:rPr>
          <w:rFonts w:eastAsia="Times New Roman"/>
          <w:b/>
        </w:rPr>
        <w:tab/>
      </w:r>
    </w:p>
    <w:p w:rsidR="00180C68" w:rsidRDefault="00180C68" w:rsidP="00180C68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определять и высказывать под руководством педагога самые простые общие для всех людей правила поведения;</w:t>
      </w:r>
    </w:p>
    <w:p w:rsidR="00180C68" w:rsidRDefault="00180C68" w:rsidP="00180C68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>
        <w:t>поведения,  делать</w:t>
      </w:r>
      <w:proofErr w:type="gramEnd"/>
      <w:r>
        <w:t xml:space="preserve"> выбор, при поддержке других участников группы и педагога, как поступить.</w:t>
      </w:r>
    </w:p>
    <w:p w:rsidR="00180C68" w:rsidRDefault="00180C68" w:rsidP="00180C68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180C68" w:rsidRDefault="00180C68" w:rsidP="00180C68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проявлять самостоятельность в выполнении учебных заданий, поручений, договоренностей;</w:t>
      </w:r>
    </w:p>
    <w:p w:rsidR="00180C68" w:rsidRDefault="00180C68" w:rsidP="00180C68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180C68" w:rsidRDefault="00180C68" w:rsidP="00180C68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готовность к безопасному и бережному поведению в природе и обществе.</w:t>
      </w:r>
    </w:p>
    <w:p w:rsidR="00180C68" w:rsidRPr="00D8798D" w:rsidRDefault="00180C68" w:rsidP="00180C68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D8798D">
        <w:rPr>
          <w:b/>
          <w:i/>
        </w:rPr>
        <w:t>Регулятивные БУД</w:t>
      </w:r>
      <w:r w:rsidRPr="00D8798D">
        <w:rPr>
          <w:b/>
        </w:rPr>
        <w:t>:</w:t>
      </w:r>
      <w:r w:rsidRPr="00D8798D">
        <w:rPr>
          <w:b/>
        </w:rPr>
        <w:tab/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входить и выходить из учебного помещения со звонком;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ориентироваться в пространстве класса (зала, учебного помещения);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пользоваться учебной мебелью;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адекватно использовать ритуалы школьного поведения (поднимать руку, вставать выходить из-за парты и т. д.);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работать с учебными принадлежностями и организовывать рабочее место;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передвигаться по школе, находить свой класс, другие необходимые помещения;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принимать цели и произвольно включаться в деятельность, следовать предложенному плану и работать в общем темпе;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активно участвовать в деятельности, контролировать и оценивать свои действия и действия одноклассников;</w:t>
      </w:r>
    </w:p>
    <w:p w:rsidR="00180C68" w:rsidRDefault="00180C68" w:rsidP="00180C68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180C68" w:rsidRPr="00D8798D" w:rsidRDefault="00180C68" w:rsidP="00180C68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D8798D">
        <w:rPr>
          <w:b/>
          <w:i/>
        </w:rPr>
        <w:t>Познавательные БУД:</w:t>
      </w:r>
      <w:r w:rsidRPr="00D8798D">
        <w:rPr>
          <w:b/>
          <w:i/>
        </w:rPr>
        <w:tab/>
      </w:r>
    </w:p>
    <w:p w:rsidR="00180C68" w:rsidRDefault="00180C68" w:rsidP="00180C68">
      <w:pPr>
        <w:pStyle w:val="a7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писать;</w:t>
      </w:r>
    </w:p>
    <w:p w:rsidR="00180C68" w:rsidRDefault="00180C68" w:rsidP="00180C68">
      <w:pPr>
        <w:pStyle w:val="a7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читать;</w:t>
      </w:r>
    </w:p>
    <w:p w:rsidR="00180C68" w:rsidRDefault="00180C68" w:rsidP="00180C68">
      <w:pPr>
        <w:pStyle w:val="a7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выделять существенные, общие и отличительные свойства предметов;</w:t>
      </w:r>
    </w:p>
    <w:p w:rsidR="00180C68" w:rsidRDefault="00180C68" w:rsidP="00180C68">
      <w:pPr>
        <w:pStyle w:val="a7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наблюдать;</w:t>
      </w:r>
    </w:p>
    <w:p w:rsidR="00180C68" w:rsidRPr="00D8798D" w:rsidRDefault="00180C68" w:rsidP="00180C68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D8798D">
        <w:rPr>
          <w:b/>
          <w:i/>
        </w:rPr>
        <w:t>Коммуникативные БУД</w:t>
      </w:r>
      <w:r w:rsidRPr="00D8798D">
        <w:rPr>
          <w:b/>
        </w:rPr>
        <w:t>:</w:t>
      </w:r>
      <w:r w:rsidRPr="00D8798D">
        <w:rPr>
          <w:b/>
        </w:rPr>
        <w:tab/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речь других;</w:t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учиться выполнять различные роли в группе (лидера, исполнителя, критика);</w:t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вступать в контакт и работать в коллективе (учитель - ученик, ученик - </w:t>
      </w:r>
      <w:proofErr w:type="spellStart"/>
      <w:proofErr w:type="gramStart"/>
      <w:r>
        <w:t>ученик,ученик</w:t>
      </w:r>
      <w:proofErr w:type="spellEnd"/>
      <w:proofErr w:type="gramEnd"/>
      <w:r>
        <w:t xml:space="preserve"> - класс, учитель-класс);</w:t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использовать принятые ритуалы социального взаимодействия с одноклассниками </w:t>
      </w:r>
      <w:proofErr w:type="spellStart"/>
      <w:r>
        <w:t>иучителем</w:t>
      </w:r>
      <w:proofErr w:type="spellEnd"/>
      <w:r>
        <w:t>;</w:t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обращаться за помощью и принимать помощь;</w:t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инструкцию к учебному заданию в разных видах деятельности быту;</w:t>
      </w:r>
    </w:p>
    <w:p w:rsidR="00180C68" w:rsidRDefault="00180C68" w:rsidP="00180C6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договариваться и изменять свое поведение с учетом поведения других участников спорной ситуации.</w:t>
      </w:r>
    </w:p>
    <w:p w:rsidR="00180C68" w:rsidRPr="00FE0063" w:rsidRDefault="00180C68" w:rsidP="00180C68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:rsidR="00180C68" w:rsidRDefault="00180C68" w:rsidP="00180C68">
      <w:pPr>
        <w:jc w:val="center"/>
        <w:rPr>
          <w:b/>
        </w:rPr>
      </w:pPr>
      <w:r w:rsidRPr="003652F1">
        <w:rPr>
          <w:b/>
        </w:rPr>
        <w:t>Содержание тем учебного курса</w:t>
      </w:r>
    </w:p>
    <w:p w:rsidR="00180C68" w:rsidRPr="003652F1" w:rsidRDefault="00180C68" w:rsidP="00180C68">
      <w:pPr>
        <w:jc w:val="center"/>
        <w:rPr>
          <w:b/>
        </w:rPr>
      </w:pP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rPr>
          <w:b/>
          <w:bCs/>
          <w:iCs/>
        </w:rPr>
        <w:t>Общение и его значение в жизни.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Передача мыслей, чувств, знаний на расстоянии. Для чего люди создали радио, кино, телевидение? Кто говорит с нами по радио, с кино- и телеэкрана? Важно ли для нас это общение?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Почему книгу называют собеседником? Какой это собеседник – устный или письменный? Что мы узнаем из книги? Важно ли для нас это общение?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 xml:space="preserve">Влияние речи на поступки людей. Свойства слов: радовать, огорчать, мирить, сердить, утешать. Конкретизация каждого слова соответствующими примерами. Условные знаки в </w:t>
      </w:r>
      <w:r w:rsidRPr="003652F1">
        <w:lastRenderedPageBreak/>
        <w:t xml:space="preserve">общении людей: не курить, переход, метро, мужской и женский туалет, нельзя фотографировать и т.д. 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proofErr w:type="spellStart"/>
      <w:r w:rsidRPr="003652F1">
        <w:rPr>
          <w:b/>
          <w:bCs/>
          <w:iCs/>
        </w:rPr>
        <w:t>Аудирование</w:t>
      </w:r>
      <w:proofErr w:type="spellEnd"/>
      <w:r w:rsidRPr="003652F1">
        <w:rPr>
          <w:b/>
          <w:bCs/>
          <w:iCs/>
        </w:rPr>
        <w:t>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Повторение предложений (из 5-6 слов), разных по структуре, вслед за учителем.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 xml:space="preserve">Прослушивание коротких сказок и рассказов в магнитофонной записи </w:t>
      </w:r>
      <w:proofErr w:type="gramStart"/>
      <w:r w:rsidRPr="003652F1">
        <w:t>с их последующими пересказом</w:t>
      </w:r>
      <w:proofErr w:type="gramEnd"/>
      <w:r w:rsidRPr="003652F1">
        <w:t>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rPr>
          <w:b/>
          <w:bCs/>
          <w:iCs/>
        </w:rPr>
        <w:t xml:space="preserve">Дикция и выразительность речи. 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Практическое использование силы голоса, тона и темпа речи в различных речевых ситуациях.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Многообразие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произнесенных фраз с пиктограммами.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 xml:space="preserve">Мимика и жесты. Упражнения в передаче чувств, эмоций с помощью мимики и жестов в сочетании с речь и без неё, с опорой на пиктограммы и без них. 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rPr>
          <w:b/>
          <w:bCs/>
          <w:iCs/>
        </w:rPr>
        <w:t>Подготовка речевой ситуации и организация высказывания.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Лексические темы: «Игры с друзьями», «Играем в сказку», «Мы писатели», «Я дома», «Я за порогом дома», «Я в мире природы».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Определение темы ситуации, обсуждение того, что именно сказать по этой теме. Обсуждение и подготовка атрибутов речевой ситуации.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Подбор слов и составление предложений по теме речевой ситуации.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Совершенствование умения участвовать в диалогах различного типа (вопрос – ответ, вопрос - сообщение).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Составление связного высказывания на основе серии сюжетных картинок, с использованием отработанной лексики по теме и с учетом фиксированной структуры высказывания.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rPr>
          <w:b/>
          <w:bCs/>
          <w:iCs/>
        </w:rPr>
        <w:t>Культура общения.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Устное и письменное приглашение, поздравление. Упражнения в составлении устного и письменного приглашения, поздравления.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Извинение.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>Вежливый отказ от предложения, приглашения.</w:t>
      </w:r>
    </w:p>
    <w:p w:rsidR="00180C68" w:rsidRPr="003652F1" w:rsidRDefault="00180C68" w:rsidP="00180C68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652F1">
        <w:t xml:space="preserve">Использование этикетных форм общения в различных речевых ситуациях. </w:t>
      </w:r>
    </w:p>
    <w:p w:rsidR="00180C68" w:rsidRPr="003652F1" w:rsidRDefault="00180C68" w:rsidP="00180C68">
      <w:pPr>
        <w:jc w:val="center"/>
        <w:rPr>
          <w:rFonts w:eastAsia="Calibri"/>
          <w:b/>
        </w:rPr>
      </w:pPr>
    </w:p>
    <w:p w:rsidR="00180C68" w:rsidRDefault="00180C68" w:rsidP="00180C68">
      <w:pPr>
        <w:jc w:val="center"/>
        <w:rPr>
          <w:rFonts w:eastAsia="Calibri"/>
          <w:b/>
          <w:sz w:val="28"/>
          <w:szCs w:val="28"/>
        </w:rPr>
      </w:pPr>
    </w:p>
    <w:p w:rsidR="00180C68" w:rsidRPr="003A2847" w:rsidRDefault="00180C68" w:rsidP="00180C68">
      <w:pPr>
        <w:jc w:val="center"/>
        <w:rPr>
          <w:b/>
        </w:rPr>
      </w:pPr>
      <w:r w:rsidRPr="003A2847">
        <w:rPr>
          <w:b/>
        </w:rPr>
        <w:t>Календарно-тематическое планирование</w:t>
      </w:r>
    </w:p>
    <w:p w:rsidR="00180C68" w:rsidRPr="003A2847" w:rsidRDefault="00180C68" w:rsidP="00180C68">
      <w:pPr>
        <w:jc w:val="center"/>
        <w:rPr>
          <w:b/>
        </w:rPr>
      </w:pPr>
      <w:r>
        <w:rPr>
          <w:b/>
        </w:rPr>
        <w:t>(68 часов)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598"/>
        <w:gridCol w:w="868"/>
        <w:gridCol w:w="795"/>
        <w:gridCol w:w="6067"/>
        <w:gridCol w:w="1243"/>
      </w:tblGrid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b/>
                <w:szCs w:val="24"/>
              </w:rPr>
            </w:pPr>
            <w:r w:rsidRPr="003A2847">
              <w:rPr>
                <w:b/>
                <w:szCs w:val="24"/>
              </w:rPr>
              <w:t>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Default="00180C68" w:rsidP="001A3802">
            <w:pPr>
              <w:jc w:val="center"/>
              <w:rPr>
                <w:b/>
                <w:szCs w:val="24"/>
              </w:rPr>
            </w:pPr>
            <w:r w:rsidRPr="003A2847">
              <w:rPr>
                <w:b/>
                <w:szCs w:val="24"/>
              </w:rPr>
              <w:t>Дата</w:t>
            </w:r>
          </w:p>
          <w:p w:rsidR="00180C68" w:rsidRDefault="00180C68" w:rsidP="001A38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</w:t>
            </w:r>
          </w:p>
          <w:p w:rsidR="00180C68" w:rsidRPr="003A2847" w:rsidRDefault="00180C68" w:rsidP="001A38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Default="00180C68" w:rsidP="001A3802">
            <w:pPr>
              <w:jc w:val="center"/>
              <w:rPr>
                <w:b/>
                <w:szCs w:val="24"/>
              </w:rPr>
            </w:pPr>
            <w:r w:rsidRPr="003A2847">
              <w:rPr>
                <w:b/>
                <w:szCs w:val="24"/>
              </w:rPr>
              <w:t>Тема</w:t>
            </w:r>
          </w:p>
          <w:p w:rsidR="00180C68" w:rsidRPr="003A2847" w:rsidRDefault="00180C68" w:rsidP="001A380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УМК</w:t>
            </w: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Делимся новостями (6ч.)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Введение в предмет «Знакомство с книгой»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b/>
                <w:szCs w:val="24"/>
              </w:rPr>
            </w:pPr>
            <w:r w:rsidRPr="003A2847">
              <w:rPr>
                <w:szCs w:val="24"/>
              </w:rPr>
              <w:t>Летние каникулы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jc w:val="both"/>
              <w:rPr>
                <w:color w:val="0D0D0D"/>
                <w:szCs w:val="24"/>
              </w:rPr>
            </w:pPr>
            <w:r w:rsidRPr="003A2847">
              <w:rPr>
                <w:color w:val="0D0D0D"/>
                <w:szCs w:val="24"/>
              </w:rPr>
              <w:t xml:space="preserve"> </w:t>
            </w:r>
            <w:proofErr w:type="spellStart"/>
            <w:r>
              <w:rPr>
                <w:color w:val="0D0D0D"/>
                <w:szCs w:val="24"/>
              </w:rPr>
              <w:t>Стр</w:t>
            </w:r>
            <w:proofErr w:type="spellEnd"/>
            <w:r>
              <w:rPr>
                <w:color w:val="0D0D0D"/>
                <w:szCs w:val="24"/>
              </w:rPr>
              <w:t xml:space="preserve"> 5</w:t>
            </w:r>
          </w:p>
          <w:p w:rsidR="00180C68" w:rsidRPr="003A2847" w:rsidRDefault="00180C68" w:rsidP="001A3802">
            <w:pPr>
              <w:autoSpaceDE w:val="0"/>
              <w:autoSpaceDN w:val="0"/>
              <w:adjustRightInd w:val="0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b/>
                <w:szCs w:val="24"/>
              </w:rPr>
            </w:pPr>
            <w:r w:rsidRPr="003A2847">
              <w:rPr>
                <w:szCs w:val="24"/>
              </w:rPr>
              <w:t>Беседа по картине. «Летние каникулы». Составление предложений с опорой на заданные слова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Стр.6-7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Составление рассказа с помощью фикс</w:t>
            </w:r>
            <w:r>
              <w:rPr>
                <w:szCs w:val="24"/>
              </w:rPr>
              <w:t>ирования</w:t>
            </w:r>
            <w:r w:rsidRPr="003A2847">
              <w:rPr>
                <w:szCs w:val="24"/>
              </w:rPr>
              <w:t xml:space="preserve"> частей текста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Стр.8-9</w:t>
            </w:r>
          </w:p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Игра «Рассказ по кругу»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Знакомство со стихотворением «Прошлым летом»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Я выбираю книгу (5 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Знакомство с книгами. Виды книг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Стр.11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lastRenderedPageBreak/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Чтение стихотворения «маленьким учителям»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Стр.12-13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Индивидуальный рассказ учащихся о принесённых книгах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Стр.14-15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Экскурсия в библиотеку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Ролевая игра «моя любимая книга»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>Петушок- золотой гребешок (7</w:t>
            </w:r>
            <w:r w:rsidRPr="003A2847">
              <w:rPr>
                <w:b/>
                <w:color w:val="0D0D0D"/>
                <w:szCs w:val="24"/>
              </w:rPr>
              <w:t>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Сказка «Петушок - золотой гребешок»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Стр.17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Прослушивание аудиозаписи сказки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Беседа по картинкам в учебнике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предложений к каждому эпизоду сказки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Стр.18-21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Театрализованное представление сказки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Обыгрывание сказки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Повторение пройденного материала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Сочиняем сказку (6ч.)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color w:val="0D0D0D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color w:val="0D0D0D"/>
                <w:szCs w:val="24"/>
              </w:rPr>
              <w:t>Сочиняем сказку.</w:t>
            </w:r>
            <w:r>
              <w:rPr>
                <w:color w:val="0D0D0D"/>
                <w:szCs w:val="24"/>
              </w:rPr>
              <w:t xml:space="preserve"> </w:t>
            </w:r>
            <w:r w:rsidRPr="003A2847">
              <w:rPr>
                <w:szCs w:val="24"/>
              </w:rPr>
              <w:t>Рассматривание картинок, выяснение их содержания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 23</w:t>
            </w:r>
          </w:p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замысла к сказкам. Иллюстрация к частям сказки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Стр.24-25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предложений к каждой части сказки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Стр.26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Прослушивание сказки в записи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Составление текстов к сказке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 26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Прослушивание и обыгрывание полученных текстов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У телевизора (5ч.)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Беседа «Телевидение»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Стр.29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Знакомство с телепередачами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Стр.30-31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Пользование </w:t>
            </w:r>
            <w:r w:rsidRPr="003A2847">
              <w:rPr>
                <w:szCs w:val="24"/>
              </w:rPr>
              <w:t xml:space="preserve"> телевизором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Стр.32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коротких рассказов по плану о телепередачах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Стр.33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Прослушивание полученных текстов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Знаки помощники (3ч)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Беседа «Условные знаки»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Стр.35-39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Чтение стихотворений о знаках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Повторение пройденного материала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b/>
                <w:szCs w:val="24"/>
              </w:rPr>
              <w:t>Знаки – помощники (4ч.)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Запрещённые знаки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Стр.35-39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диалога «условные знаки на твоём пути»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Обыгрывание диалога «На дороге»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Просмотр видео фильма «Условные знаки»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>В гостях у леса (7ч.)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Беседа по картине «Природа»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Стр.41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Чтение стихов о природе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предложений по картинкам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Стр.42-43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Просмотр фильма о лесе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Обсуждение ситуаций «Что может нанести вред в лесу»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рассказа «В гостях у леса»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Стр.44-45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lastRenderedPageBreak/>
              <w:t>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Прослушивание рассказа «В гостях у леса»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>Задушевный разговор (9</w:t>
            </w:r>
            <w:r w:rsidRPr="003A2847">
              <w:rPr>
                <w:b/>
                <w:color w:val="0D0D0D"/>
                <w:szCs w:val="24"/>
              </w:rPr>
              <w:t>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Беседа по картине «Настроение»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Стр.47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Чтение стихотворения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Знакомство и обыгрывание эмоции человека. Испуг, гнев, спокойствие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Стр.48-49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Беседа «Предотвращение конфликтных ситуаций»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Обсуждение конфликтных ситуаций с просмотром видео фильма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диалогов между героями картинок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Стр.50-51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Слушание рассказа В. Осеева «Волшебные слова»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Обыгрывание предотвращение конфликтных ситуаций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Повторение пройденного материала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 w:rsidRPr="003A2847">
              <w:rPr>
                <w:b/>
                <w:color w:val="0D0D0D"/>
                <w:szCs w:val="24"/>
              </w:rPr>
              <w:t xml:space="preserve">Приглашение </w:t>
            </w:r>
            <w:r>
              <w:rPr>
                <w:b/>
                <w:color w:val="0D0D0D"/>
                <w:szCs w:val="24"/>
              </w:rPr>
              <w:t>(6ч.)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Рассматривание открыток «Приглашение»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Стр.53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устного приглашения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Стр.54-55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Коллективное составление письменного текста к приглашению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Стр.56-57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Оформление пригласительной открытки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>Составление диалога принятия или вежливый отказ от приглашения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Обыгрывание диалога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 xml:space="preserve">Поздравляю (10 </w:t>
            </w:r>
            <w:r w:rsidRPr="003A2847">
              <w:rPr>
                <w:b/>
                <w:color w:val="0D0D0D"/>
                <w:szCs w:val="24"/>
              </w:rPr>
              <w:t>ч.)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Введение в тему. Рассматривание картинок, чтение стихотворения «маленьким учителям»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Стр.59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поздравлений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Стр.60-61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Обыгрывание в признании поздравлений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Составление текста письменного поздравления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Стр.62-63</w:t>
            </w: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Изготовление поздравительных открыток друг другу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Выставка и защита поздравительных открыток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Коллективное составление письменного поздравления другу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Коллективное составление письменного поздравления взрослому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 w:rsidRPr="003A2847">
              <w:rPr>
                <w:szCs w:val="24"/>
              </w:rPr>
              <w:t>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Закончи и запомни поздравления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  <w:tr w:rsidR="00180C68" w:rsidRPr="003A2847" w:rsidTr="001A38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rPr>
                <w:szCs w:val="24"/>
              </w:rPr>
            </w:pPr>
            <w:r w:rsidRPr="003A2847">
              <w:rPr>
                <w:szCs w:val="24"/>
              </w:rPr>
              <w:t xml:space="preserve"> 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jc w:val="both"/>
              <w:rPr>
                <w:szCs w:val="24"/>
              </w:rPr>
            </w:pPr>
            <w:r w:rsidRPr="003A2847">
              <w:rPr>
                <w:szCs w:val="24"/>
              </w:rPr>
              <w:t>Вспоминаем пройденное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8" w:rsidRPr="003A2847" w:rsidRDefault="00180C68" w:rsidP="001A38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Cs w:val="24"/>
              </w:rPr>
            </w:pPr>
          </w:p>
        </w:tc>
      </w:tr>
    </w:tbl>
    <w:p w:rsidR="00180C68" w:rsidRPr="003A2847" w:rsidRDefault="00180C68" w:rsidP="00180C68"/>
    <w:p w:rsidR="00180C68" w:rsidRPr="003A2847" w:rsidRDefault="00180C68" w:rsidP="00180C68"/>
    <w:p w:rsidR="00180C68" w:rsidRPr="003A2847" w:rsidRDefault="00180C68" w:rsidP="00180C68"/>
    <w:p w:rsidR="00180C68" w:rsidRPr="003A2847" w:rsidRDefault="00180C68" w:rsidP="00180C68"/>
    <w:p w:rsidR="00180C68" w:rsidRPr="003A2847" w:rsidRDefault="00180C68" w:rsidP="00180C68"/>
    <w:p w:rsidR="00180C68" w:rsidRPr="003A2847" w:rsidRDefault="00180C68" w:rsidP="00180C68"/>
    <w:p w:rsidR="00180C68" w:rsidRPr="003A2847" w:rsidRDefault="00180C68" w:rsidP="00180C68"/>
    <w:p w:rsidR="00180C68" w:rsidRPr="003A2847" w:rsidRDefault="00180C68" w:rsidP="00180C68">
      <w:pPr>
        <w:tabs>
          <w:tab w:val="left" w:pos="4834"/>
        </w:tabs>
        <w:jc w:val="center"/>
      </w:pPr>
    </w:p>
    <w:p w:rsidR="003563AB" w:rsidRDefault="003563AB" w:rsidP="00180C68"/>
    <w:sectPr w:rsidR="0035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68"/>
    <w:rsid w:val="00180C68"/>
    <w:rsid w:val="003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CA3"/>
  <w15:chartTrackingRefBased/>
  <w15:docId w15:val="{F979D60B-6C1C-4178-9D89-55B6362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0C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180C6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8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80C68"/>
    <w:pPr>
      <w:spacing w:before="100" w:beforeAutospacing="1" w:after="100" w:afterAutospacing="1"/>
    </w:pPr>
    <w:rPr>
      <w:color w:val="auto"/>
      <w:szCs w:val="24"/>
    </w:rPr>
  </w:style>
  <w:style w:type="paragraph" w:styleId="a7">
    <w:name w:val="List Paragraph"/>
    <w:basedOn w:val="a"/>
    <w:link w:val="a8"/>
    <w:uiPriority w:val="34"/>
    <w:qFormat/>
    <w:rsid w:val="00180C68"/>
    <w:pPr>
      <w:ind w:left="720"/>
      <w:contextualSpacing/>
    </w:pPr>
    <w:rPr>
      <w:color w:val="auto"/>
      <w:szCs w:val="24"/>
    </w:rPr>
  </w:style>
  <w:style w:type="character" w:customStyle="1" w:styleId="a8">
    <w:name w:val="Абзац списка Знак"/>
    <w:link w:val="a7"/>
    <w:uiPriority w:val="34"/>
    <w:locked/>
    <w:rsid w:val="00180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80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1</cp:revision>
  <dcterms:created xsi:type="dcterms:W3CDTF">2022-11-13T17:46:00Z</dcterms:created>
  <dcterms:modified xsi:type="dcterms:W3CDTF">2022-11-13T17:49:00Z</dcterms:modified>
</cp:coreProperties>
</file>