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2.png" ContentType="image/png"/>
  <Override PartName="/word/media/image1.jpeg" ContentType="image/jpeg"/>
  <Override PartName="/word/media/image3.jpeg" ContentType="image/jpeg"/>
  <Override PartName="/word/media/image5.jpeg" ContentType="image/jpeg"/>
  <Override PartName="/word/media/image4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Кто такой учитель-дефектолог?</w:t>
      </w:r>
    </w:p>
    <w:p>
      <w:pPr>
        <w:pStyle w:val="Normal"/>
        <w:shd w:val="clear" w:color="auto" w:fill="FFFFFF" w:themeFill="background1"/>
        <w:spacing w:lineRule="atLeast" w:line="270"/>
        <w:jc w:val="both"/>
        <w:rPr>
          <w:i/>
          <w:i/>
          <w:color w:val="000000" w:themeColor="text1"/>
          <w:sz w:val="28"/>
          <w:szCs w:val="28"/>
        </w:rPr>
      </w:pPr>
      <w:r>
        <w:rPr>
          <w:rStyle w:val="Style13"/>
          <w:b/>
          <w:bCs/>
          <w:i w:val="false"/>
          <w:iCs w:val="false"/>
          <w:sz w:val="28"/>
          <w:szCs w:val="28"/>
        </w:rPr>
        <w:t>Учитель</w:t>
      </w:r>
      <w:r>
        <w:rPr>
          <w:rStyle w:val="Strong"/>
          <w:iCs/>
          <w:color w:val="000000" w:themeColor="text1"/>
          <w:sz w:val="28"/>
          <w:szCs w:val="28"/>
        </w:rPr>
        <w:t>-дефектолог</w:t>
      </w:r>
      <w:r>
        <w:rPr>
          <w:rStyle w:val="Appleconvertedspace"/>
          <w:iCs/>
          <w:color w:val="000000" w:themeColor="text1"/>
          <w:sz w:val="28"/>
          <w:szCs w:val="28"/>
        </w:rPr>
        <w:t> </w:t>
      </w:r>
      <w:r>
        <w:rPr>
          <w:rStyle w:val="Style13"/>
          <w:i w:val="false"/>
          <w:color w:val="000000" w:themeColor="text1"/>
          <w:sz w:val="28"/>
          <w:szCs w:val="28"/>
        </w:rPr>
        <w:t>- это специалист, который работает со всеми видами нарушений развития умственных способностей у детей.</w:t>
      </w:r>
    </w:p>
    <w:p>
      <w:pPr>
        <w:pStyle w:val="Normal"/>
        <w:shd w:val="clear" w:color="auto" w:fill="FFFFFF" w:themeFill="background1"/>
        <w:spacing w:lineRule="atLeast" w:line="270"/>
        <w:jc w:val="both"/>
        <w:rPr>
          <w:i/>
          <w:i/>
          <w:color w:val="000000" w:themeColor="text1"/>
          <w:sz w:val="28"/>
          <w:szCs w:val="28"/>
        </w:rPr>
      </w:pPr>
      <w:r>
        <w:rPr>
          <w:rStyle w:val="Style13"/>
          <w:i w:val="false"/>
          <w:color w:val="000000" w:themeColor="text1"/>
          <w:sz w:val="28"/>
          <w:szCs w:val="28"/>
        </w:rPr>
        <w:t>В широком понимании дефектологом является специалист, который занимается изучением, обучением, воспитанием и социализацией детей, имеющих отклонения в своем развитии.</w:t>
      </w:r>
    </w:p>
    <w:p>
      <w:pPr>
        <w:pStyle w:val="Normal"/>
        <w:shd w:val="clear" w:color="auto" w:fill="FFFFFF" w:themeFill="background1"/>
        <w:jc w:val="both"/>
        <w:rPr>
          <w:rStyle w:val="Style13"/>
          <w:i w:val="false"/>
          <w:i w:val="false"/>
          <w:color w:val="000000" w:themeColor="text1"/>
          <w:sz w:val="28"/>
          <w:szCs w:val="28"/>
        </w:rPr>
      </w:pPr>
      <w:r>
        <w:rPr>
          <w:rStyle w:val="Style13"/>
          <w:i w:val="false"/>
          <w:color w:val="000000" w:themeColor="text1"/>
          <w:sz w:val="28"/>
          <w:szCs w:val="28"/>
        </w:rPr>
        <w:t>В узком смысле дефектолог – это коррекционный педагог.</w:t>
      </w:r>
    </w:p>
    <w:p>
      <w:pPr>
        <w:pStyle w:val="Normal"/>
        <w:shd w:val="clear" w:color="auto" w:fill="FFFFFF" w:themeFill="background1"/>
        <w:jc w:val="both"/>
        <w:rPr>
          <w:rStyle w:val="Style13"/>
          <w:i w:val="false"/>
          <w:i w:val="false"/>
          <w:color w:val="000000" w:themeColor="text1"/>
          <w:sz w:val="28"/>
          <w:szCs w:val="28"/>
        </w:rPr>
      </w:pPr>
      <w:r>
        <w:rPr>
          <w:i w:val="false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/>
        <w:drawing>
          <wp:inline distT="0" distB="0" distL="0" distR="0">
            <wp:extent cx="2351405" cy="2379345"/>
            <wp:effectExtent l="0" t="0" r="0" b="0"/>
            <wp:docPr id="1" name="Рисунок 2" descr="lt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ltn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 w:themeFill="background1"/>
        <w:spacing w:lineRule="atLeast" w:line="270"/>
        <w:jc w:val="center"/>
        <w:rPr>
          <w:rStyle w:val="Style13"/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tLeast" w:line="270"/>
        <w:jc w:val="center"/>
        <w:rPr>
          <w:rStyle w:val="Style13"/>
          <w:b/>
          <w:b/>
          <w:bCs/>
          <w:i w:val="false"/>
          <w:i w:val="false"/>
          <w:color w:val="FF0000"/>
          <w:sz w:val="28"/>
          <w:szCs w:val="28"/>
        </w:rPr>
      </w:pPr>
      <w:r>
        <w:rPr>
          <w:rStyle w:val="Style13"/>
          <w:b/>
          <w:bCs/>
          <w:i w:val="false"/>
          <w:color w:val="FF0000"/>
          <w:sz w:val="28"/>
          <w:szCs w:val="28"/>
        </w:rPr>
        <w:t>Какие функции выполняет</w:t>
      </w:r>
    </w:p>
    <w:p>
      <w:pPr>
        <w:pStyle w:val="Normal"/>
        <w:shd w:val="clear" w:color="auto" w:fill="FFFFFF" w:themeFill="background1"/>
        <w:spacing w:lineRule="atLeast" w:line="270"/>
        <w:jc w:val="center"/>
        <w:rPr>
          <w:color w:val="FF0000"/>
          <w:sz w:val="28"/>
          <w:szCs w:val="28"/>
        </w:rPr>
      </w:pPr>
      <w:r>
        <w:rPr>
          <w:rStyle w:val="Style13"/>
          <w:b/>
          <w:bCs/>
          <w:i w:val="false"/>
          <w:color w:val="FF0000"/>
          <w:sz w:val="28"/>
          <w:szCs w:val="28"/>
        </w:rPr>
        <w:t xml:space="preserve"> </w:t>
      </w:r>
      <w:r>
        <w:rPr>
          <w:rStyle w:val="Style13"/>
          <w:b/>
          <w:bCs/>
          <w:i w:val="false"/>
          <w:color w:val="FF0000"/>
          <w:sz w:val="28"/>
          <w:szCs w:val="28"/>
        </w:rPr>
        <w:t>дефектолог?</w:t>
      </w:r>
    </w:p>
    <w:p>
      <w:pPr>
        <w:pStyle w:val="Normal"/>
        <w:shd w:val="clear" w:color="auto" w:fill="FFFFFF" w:themeFill="background1"/>
        <w:spacing w:lineRule="atLeast" w:line="270"/>
        <w:jc w:val="both"/>
        <w:rPr>
          <w:rStyle w:val="Style13"/>
          <w:i w:val="false"/>
          <w:i w:val="false"/>
          <w:sz w:val="28"/>
          <w:szCs w:val="28"/>
        </w:rPr>
      </w:pPr>
      <w:r>
        <w:rPr>
          <w:rStyle w:val="Strong"/>
          <w:iCs/>
          <w:sz w:val="28"/>
          <w:szCs w:val="28"/>
        </w:rPr>
        <w:t>Во-первых</w:t>
      </w:r>
      <w:r>
        <w:rPr>
          <w:rStyle w:val="Appleconvertedspace"/>
          <w:iCs/>
          <w:sz w:val="28"/>
          <w:szCs w:val="28"/>
        </w:rPr>
        <w:t> </w:t>
      </w:r>
      <w:r>
        <w:rPr>
          <w:rStyle w:val="Style13"/>
          <w:i w:val="false"/>
          <w:sz w:val="28"/>
          <w:szCs w:val="28"/>
        </w:rPr>
        <w:t>– дефектолог проводит полное и подробное обследование каждого ребенка на предмет особенностей его речевого, познавательного и социального развития, в процессе которого он определяет способности ребенка к обучению и к игре, что помогает ему организовать работу с этим ребенком так, чтобы максимально компенсировать и подкорректировать выявленные недостатки развития.</w:t>
      </w:r>
    </w:p>
    <w:p>
      <w:pPr>
        <w:pStyle w:val="Normal"/>
        <w:shd w:val="clear" w:color="auto" w:fill="FFFFFF" w:themeFill="background1"/>
        <w:spacing w:lineRule="atLeast" w:line="27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tLeast" w:line="270"/>
        <w:jc w:val="both"/>
        <w:rPr>
          <w:rStyle w:val="Style13"/>
          <w:i w:val="false"/>
          <w:i w:val="false"/>
          <w:sz w:val="28"/>
          <w:szCs w:val="28"/>
        </w:rPr>
      </w:pPr>
      <w:r>
        <w:rPr>
          <w:rStyle w:val="Strong"/>
          <w:iCs/>
          <w:sz w:val="28"/>
          <w:szCs w:val="28"/>
        </w:rPr>
        <w:t xml:space="preserve">Во-вторых </w:t>
      </w:r>
      <w:r>
        <w:rPr>
          <w:rStyle w:val="Appleconvertedspace"/>
          <w:b/>
          <w:bCs/>
          <w:iCs/>
          <w:sz w:val="28"/>
          <w:szCs w:val="28"/>
        </w:rPr>
        <w:t> </w:t>
      </w:r>
      <w:r>
        <w:rPr>
          <w:rStyle w:val="Style13"/>
          <w:i w:val="false"/>
          <w:sz w:val="28"/>
          <w:szCs w:val="28"/>
        </w:rPr>
        <w:t>– дефектолог повышает познавательную активность детей и при этом развивает основные психические процессы, такие как мышление, воображение, внимание, любознательность, память, восприятие.</w:t>
      </w:r>
    </w:p>
    <w:p>
      <w:pPr>
        <w:pStyle w:val="Normal"/>
        <w:shd w:val="clear" w:color="auto" w:fill="FFFFFF" w:themeFill="background1"/>
        <w:spacing w:lineRule="atLeast" w:line="27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tLeast" w:line="270"/>
        <w:jc w:val="both"/>
        <w:rPr>
          <w:sz w:val="28"/>
          <w:szCs w:val="28"/>
        </w:rPr>
      </w:pPr>
      <w:r>
        <w:rPr>
          <w:rStyle w:val="Strong"/>
          <w:iCs/>
          <w:sz w:val="28"/>
          <w:szCs w:val="28"/>
        </w:rPr>
        <w:t>В-третьих</w:t>
      </w:r>
      <w:r>
        <w:rPr>
          <w:rStyle w:val="Style13"/>
          <w:i w:val="false"/>
          <w:sz w:val="28"/>
          <w:szCs w:val="28"/>
        </w:rPr>
        <w:t> - деятельность дефектолога направлена на развитие коммуникативной деятельности детей и развития игровой способности, которая является главным видом деятельности для детей этого возраста.</w:t>
      </w:r>
      <w:r>
        <w:rPr>
          <w:sz w:val="28"/>
          <w:szCs w:val="28"/>
        </w:rPr>
        <w:t xml:space="preserve"> </w:t>
      </w:r>
    </w:p>
    <w:p>
      <w:pPr>
        <w:pStyle w:val="Normal"/>
        <w:shd w:val="clear" w:color="auto" w:fill="FFFFFF" w:themeFill="background1"/>
        <w:tabs>
          <w:tab w:val="clear" w:pos="708"/>
          <w:tab w:val="left" w:pos="66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66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667" w:leader="none"/>
        </w:tabs>
        <w:jc w:val="center"/>
        <w:rPr>
          <w:sz w:val="28"/>
          <w:szCs w:val="28"/>
        </w:rPr>
      </w:pPr>
      <w:r>
        <w:rPr/>
        <w:drawing>
          <wp:inline distT="0" distB="0" distL="0" distR="0">
            <wp:extent cx="3060700" cy="2185035"/>
            <wp:effectExtent l="0" t="0" r="0" b="0"/>
            <wp:docPr id="2" name="Рисунок 5" descr="C:\Users\Техно-М\Desktop\материал к буклету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C:\Users\Техно-М\Desktop\материал к буклету\1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 w:themeFill="background1"/>
        <w:tabs>
          <w:tab w:val="clear" w:pos="708"/>
          <w:tab w:val="left" w:pos="66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 w:themeFill="background1"/>
        <w:tabs>
          <w:tab w:val="clear" w:pos="708"/>
          <w:tab w:val="left" w:pos="667" w:leader="none"/>
        </w:tabs>
        <w:spacing w:beforeAutospacing="0" w:before="0" w:afterAutospacing="0" w:after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Web"/>
        <w:shd w:val="clear" w:color="auto" w:fill="FFFFFF" w:themeFill="background1"/>
        <w:tabs>
          <w:tab w:val="clear" w:pos="708"/>
          <w:tab w:val="left" w:pos="667" w:leader="none"/>
        </w:tabs>
        <w:spacing w:beforeAutospacing="0" w:before="0" w:afterAutospacing="0" w:after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Web"/>
        <w:shd w:val="clear" w:color="auto" w:fill="FFFFFF" w:themeFill="background1"/>
        <w:tabs>
          <w:tab w:val="clear" w:pos="708"/>
          <w:tab w:val="left" w:pos="667" w:leader="none"/>
        </w:tabs>
        <w:spacing w:beforeAutospacing="0" w:before="0" w:afterAutospacing="0" w:after="0"/>
        <w:jc w:val="center"/>
        <w:rPr>
          <w:b/>
          <w:b/>
          <w:color w:val="FF0000"/>
          <w:sz w:val="28"/>
          <w:szCs w:val="28"/>
        </w:rPr>
      </w:pPr>
      <w:r>
        <w:rPr/>
        <w:drawing>
          <wp:inline distT="0" distB="0" distL="0" distR="0">
            <wp:extent cx="3060700" cy="2258695"/>
            <wp:effectExtent l="0" t="0" r="0" b="0"/>
            <wp:docPr id="3" name="Рисунок 3" descr="C:\Users\Техно-М\Desktop\материал к буклету\Page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Техно-М\Desktop\материал к буклету\Page1_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 w:themeFill="background1"/>
        <w:tabs>
          <w:tab w:val="clear" w:pos="708"/>
          <w:tab w:val="left" w:pos="667" w:leader="none"/>
        </w:tabs>
        <w:spacing w:beforeAutospacing="0" w:before="0" w:afterAutospacing="0" w:after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Основные направления</w:t>
      </w:r>
    </w:p>
    <w:p>
      <w:pPr>
        <w:pStyle w:val="NormalWeb"/>
        <w:shd w:val="clear" w:color="auto" w:fill="FFFFFF" w:themeFill="background1"/>
        <w:tabs>
          <w:tab w:val="clear" w:pos="708"/>
          <w:tab w:val="left" w:pos="667" w:leader="none"/>
        </w:tabs>
        <w:spacing w:beforeAutospacing="0" w:before="0" w:afterAutospacing="0" w:after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коррекционной работы с детьми.</w:t>
      </w:r>
    </w:p>
    <w:p>
      <w:pPr>
        <w:pStyle w:val="NormalWeb"/>
        <w:shd w:val="clear" w:color="auto" w:fill="FFFFFF" w:themeFill="background1"/>
        <w:tabs>
          <w:tab w:val="clear" w:pos="708"/>
          <w:tab w:val="left" w:pos="667" w:leader="none"/>
        </w:tabs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abs>
          <w:tab w:val="clear" w:pos="708"/>
          <w:tab w:val="left" w:pos="176" w:leader="none"/>
        </w:tabs>
        <w:ind w:left="318" w:hanging="284"/>
        <w:jc w:val="both"/>
        <w:rPr>
          <w:sz w:val="28"/>
          <w:szCs w:val="28"/>
        </w:rPr>
      </w:pPr>
      <w:r>
        <w:rPr>
          <w:sz w:val="28"/>
          <w:szCs w:val="28"/>
        </w:rPr>
        <w:t>Сенсорное и сенсомоторное развитие.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abs>
          <w:tab w:val="clear" w:pos="708"/>
        </w:tabs>
        <w:ind w:left="318" w:hanging="284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пространственно – временных отношений.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abs>
          <w:tab w:val="clear" w:pos="708"/>
          <w:tab w:val="left" w:pos="318" w:leader="none"/>
        </w:tabs>
        <w:ind w:left="318" w:hanging="284"/>
        <w:jc w:val="both"/>
        <w:rPr>
          <w:sz w:val="28"/>
          <w:szCs w:val="28"/>
        </w:rPr>
      </w:pPr>
      <w:r>
        <w:rPr>
          <w:sz w:val="28"/>
          <w:szCs w:val="28"/>
        </w:rPr>
        <w:t>Умственное развитие (формирование соответствующих возрасту обще-интеллектуальных умений).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abs>
          <w:tab w:val="clear" w:pos="708"/>
          <w:tab w:val="left" w:pos="459" w:leader="none"/>
        </w:tabs>
        <w:ind w:left="318" w:hanging="284"/>
        <w:jc w:val="both"/>
        <w:rPr>
          <w:sz w:val="28"/>
          <w:szCs w:val="28"/>
        </w:rPr>
      </w:pPr>
      <w:r>
        <w:rPr>
          <w:sz w:val="28"/>
          <w:szCs w:val="28"/>
        </w:rPr>
        <w:t>Нормализация ведущей деятельности возраста.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abs>
          <w:tab w:val="clear" w:pos="708"/>
          <w:tab w:val="left" w:pos="459" w:leader="none"/>
        </w:tabs>
        <w:ind w:left="318" w:hanging="284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разносторонних представлений о предметах и явлениях окружающей действительности, обогащение словаря, развитие связной речи.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abs>
          <w:tab w:val="clear" w:pos="708"/>
          <w:tab w:val="left" w:pos="459" w:leader="none"/>
        </w:tabs>
        <w:ind w:left="318" w:hanging="284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восприятию учебного материала.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abs>
          <w:tab w:val="clear" w:pos="708"/>
          <w:tab w:val="left" w:pos="459" w:leader="none"/>
        </w:tabs>
        <w:ind w:left="318" w:hanging="284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необходимых для усвоения программного материала умений и навыков.</w:t>
      </w:r>
    </w:p>
    <w:p>
      <w:pPr>
        <w:pStyle w:val="Normal"/>
        <w:shd w:val="clear" w:color="auto" w:fill="FFFFFF" w:themeFill="background1"/>
        <w:tabs>
          <w:tab w:val="clear" w:pos="708"/>
          <w:tab w:val="left" w:pos="667" w:leader="none"/>
        </w:tabs>
        <w:ind w:left="33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shd w:val="clear" w:color="auto" w:fill="FFFFFF" w:themeFill="background1"/>
        <w:tabs>
          <w:tab w:val="clear" w:pos="708"/>
          <w:tab w:val="left" w:pos="667" w:leader="none"/>
        </w:tabs>
        <w:spacing w:before="0" w:after="157"/>
        <w:jc w:val="center"/>
        <w:rPr>
          <w:rFonts w:ascii="Times New Roman" w:hAnsi="Times New Roman" w:cs="Times New Roman"/>
          <w:b w:val="false"/>
          <w:b w:val="false"/>
          <w:bCs w:val="false"/>
          <w:color w:val="FF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FF0000"/>
          <w:sz w:val="28"/>
          <w:szCs w:val="28"/>
        </w:rPr>
        <w:t>Когда нужно обращаться к дефектологу?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abs>
          <w:tab w:val="clear" w:pos="708"/>
          <w:tab w:val="left" w:pos="459" w:leader="none"/>
        </w:tabs>
        <w:ind w:left="318" w:hanging="284"/>
        <w:jc w:val="both"/>
        <w:rPr>
          <w:sz w:val="28"/>
          <w:szCs w:val="28"/>
        </w:rPr>
      </w:pPr>
      <w:r>
        <w:rPr>
          <w:rStyle w:val="Style13"/>
          <w:i w:val="false"/>
          <w:sz w:val="28"/>
          <w:szCs w:val="28"/>
        </w:rPr>
        <w:t>К дефектологу можно обращаться в тот момент, когда вы заметили, что у вашего ребенка есть трудности в развитии и все ваши попытки помочь ему не дают видимых результатов;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abs>
          <w:tab w:val="clear" w:pos="708"/>
        </w:tabs>
        <w:ind w:left="318" w:hanging="284"/>
        <w:jc w:val="both"/>
        <w:rPr>
          <w:sz w:val="28"/>
          <w:szCs w:val="28"/>
        </w:rPr>
      </w:pPr>
      <w:r>
        <w:rPr>
          <w:sz w:val="28"/>
          <w:szCs w:val="28"/>
        </w:rPr>
        <w:t>Если у ребенка стоит диагноз задержка психического развития или умственная отсталость;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abs>
          <w:tab w:val="clear" w:pos="708"/>
        </w:tabs>
        <w:ind w:left="318" w:hanging="284"/>
        <w:jc w:val="both"/>
        <w:rPr>
          <w:sz w:val="28"/>
          <w:szCs w:val="28"/>
        </w:rPr>
      </w:pPr>
      <w:r>
        <w:rPr>
          <w:sz w:val="28"/>
          <w:szCs w:val="28"/>
        </w:rPr>
        <w:t>Если вы столкнулись с педагогической запущенностью ребенка.</w:t>
      </w:r>
    </w:p>
    <w:p>
      <w:pPr>
        <w:pStyle w:val="Normal"/>
        <w:shd w:val="clear" w:color="auto" w:fill="FFFFFF" w:themeFill="background1"/>
        <w:tabs>
          <w:tab w:val="clear" w:pos="708"/>
          <w:tab w:val="left" w:pos="667" w:leader="none"/>
        </w:tabs>
        <w:ind w:left="33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 w:themeFill="background1"/>
        <w:rPr>
          <w:sz w:val="28"/>
          <w:szCs w:val="28"/>
        </w:rPr>
      </w:pPr>
      <w:r>
        <w:rPr/>
        <w:drawing>
          <wp:inline distT="0" distB="0" distL="0" distR="0">
            <wp:extent cx="3060700" cy="3060700"/>
            <wp:effectExtent l="0" t="0" r="0" b="0"/>
            <wp:docPr id="4" name="Рисунок 10" descr="C:\Users\Попёнок\Desktop\logo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C:\Users\Попёнок\Desktop\logope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6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667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общеобразовательное  учреждение Свердловской области </w:t>
      </w:r>
    </w:p>
    <w:p>
      <w:pPr>
        <w:pStyle w:val="NoSpacing"/>
        <w:jc w:val="center"/>
        <w:rPr>
          <w:rFonts w:ascii="Times New Roman" w:hAnsi="Times New Roman"/>
          <w:b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«Дегтярская  школа, реализующая адаптированные основные общеобразовательные программы»</w:t>
      </w:r>
    </w:p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(ГБОУ СО «Дегтярская  школа)</w:t>
      </w:r>
    </w:p>
    <w:p>
      <w:pPr>
        <w:pStyle w:val="NoSpacing"/>
        <w:jc w:val="center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Пролетарская ул., д.40 а, г.Дегтярск, 623272</w:t>
      </w:r>
    </w:p>
    <w:p>
      <w:pPr>
        <w:pStyle w:val="NoSpacing"/>
        <w:jc w:val="center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en-US"/>
        </w:rPr>
        <w:t>тел./факс (343 97) 6-11-32, 6-11-33</w:t>
      </w:r>
    </w:p>
    <w:p>
      <w:pPr>
        <w:pStyle w:val="Normal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</w:t>
      </w:r>
    </w:p>
    <w:p>
      <w:pPr>
        <w:pStyle w:val="Normal"/>
        <w:widowControl w:val="false"/>
        <w:ind w:right="250" w:hanging="0"/>
        <w:jc w:val="center"/>
        <w:rPr>
          <w:b/>
          <w:b/>
          <w:bCs/>
        </w:rPr>
      </w:pPr>
      <w:r>
        <w:rPr>
          <w:i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rFonts w:ascii="Georgia" w:hAnsi="Georgia"/>
          <w:b/>
          <w:b/>
          <w:color w:val="FF0000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Georgia" w:hAnsi="Georgia"/>
          <w:b/>
          <w:b/>
          <w:color w:val="FF0000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Georgia" w:hAnsi="Georgia"/>
          <w:b/>
          <w:b/>
          <w:color w:val="FF0000"/>
          <w:sz w:val="36"/>
          <w:szCs w:val="36"/>
        </w:rPr>
      </w:pPr>
      <w:r>
        <w:rPr>
          <w:rFonts w:ascii="Georgia" w:hAnsi="Georgia"/>
          <w:b/>
          <w:color w:val="FF0000"/>
          <w:sz w:val="36"/>
          <w:szCs w:val="36"/>
        </w:rPr>
        <w:t>Основные направления деятельности</w:t>
      </w:r>
    </w:p>
    <w:p>
      <w:pPr>
        <w:pStyle w:val="Normal"/>
        <w:jc w:val="center"/>
        <w:rPr>
          <w:rFonts w:ascii="Georgia" w:hAnsi="Georgia"/>
          <w:b/>
          <w:b/>
          <w:color w:val="FF0000"/>
          <w:sz w:val="36"/>
          <w:szCs w:val="36"/>
        </w:rPr>
      </w:pPr>
      <w:r>
        <w:rPr>
          <w:rFonts w:ascii="Georgia" w:hAnsi="Georgia"/>
          <w:b/>
          <w:color w:val="FF0000"/>
          <w:sz w:val="36"/>
          <w:szCs w:val="36"/>
        </w:rPr>
        <w:t xml:space="preserve"> </w:t>
      </w:r>
      <w:r>
        <w:rPr>
          <w:rFonts w:ascii="Georgia" w:hAnsi="Georgia"/>
          <w:b/>
          <w:color w:val="FF0000"/>
          <w:sz w:val="36"/>
          <w:szCs w:val="36"/>
        </w:rPr>
        <w:t xml:space="preserve">учителя-дефектолога </w:t>
      </w:r>
    </w:p>
    <w:p>
      <w:pPr>
        <w:pStyle w:val="Normal"/>
        <w:rPr>
          <w:rFonts w:ascii="Arial Black" w:hAnsi="Arial Black"/>
          <w:color w:val="FF0000"/>
        </w:rPr>
      </w:pPr>
      <w:r>
        <w:rPr>
          <w:rFonts w:ascii="Arial Black" w:hAnsi="Arial Black"/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  <w:drawing>
          <wp:inline distT="0" distB="0" distL="0" distR="0">
            <wp:extent cx="3289300" cy="2356485"/>
            <wp:effectExtent l="0" t="0" r="0" b="0"/>
            <wp:docPr id="5" name="Рисунок 6" descr="C:\Users\Техно-М\Desktop\материал к буклету\2895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C:\Users\Техно-М\Desktop\материал к буклету\289509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 xml:space="preserve">рекомендации 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учителя-дефектолога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/>
      </w:r>
    </w:p>
    <w:sectPr>
      <w:type w:val="nextPage"/>
      <w:pgSz w:orient="landscape" w:w="16838" w:h="11906"/>
      <w:pgMar w:left="426" w:right="678" w:header="0" w:top="284" w:footer="0" w:bottom="567" w:gutter="0"/>
      <w:pgNumType w:fmt="decimal"/>
      <w:cols w:num="3" w:equalWidth="false" w:sep="false">
        <w:col w:w="4890" w:space="708"/>
        <w:col w:w="4536" w:space="708"/>
        <w:col w:w="4890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Georgia">
    <w:charset w:val="01"/>
    <w:family w:val="roman"/>
    <w:pitch w:val="default"/>
  </w:font>
  <w:font w:name="Arial Black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e2bb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link w:val="20"/>
    <w:semiHidden/>
    <w:unhideWhenUsed/>
    <w:qFormat/>
    <w:rsid w:val="00de2bb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e2bbf"/>
    <w:rPr>
      <w:b/>
      <w:bCs/>
    </w:rPr>
  </w:style>
  <w:style w:type="character" w:styleId="Appleconvertedspace" w:customStyle="1">
    <w:name w:val="apple-converted-space"/>
    <w:basedOn w:val="DefaultParagraphFont"/>
    <w:qFormat/>
    <w:rsid w:val="00de2bbf"/>
    <w:rPr/>
  </w:style>
  <w:style w:type="character" w:styleId="Style13">
    <w:name w:val="Выделение"/>
    <w:basedOn w:val="DefaultParagraphFont"/>
    <w:uiPriority w:val="20"/>
    <w:qFormat/>
    <w:rsid w:val="00de2bbf"/>
    <w:rPr>
      <w:i/>
      <w:iCs/>
    </w:rPr>
  </w:style>
  <w:style w:type="character" w:styleId="21" w:customStyle="1">
    <w:name w:val="Заголовок 2 Знак"/>
    <w:basedOn w:val="DefaultParagraphFont"/>
    <w:link w:val="2"/>
    <w:semiHidden/>
    <w:qFormat/>
    <w:rsid w:val="00de2bb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4" w:customStyle="1">
    <w:name w:val="Текст выноски Знак"/>
    <w:basedOn w:val="DefaultParagraphFont"/>
    <w:link w:val="a6"/>
    <w:qFormat/>
    <w:rsid w:val="00de2bbf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93082d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de2bbf"/>
    <w:pPr>
      <w:spacing w:beforeAutospacing="1" w:afterAutospacing="1"/>
    </w:pPr>
    <w:rPr/>
  </w:style>
  <w:style w:type="paragraph" w:styleId="BalloonText">
    <w:name w:val="Balloon Text"/>
    <w:basedOn w:val="Normal"/>
    <w:link w:val="a7"/>
    <w:qFormat/>
    <w:rsid w:val="00de2bbf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LibreOffice/7.0.6.2$Linux_X86_64 LibreOffice_project/00$Build-2</Application>
  <AppVersion>15.0000</AppVersion>
  <Pages>2</Pages>
  <Words>287</Words>
  <Characters>2165</Characters>
  <CharactersWithSpaces>2430</CharactersWithSpaces>
  <Paragraphs>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2015-09-15T06:13:00Z</dcterms:created>
  <dc:creator>Техно-М</dc:creator>
  <dc:description/>
  <dc:language>ru-RU</dc:language>
  <cp:lastModifiedBy/>
  <dcterms:modified xsi:type="dcterms:W3CDTF">2024-03-20T09:40:05Z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