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7C" w:rsidRDefault="00A4027C" w:rsidP="00A40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3289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9711A" w:rsidRDefault="0069711A" w:rsidP="00A40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МВД России</w:t>
      </w:r>
    </w:p>
    <w:p w:rsidR="0069711A" w:rsidRDefault="0069711A" w:rsidP="00A40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26.02.2018 №112</w:t>
      </w:r>
    </w:p>
    <w:p w:rsidR="00A4027C" w:rsidRDefault="00A4027C" w:rsidP="00A4027C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49B4" w:rsidRDefault="00D349B4" w:rsidP="00D9597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 о региональном этапе Всероссийского конкурса</w:t>
      </w:r>
      <w:r w:rsidRPr="00D349B4">
        <w:t xml:space="preserve"> </w:t>
      </w:r>
      <w:r w:rsidRPr="00D349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социальной рекламы антинаркотической направленности и пропаганды здорового образа жизни «Спасем жизнь вместе!»</w:t>
      </w:r>
    </w:p>
    <w:p w:rsidR="00D349B4" w:rsidRPr="00D349B4" w:rsidRDefault="00D349B4" w:rsidP="00D9597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E9202E" w:rsidRPr="00175D57" w:rsidRDefault="00E9202E" w:rsidP="00D95976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E9202E" w:rsidRDefault="00E9202E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Положение определяет порядок организации и проведения регионального этапа  Всероссийского конкурса социальной рекламы антинаркотической направленности и пропаганды здорового образа жизни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«Спасем жизнь вместе!»</w:t>
      </w:r>
      <w:r w:rsidR="000F7237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 w:rsidR="00556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иницииров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анного МВД Российской Федерации.</w:t>
      </w:r>
    </w:p>
    <w:p w:rsidR="00D00B34" w:rsidRDefault="00E9202E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</w:t>
      </w:r>
      <w:r w:rsidR="00D00B34"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привлечения внимания общественности к проблеме не</w:t>
      </w:r>
      <w:r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медицинск</w:t>
      </w:r>
      <w:r w:rsidR="00D00B34"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потребления наркотических средств, психотропных веществ и формирования в обществе негативного отношения к их незаконному потреблению.</w:t>
      </w:r>
    </w:p>
    <w:p w:rsidR="0092027C" w:rsidRDefault="0092027C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Организатором регионального этапа Конкурса является </w:t>
      </w:r>
      <w:r w:rsidR="00556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подразделение по контролю за оборотом наркотиков территориального органа МВД России на региональном уровне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по контролю за оборотом наркотиков М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ВД по Республике Карелия</w:t>
      </w:r>
      <w:r w:rsidR="000F7237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5D57" w:rsidRDefault="00175D57" w:rsidP="00D95976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027C" w:rsidRDefault="0092027C" w:rsidP="00D95976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 и сроки проведения регионального этапа Конкурса</w:t>
      </w:r>
    </w:p>
    <w:p w:rsidR="00175D57" w:rsidRPr="00FD632D" w:rsidRDefault="00175D57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Региональный этап конкурса проводится в период 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</w:t>
      </w:r>
      <w:r w:rsidR="00C63E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января по </w:t>
      </w:r>
      <w:r w:rsidR="00C63E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="00423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февраля 202</w:t>
      </w:r>
      <w:r w:rsidR="000F72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Работы, поступившие после </w:t>
      </w:r>
      <w:r w:rsidR="00C6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февраля, а также конкурсные работы, оформленные с нарушением требований настоящего Положения, не рассматриваются.</w:t>
      </w:r>
    </w:p>
    <w:p w:rsidR="00175D57" w:rsidRDefault="00175D57" w:rsidP="00D95976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Порядок проведения регионального этапа Конкурса регламентируется Приказом Министерства внутренних дел Российской Федерации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8D2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112 от 26</w:t>
      </w:r>
      <w:r w:rsidR="00FD632D" w:rsidRP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февраля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2018</w:t>
      </w:r>
      <w:r w:rsid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№380 от 31 мая 2022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37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регионального этапа Конкурса осуществляется 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УНК МВД по Республике Карелия</w:t>
      </w:r>
      <w:r w:rsidR="00337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53E9" w:rsidRDefault="001C53E9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Конкурсные работы представляются в 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УНК МВД по Республике Карелия в электронном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733A" w:rsidRDefault="000F7237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УНК МВД по Республике Карелия</w:t>
      </w:r>
      <w:r w:rsidR="00337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3733A" w:rsidRDefault="0033733A" w:rsidP="00FD63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в СМИ информацию о способах направления работ для участия в Конкурсе, контактные данные ответственных лиц;</w:t>
      </w:r>
    </w:p>
    <w:p w:rsidR="0033733A" w:rsidRDefault="0033733A" w:rsidP="00FD63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оценивает поступающие конкурсные работы, определяет работы победителей регионального этапа Конкурса, формирует список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федерального этапа Конкурса (от одного региона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федеральный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поступить не более 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одной работы по каждой номинации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33733A" w:rsidRDefault="0033733A" w:rsidP="00FD63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срок до </w:t>
      </w:r>
      <w:r w:rsidR="004C23D6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4C23D6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направляет работы-победители в Г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лавное управление по контролю за оборотом наркотиков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МВД Росси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C1B43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0C8E" w:rsidRDefault="00380C8E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проведения регионального этапа Конкурса формируется отборо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чная комиссия</w:t>
      </w:r>
      <w:r w:rsidR="000F7237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 состав комиссии по согласованию входят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эксперты в области формирования культуры здорового и безопасного образа жизни, профилактики зависимого поведения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деятели культуры и искусства и другие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1CE6" w:rsidRPr="00491CE6" w:rsidRDefault="00491CE6" w:rsidP="00491CE6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1C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конкурса.</w:t>
      </w:r>
    </w:p>
    <w:p w:rsidR="00556799" w:rsidRPr="00FD632D" w:rsidRDefault="00556799" w:rsidP="00D00B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3A28CC" w:rsidRPr="003A28CC" w:rsidRDefault="003F7E5F" w:rsidP="003F7E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A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Конкурсные работы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ставляются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</w:t>
      </w:r>
      <w:r w:rsidR="003A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номинациям:</w:t>
      </w:r>
    </w:p>
    <w:p w:rsidR="003A28CC" w:rsidRPr="00D00B34" w:rsidRDefault="000F7237" w:rsidP="000F7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491CE6" w:rsidRP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- </w:t>
      </w:r>
      <w:r w:rsidR="003A28CC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макет наружной социальной рекламы, направленной на снижение спроса на наркотики»;</w:t>
      </w:r>
    </w:p>
    <w:p w:rsidR="003A28CC" w:rsidRPr="00D00B34" w:rsidRDefault="000F7237" w:rsidP="000F7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491CE6" w:rsidRP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- </w:t>
      </w:r>
      <w:r w:rsidR="002E1A68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буклет антинаркотической направленности и пропаганды здорового образа жизни»</w:t>
      </w:r>
      <w:r w:rsidR="003A28CC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</w:p>
    <w:p w:rsidR="003F7E5F" w:rsidRDefault="00491CE6" w:rsidP="000F7237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номинация -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1A68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«Лучший видеоролик антинаркотической направленности </w:t>
      </w:r>
      <w:r w:rsidR="00C6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социальных медиа</w:t>
      </w:r>
      <w:r w:rsidR="002E1A68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A28CC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7E5F" w:rsidRPr="00BB3742" w:rsidRDefault="003F7E5F" w:rsidP="003F7E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3F7E5F" w:rsidRDefault="00BC1B61" w:rsidP="003F7E5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5F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7E5F" w:rsidRPr="003F7E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 регионального этапа Конкурса</w:t>
      </w:r>
    </w:p>
    <w:p w:rsidR="003F7E5F" w:rsidRDefault="003F7E5F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Участником регионального этапа Конкурса может стать любой 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гражданин 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творческий коллектив.</w:t>
      </w:r>
    </w:p>
    <w:p w:rsidR="000D2627" w:rsidRDefault="003F7E5F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Конкурсе участники (творческие коллективы) направляют в установленные сроки</w:t>
      </w:r>
      <w:r w:rsidR="000D2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D2627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заявку на участие в Конкурсе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349B4" w:rsidRP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формате </w:t>
      </w:r>
      <w:r w:rsid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2627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подписанную форму согласия родителей/законных представителей (если участник – несовершеннолетний) на участие их ребенка в Конкурсе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в формате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2627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краткую аннотацию к работе;</w:t>
      </w:r>
    </w:p>
    <w:p w:rsidR="003B6D23" w:rsidRDefault="000D2627" w:rsidP="003B6D2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конкурсную работу в зависимости от выбранной номинации и требовани</w:t>
      </w:r>
      <w:r w:rsidR="008C1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Положения (Приложение №1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2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 предоставляет на оптических носителях (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CD</w:t>
      </w:r>
      <w:r w:rsidR="003B6D23" w:rsidRPr="009759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DVD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по адресу: г. Петрозаводск, ул. Кондопожская, д. 15/5 или на электронный адрес </w:t>
      </w:r>
      <w:hyperlink r:id="rId8" w:history="1"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omvprrn</w:t>
        </w:r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gmail</w:t>
        </w:r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</w:hyperlink>
      <w:r w:rsidR="003B6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облачном сервисе (Яндекс.Диск, Облако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="003B6D23" w:rsidRP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,СберДиск)</w:t>
      </w:r>
      <w:r w:rsidR="003B6D23" w:rsidRP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3B6D23" w:rsidRPr="00747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пометкой «На конкурс»</w:t>
      </w:r>
      <w:r w:rsidR="003B6D23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1B61" w:rsidRPr="00BB3742" w:rsidRDefault="00BC1B61" w:rsidP="00BC1B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BC1B61" w:rsidRPr="00BC1B61" w:rsidRDefault="00BC1B61" w:rsidP="00265FB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1B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Требования к конкурсным работам</w:t>
      </w:r>
    </w:p>
    <w:p w:rsidR="00BC1B61" w:rsidRPr="00BB3742" w:rsidRDefault="00BC1B61" w:rsidP="00BC1B6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3F7E5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 </w:t>
      </w:r>
      <w:r w:rsidR="00423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Обратите внимание, что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онкурсная работа должна соответствовать требованиям, предъявляемым к проектам социальной рекламы: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текст социальной рекламы должен быть кратким, лаконичным, оригинальным и отражать социальную тематику Конкурса;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видеоряд должен транслировать </w:t>
      </w:r>
      <w:r w:rsidRPr="00423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положительные образцы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ориентированные на безопасный и здоровый образ жизни;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содержание и сюжет конкурсной работы не должны противоречить законодательству Российской Федерации, в том числе федеральным законам: от 29 декабря 2010 года №436-ФЗ «О защите детей от информации, причиняющей вред их здоровью и развитию», от 13 марта 2006 года №38-ФЗ «О рекламе»;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конкурсной работе не допускает</w:t>
      </w:r>
      <w:r w:rsidR="00377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я: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содержание ненормативной лексики, слов, фраз, унижающих человеческое достоинство, недостоверных сведений, а также информации, которая может причинить вред здоровью и (или) развитию детей;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наличие скрытой рекламы;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-демонстрации процесса курения, употребления алкогольных напитков, наркотических средств и других психотропных веществ;</w:t>
      </w:r>
    </w:p>
    <w:p w:rsidR="003777E3" w:rsidRDefault="00D349B4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</w:t>
      </w:r>
      <w:r w:rsidR="00377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спользование в работе объектов интеллектуальных прав третьих лиц (текстов, фотографий, видеоряда и т.п.).</w:t>
      </w:r>
    </w:p>
    <w:p w:rsidR="00D1687F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Направленные для участия в Конкурсе работы должны быть </w:t>
      </w:r>
      <w:r w:rsidRPr="00423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оригинальными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подготовленными для участия исключительно в данном Конкурсе, наличие в работе логотипов и лозунгов других конкурсов является основанием для исключения работы из участия в Конкурсе. Рекомендации по подготовке конкурсных работ представлены в Приложении №1 к настоящему Положению.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5.4. Технические требования к конкурсным работам: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номинации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макет наружной социальной рекламы, направленной на снижение спроса на наркотики»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форматы файла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JPG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разрешение 1920х1080р (формат 16х9), не более 10МБ;</w:t>
      </w:r>
    </w:p>
    <w:p w:rsidR="003777E3" w:rsidRPr="00CA11BF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номинации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63E0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Лучший видеоролик антинаркотической направленности </w:t>
      </w:r>
      <w:r w:rsidR="00C6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социальных медиа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вертикальная или горизонтальная ориентация с соотношением сторон 9:16 и разрешением 1920х1080, длительность не более 60 сек., размер файла не более 300Мб; </w:t>
      </w:r>
      <w:r w:rsidR="00FC71B0" w:rsidRPr="00C63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видео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формат 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mp</w:t>
      </w:r>
      <w:r w:rsidR="00FC71B0" w:rsidRPr="00C6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кодек Н.264 (х264), битрейт не ниже 2Мбит/с; </w:t>
      </w:r>
      <w:r w:rsidR="00FC71B0" w:rsidRPr="00C63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звук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16 бит, стерео, кодек ААС или 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mp</w:t>
      </w:r>
      <w:r w:rsidR="00FC71B0" w:rsidRP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частота дискретизации 44100 Гц, битрейт не ниже 192 кбит/с.;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в номинации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буклет антинаркотической направленности и пропаганды здорового образа жизни»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2F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орматы файла: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JPG</w:t>
      </w:r>
      <w:r w:rsidRPr="00CA11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разрешение 1920х1080р (формат 16х9),  не более 10 МБ.</w:t>
      </w:r>
    </w:p>
    <w:p w:rsidR="003777E3" w:rsidRDefault="003777E3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работам, представляемым на Конкурс, прилагается краткая </w:t>
      </w:r>
      <w:r w:rsidRPr="00BB3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C1B43" w:rsidRDefault="008C1B43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77E3" w:rsidRPr="00BB3742" w:rsidRDefault="00BB3742" w:rsidP="00BB3742">
      <w:pPr>
        <w:pStyle w:val="a3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Оценка конкурсных работ, </w:t>
      </w:r>
      <w:r w:rsidR="003777E3" w:rsidRPr="00BB3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определение победителей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подведение итогов </w:t>
      </w:r>
      <w:r w:rsidR="003777E3" w:rsidRPr="00BB3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регионального этапа </w:t>
      </w:r>
    </w:p>
    <w:p w:rsidR="003777E3" w:rsidRPr="00BB3742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D00B34" w:rsidRPr="00D00B34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Представленные работы будут оцениваться членами региональной отборочной комиссии индивидуально по </w:t>
      </w:r>
      <w:r w:rsidRPr="00BB3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пя</w:t>
      </w:r>
      <w:r w:rsidR="00F34640" w:rsidRPr="00BB3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тибалльной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шкале по следующим основным критериям: 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социальная значимость; 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информированность;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универсальность;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глубина проработки темы;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оригинальность подачи материала;</w:t>
      </w:r>
    </w:p>
    <w:p w:rsidR="00D00B34" w:rsidRPr="003A28CC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ценность.</w:t>
      </w:r>
    </w:p>
    <w:p w:rsidR="00BB3742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47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регионального этапа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конкурсная комиссия определяет 1 победителя </w:t>
      </w:r>
      <w:r w:rsidR="00423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призеров</w:t>
      </w:r>
      <w:r w:rsidR="00423F9C" w:rsidRPr="00423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3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каждой номинации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комиссии оформляется протоколом. </w:t>
      </w:r>
    </w:p>
    <w:p w:rsidR="00D00B34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62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</w:t>
      </w:r>
      <w:r w:rsidR="00B62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-победител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ГУНК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МВД России для участия в федеральном этапе, который </w:t>
      </w:r>
      <w:r w:rsidR="008C1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продлится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период с 2</w:t>
      </w:r>
      <w:r w:rsidR="00083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по </w:t>
      </w:r>
      <w:r w:rsidR="00083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июня 20</w:t>
      </w:r>
      <w:r w:rsidR="00F612C1" w:rsidRPr="00F61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8C1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 котором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выбраны лучшие работы, поступившие из всех регионов страны.</w:t>
      </w:r>
    </w:p>
    <w:p w:rsidR="00BB3742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Итоги регионального этапа </w:t>
      </w:r>
      <w:r w:rsidR="00351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публикуются на сайте МВД по Республике Карелия, а также в официальной</w:t>
      </w:r>
      <w:r w:rsidR="004D3289" w:rsidRP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группе УНК МВД по Республике Карелия в «Вконтакте» (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https</w:t>
      </w:r>
      <w:r w:rsidR="004D3289"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vk</w:t>
      </w:r>
      <w:r w:rsidR="004D3289"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com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unkmvdkarelia</w:t>
      </w:r>
      <w:r w:rsidR="004D3289"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4C53" w:rsidRDefault="00194C5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3289" w:rsidRPr="00194C53" w:rsidRDefault="004D3289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94C5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Работы победителей регионального этапа конкурса могут быть использованы организаторами Конкурса в целях размещения в эфире  федеральных и региональных телевизионных каналов, на видео и рекламных установках, в информационно-телекоммуникационной сети «Интернет». </w:t>
      </w:r>
    </w:p>
    <w:p w:rsidR="004D3289" w:rsidRPr="004D3289" w:rsidRDefault="004D3289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016E08" w:rsidRPr="006F6D53" w:rsidRDefault="004D3289" w:rsidP="008C1B4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всем вопросам 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участи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региональном этапе К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34640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можно 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обращаться в УНК МВД по Республике Карелия</w:t>
      </w:r>
      <w:r w:rsidR="00F34640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телефону:</w:t>
      </w:r>
    </w:p>
    <w:p w:rsidR="000D2627" w:rsidRDefault="00F34640" w:rsidP="00342F3B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(8-8142) 7</w:t>
      </w:r>
      <w:r w:rsidR="008C1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-9</w:t>
      </w:r>
      <w:r w:rsidR="008C1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8C1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52</w:t>
      </w:r>
      <w:r w:rsidR="00D00B34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D7FCC" w:rsidRPr="004D3289" w:rsidRDefault="00FD7FCC" w:rsidP="008D2F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D7FCC" w:rsidRPr="004D3289" w:rsidSect="006F6D53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968" w:rsidRDefault="004C7968" w:rsidP="006F6D53">
      <w:pPr>
        <w:spacing w:after="0" w:line="240" w:lineRule="auto"/>
      </w:pPr>
      <w:r>
        <w:separator/>
      </w:r>
    </w:p>
  </w:endnote>
  <w:endnote w:type="continuationSeparator" w:id="1">
    <w:p w:rsidR="004C7968" w:rsidRDefault="004C7968" w:rsidP="006F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968" w:rsidRDefault="004C7968" w:rsidP="006F6D53">
      <w:pPr>
        <w:spacing w:after="0" w:line="240" w:lineRule="auto"/>
      </w:pPr>
      <w:r>
        <w:separator/>
      </w:r>
    </w:p>
  </w:footnote>
  <w:footnote w:type="continuationSeparator" w:id="1">
    <w:p w:rsidR="004C7968" w:rsidRDefault="004C7968" w:rsidP="006F6D53">
      <w:pPr>
        <w:spacing w:after="0" w:line="240" w:lineRule="auto"/>
      </w:pPr>
      <w:r>
        <w:continuationSeparator/>
      </w:r>
    </w:p>
  </w:footnote>
  <w:footnote w:id="2">
    <w:p w:rsidR="000F7237" w:rsidRDefault="000F7237">
      <w:pPr>
        <w:pStyle w:val="a9"/>
      </w:pPr>
      <w:r>
        <w:rPr>
          <w:rStyle w:val="ab"/>
        </w:rPr>
        <w:footnoteRef/>
      </w:r>
      <w:r>
        <w:t xml:space="preserve"> </w:t>
      </w:r>
      <w:r w:rsidRPr="000F7237">
        <w:rPr>
          <w:rFonts w:ascii="Times New Roman" w:hAnsi="Times New Roman" w:cs="Times New Roman"/>
        </w:rPr>
        <w:t>Далее - конкурс</w:t>
      </w:r>
    </w:p>
  </w:footnote>
  <w:footnote w:id="3">
    <w:p w:rsidR="000F7237" w:rsidRPr="000F7237" w:rsidRDefault="000F7237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УНК МВД по Республике Карелия</w:t>
      </w:r>
    </w:p>
  </w:footnote>
  <w:footnote w:id="4">
    <w:p w:rsidR="008C1B43" w:rsidRDefault="008C1B43">
      <w:pPr>
        <w:pStyle w:val="a9"/>
      </w:pPr>
      <w:r>
        <w:rPr>
          <w:rStyle w:val="ab"/>
        </w:rPr>
        <w:footnoteRef/>
      </w:r>
      <w:r>
        <w:t xml:space="preserve"> </w:t>
      </w:r>
      <w:r w:rsidRPr="008C1B43">
        <w:rPr>
          <w:rFonts w:ascii="Times New Roman" w:hAnsi="Times New Roman" w:cs="Times New Roman"/>
        </w:rPr>
        <w:t>ГУНК МВД России</w:t>
      </w:r>
    </w:p>
  </w:footnote>
  <w:footnote w:id="5">
    <w:p w:rsidR="000F7237" w:rsidRPr="000F7237" w:rsidRDefault="000F7237">
      <w:pPr>
        <w:pStyle w:val="a9"/>
        <w:rPr>
          <w:rFonts w:ascii="Times New Roman" w:hAnsi="Times New Roman" w:cs="Times New Roman"/>
        </w:rPr>
      </w:pPr>
      <w:r w:rsidRPr="000F7237">
        <w:rPr>
          <w:rStyle w:val="ab"/>
          <w:rFonts w:ascii="Times New Roman" w:hAnsi="Times New Roman" w:cs="Times New Roman"/>
        </w:rPr>
        <w:footnoteRef/>
      </w:r>
      <w:r w:rsidRPr="000F7237">
        <w:rPr>
          <w:rFonts w:ascii="Times New Roman" w:hAnsi="Times New Roman" w:cs="Times New Roman"/>
        </w:rPr>
        <w:t xml:space="preserve"> Комиссия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7661"/>
      <w:docPartObj>
        <w:docPartGallery w:val="Page Numbers (Top of Page)"/>
        <w:docPartUnique/>
      </w:docPartObj>
    </w:sdtPr>
    <w:sdtContent>
      <w:p w:rsidR="006F6D53" w:rsidRDefault="006406D1">
        <w:pPr>
          <w:pStyle w:val="a5"/>
          <w:jc w:val="center"/>
        </w:pPr>
        <w:fldSimple w:instr=" PAGE   \* MERGEFORMAT ">
          <w:r w:rsidR="003B6D23">
            <w:rPr>
              <w:noProof/>
            </w:rPr>
            <w:t>2</w:t>
          </w:r>
        </w:fldSimple>
      </w:p>
    </w:sdtContent>
  </w:sdt>
  <w:p w:rsidR="006F6D53" w:rsidRDefault="006F6D5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315C"/>
    <w:multiLevelType w:val="hybridMultilevel"/>
    <w:tmpl w:val="EB0E2C88"/>
    <w:lvl w:ilvl="0" w:tplc="5D42088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D47E45"/>
    <w:multiLevelType w:val="multilevel"/>
    <w:tmpl w:val="E2AEB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AAC66DD"/>
    <w:multiLevelType w:val="hybridMultilevel"/>
    <w:tmpl w:val="883290DA"/>
    <w:lvl w:ilvl="0" w:tplc="1D244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4640"/>
    <w:rsid w:val="0001635F"/>
    <w:rsid w:val="00016E08"/>
    <w:rsid w:val="00083FA7"/>
    <w:rsid w:val="00094012"/>
    <w:rsid w:val="000B7F08"/>
    <w:rsid w:val="000D2627"/>
    <w:rsid w:val="000D7D6C"/>
    <w:rsid w:val="000F7237"/>
    <w:rsid w:val="001251FC"/>
    <w:rsid w:val="0014785F"/>
    <w:rsid w:val="00175D57"/>
    <w:rsid w:val="00194C53"/>
    <w:rsid w:val="001C53E9"/>
    <w:rsid w:val="00226C7E"/>
    <w:rsid w:val="00261CEF"/>
    <w:rsid w:val="00263D45"/>
    <w:rsid w:val="00265FBB"/>
    <w:rsid w:val="00273C8D"/>
    <w:rsid w:val="00276C64"/>
    <w:rsid w:val="00286B08"/>
    <w:rsid w:val="002E1A68"/>
    <w:rsid w:val="00304D5A"/>
    <w:rsid w:val="0033613D"/>
    <w:rsid w:val="0033733A"/>
    <w:rsid w:val="00342F3B"/>
    <w:rsid w:val="00351C4F"/>
    <w:rsid w:val="003777E3"/>
    <w:rsid w:val="00380C8E"/>
    <w:rsid w:val="003A22CE"/>
    <w:rsid w:val="003A28CC"/>
    <w:rsid w:val="003B6D23"/>
    <w:rsid w:val="003F7E5F"/>
    <w:rsid w:val="00405145"/>
    <w:rsid w:val="00423F9C"/>
    <w:rsid w:val="00430838"/>
    <w:rsid w:val="00465BCF"/>
    <w:rsid w:val="00490432"/>
    <w:rsid w:val="00491CE6"/>
    <w:rsid w:val="004C23D6"/>
    <w:rsid w:val="004C6674"/>
    <w:rsid w:val="004C7968"/>
    <w:rsid w:val="004D1476"/>
    <w:rsid w:val="004D3289"/>
    <w:rsid w:val="00547416"/>
    <w:rsid w:val="005558BB"/>
    <w:rsid w:val="00556799"/>
    <w:rsid w:val="00565D5E"/>
    <w:rsid w:val="006406D1"/>
    <w:rsid w:val="0069711A"/>
    <w:rsid w:val="006B7BB7"/>
    <w:rsid w:val="006F6D53"/>
    <w:rsid w:val="00734C9C"/>
    <w:rsid w:val="00747848"/>
    <w:rsid w:val="007E17E2"/>
    <w:rsid w:val="00817F05"/>
    <w:rsid w:val="00850D06"/>
    <w:rsid w:val="00853979"/>
    <w:rsid w:val="008C1B43"/>
    <w:rsid w:val="008D2FD7"/>
    <w:rsid w:val="0092027C"/>
    <w:rsid w:val="0097595C"/>
    <w:rsid w:val="00976E88"/>
    <w:rsid w:val="009F7779"/>
    <w:rsid w:val="00A4027C"/>
    <w:rsid w:val="00A87BB9"/>
    <w:rsid w:val="00A91758"/>
    <w:rsid w:val="00B03ABC"/>
    <w:rsid w:val="00B62F4B"/>
    <w:rsid w:val="00BB3742"/>
    <w:rsid w:val="00BC1B61"/>
    <w:rsid w:val="00BE0843"/>
    <w:rsid w:val="00C33D40"/>
    <w:rsid w:val="00C63E00"/>
    <w:rsid w:val="00CA11BF"/>
    <w:rsid w:val="00CB53EA"/>
    <w:rsid w:val="00CC5A50"/>
    <w:rsid w:val="00CF2E24"/>
    <w:rsid w:val="00D00B34"/>
    <w:rsid w:val="00D1687F"/>
    <w:rsid w:val="00D349B4"/>
    <w:rsid w:val="00D506AA"/>
    <w:rsid w:val="00D62A8B"/>
    <w:rsid w:val="00D95976"/>
    <w:rsid w:val="00DA6759"/>
    <w:rsid w:val="00DD13D5"/>
    <w:rsid w:val="00DE7B72"/>
    <w:rsid w:val="00E640C9"/>
    <w:rsid w:val="00E6595E"/>
    <w:rsid w:val="00E9202E"/>
    <w:rsid w:val="00ED7F6E"/>
    <w:rsid w:val="00F25E0D"/>
    <w:rsid w:val="00F25F84"/>
    <w:rsid w:val="00F34640"/>
    <w:rsid w:val="00F612C1"/>
    <w:rsid w:val="00FC71B0"/>
    <w:rsid w:val="00FD632D"/>
    <w:rsid w:val="00FD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8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8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6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D53"/>
  </w:style>
  <w:style w:type="paragraph" w:styleId="a7">
    <w:name w:val="footer"/>
    <w:basedOn w:val="a"/>
    <w:link w:val="a8"/>
    <w:uiPriority w:val="99"/>
    <w:semiHidden/>
    <w:unhideWhenUsed/>
    <w:rsid w:val="006F6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6D53"/>
  </w:style>
  <w:style w:type="paragraph" w:styleId="a9">
    <w:name w:val="footnote text"/>
    <w:basedOn w:val="a"/>
    <w:link w:val="aa"/>
    <w:uiPriority w:val="99"/>
    <w:semiHidden/>
    <w:unhideWhenUsed/>
    <w:rsid w:val="000F72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F723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F72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vprr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637B-8336-4905-8BB0-02C89050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Steba_EA</dc:creator>
  <cp:keywords/>
  <dc:description/>
  <cp:lastModifiedBy>oievleva</cp:lastModifiedBy>
  <cp:revision>28</cp:revision>
  <dcterms:created xsi:type="dcterms:W3CDTF">2018-10-23T12:43:00Z</dcterms:created>
  <dcterms:modified xsi:type="dcterms:W3CDTF">2022-12-13T11:06:00Z</dcterms:modified>
</cp:coreProperties>
</file>