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59" w:rsidRPr="00043A59" w:rsidRDefault="00043A59" w:rsidP="00043A5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C2D2E"/>
          <w:sz w:val="32"/>
          <w:szCs w:val="32"/>
        </w:rPr>
      </w:pPr>
      <w:r w:rsidRPr="00043A59">
        <w:rPr>
          <w:rFonts w:ascii="Arial" w:hAnsi="Arial" w:cs="Arial"/>
          <w:color w:val="2C2D2E"/>
          <w:sz w:val="32"/>
          <w:szCs w:val="32"/>
        </w:rPr>
        <w:t>В районе стартовала общероссийская акция "Сообщи, где торгуют смертью"</w:t>
      </w:r>
    </w:p>
    <w:p w:rsidR="00043A59" w:rsidRPr="00043A59" w:rsidRDefault="00043A59" w:rsidP="00043A59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32"/>
          <w:szCs w:val="32"/>
        </w:rPr>
      </w:pPr>
      <w:r w:rsidRPr="00043A59">
        <w:rPr>
          <w:rFonts w:ascii="Arial" w:hAnsi="Arial" w:cs="Arial"/>
          <w:color w:val="2C2D2E"/>
          <w:sz w:val="32"/>
          <w:szCs w:val="32"/>
        </w:rPr>
        <w:t>С 14 по 25 марта полиция совместно со специалистами других ведом</w:t>
      </w:r>
      <w:proofErr w:type="gramStart"/>
      <w:r w:rsidRPr="00043A59">
        <w:rPr>
          <w:rFonts w:ascii="Arial" w:hAnsi="Arial" w:cs="Arial"/>
          <w:color w:val="2C2D2E"/>
          <w:sz w:val="32"/>
          <w:szCs w:val="32"/>
        </w:rPr>
        <w:t>ств пр</w:t>
      </w:r>
      <w:proofErr w:type="gramEnd"/>
      <w:r w:rsidRPr="00043A59">
        <w:rPr>
          <w:rFonts w:ascii="Arial" w:hAnsi="Arial" w:cs="Arial"/>
          <w:color w:val="2C2D2E"/>
          <w:sz w:val="32"/>
          <w:szCs w:val="32"/>
        </w:rPr>
        <w:t>оведёт  первый этап профилактических мероприятий, направленных на профилактику распространения наркомании и вовлечения молодёжи в преступную деятельность.</w:t>
      </w:r>
    </w:p>
    <w:p w:rsidR="00043A59" w:rsidRPr="00043A59" w:rsidRDefault="00043A59" w:rsidP="00043A59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32"/>
          <w:szCs w:val="32"/>
        </w:rPr>
      </w:pPr>
      <w:r w:rsidRPr="00043A59">
        <w:rPr>
          <w:rFonts w:ascii="Arial" w:hAnsi="Arial" w:cs="Arial"/>
          <w:color w:val="2C2D2E"/>
          <w:sz w:val="32"/>
          <w:szCs w:val="32"/>
        </w:rPr>
        <w:t>Акция также направлена на привлечение общественности к участию в противодействии незаконному обороту наркотиков, а также на оказание квалифицированной помощи и консультаций по вопросам профилактики, лечения и реабилитации наркозависимых лиц. В рамках акции гражданам напомнят о последствиях употребления запрещенных веществ и ответственности, предусмотренной за подобные преступления законодательством Российской Федерации.</w:t>
      </w:r>
      <w:r w:rsidRPr="00043A59">
        <w:rPr>
          <w:rFonts w:ascii="Arial" w:hAnsi="Arial" w:cs="Arial"/>
          <w:color w:val="2C2D2E"/>
          <w:sz w:val="32"/>
          <w:szCs w:val="32"/>
        </w:rPr>
        <w:br/>
        <w:t xml:space="preserve">Сообщить о местах хранения и сбыта наркотиков, о </w:t>
      </w:r>
      <w:proofErr w:type="spellStart"/>
      <w:r w:rsidRPr="00043A59">
        <w:rPr>
          <w:rFonts w:ascii="Arial" w:hAnsi="Arial" w:cs="Arial"/>
          <w:color w:val="2C2D2E"/>
          <w:sz w:val="32"/>
          <w:szCs w:val="32"/>
        </w:rPr>
        <w:t>наркопритонах</w:t>
      </w:r>
      <w:proofErr w:type="spellEnd"/>
      <w:r w:rsidRPr="00043A59">
        <w:rPr>
          <w:rFonts w:ascii="Arial" w:hAnsi="Arial" w:cs="Arial"/>
          <w:color w:val="2C2D2E"/>
          <w:sz w:val="32"/>
          <w:szCs w:val="32"/>
        </w:rPr>
        <w:t xml:space="preserve"> и людях, распространяющих наркотические средства можно по номеру </w:t>
      </w:r>
      <w:bookmarkStart w:id="0" w:name="_GoBack"/>
      <w:bookmarkEnd w:id="0"/>
      <w:r w:rsidRPr="00043A59">
        <w:rPr>
          <w:rFonts w:ascii="Arial" w:hAnsi="Arial" w:cs="Arial"/>
          <w:color w:val="2C2D2E"/>
          <w:sz w:val="32"/>
          <w:szCs w:val="32"/>
        </w:rPr>
        <w:t>02 (</w:t>
      </w:r>
      <w:proofErr w:type="gramStart"/>
      <w:r w:rsidRPr="00043A59">
        <w:rPr>
          <w:rFonts w:ascii="Arial" w:hAnsi="Arial" w:cs="Arial"/>
          <w:color w:val="2C2D2E"/>
          <w:sz w:val="32"/>
          <w:szCs w:val="32"/>
        </w:rPr>
        <w:t>с</w:t>
      </w:r>
      <w:proofErr w:type="gramEnd"/>
      <w:r w:rsidRPr="00043A59">
        <w:rPr>
          <w:rFonts w:ascii="Arial" w:hAnsi="Arial" w:cs="Arial"/>
          <w:color w:val="2C2D2E"/>
          <w:sz w:val="32"/>
          <w:szCs w:val="32"/>
        </w:rPr>
        <w:t xml:space="preserve"> мобильного - 102).</w:t>
      </w:r>
    </w:p>
    <w:p w:rsidR="00043A59" w:rsidRPr="00043A59" w:rsidRDefault="00043A59" w:rsidP="00043A59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32"/>
          <w:szCs w:val="32"/>
        </w:rPr>
      </w:pPr>
      <w:r w:rsidRPr="00043A59">
        <w:rPr>
          <w:rFonts w:ascii="Arial" w:hAnsi="Arial" w:cs="Arial"/>
          <w:color w:val="2C2D2E"/>
          <w:sz w:val="32"/>
          <w:szCs w:val="32"/>
        </w:rPr>
        <w:t>#</w:t>
      </w:r>
      <w:proofErr w:type="spellStart"/>
      <w:r w:rsidRPr="00043A59">
        <w:rPr>
          <w:rFonts w:ascii="Arial" w:hAnsi="Arial" w:cs="Arial"/>
          <w:color w:val="2C2D2E"/>
          <w:sz w:val="32"/>
          <w:szCs w:val="32"/>
        </w:rPr>
        <w:t>СообщиГдеТоргуютСмертью</w:t>
      </w:r>
      <w:proofErr w:type="spellEnd"/>
      <w:r w:rsidRPr="00043A59">
        <w:rPr>
          <w:rFonts w:ascii="Arial" w:hAnsi="Arial" w:cs="Arial"/>
          <w:color w:val="2C2D2E"/>
          <w:sz w:val="32"/>
          <w:szCs w:val="32"/>
        </w:rPr>
        <w:t xml:space="preserve"> #</w:t>
      </w:r>
      <w:proofErr w:type="spellStart"/>
      <w:r w:rsidRPr="00043A59">
        <w:rPr>
          <w:rFonts w:ascii="Arial" w:hAnsi="Arial" w:cs="Arial"/>
          <w:color w:val="2C2D2E"/>
          <w:sz w:val="32"/>
          <w:szCs w:val="32"/>
        </w:rPr>
        <w:t>оурПрионежье</w:t>
      </w:r>
      <w:proofErr w:type="spellEnd"/>
      <w:r w:rsidRPr="00043A59">
        <w:rPr>
          <w:rFonts w:ascii="Arial" w:hAnsi="Arial" w:cs="Arial"/>
          <w:color w:val="2C2D2E"/>
          <w:sz w:val="32"/>
          <w:szCs w:val="32"/>
        </w:rPr>
        <w:t xml:space="preserve"> #</w:t>
      </w:r>
      <w:proofErr w:type="spellStart"/>
      <w:r w:rsidRPr="00043A59">
        <w:rPr>
          <w:rFonts w:ascii="Arial" w:hAnsi="Arial" w:cs="Arial"/>
          <w:color w:val="2C2D2E"/>
          <w:sz w:val="32"/>
          <w:szCs w:val="32"/>
        </w:rPr>
        <w:t>ПолицияПрионежскогоРайона</w:t>
      </w:r>
      <w:proofErr w:type="spellEnd"/>
      <w:r w:rsidRPr="00043A59">
        <w:rPr>
          <w:rFonts w:ascii="Arial" w:hAnsi="Arial" w:cs="Arial"/>
          <w:color w:val="2C2D2E"/>
          <w:sz w:val="32"/>
          <w:szCs w:val="32"/>
        </w:rPr>
        <w:t xml:space="preserve"> #</w:t>
      </w:r>
      <w:proofErr w:type="spellStart"/>
      <w:r w:rsidRPr="00043A59">
        <w:rPr>
          <w:rFonts w:ascii="Arial" w:hAnsi="Arial" w:cs="Arial"/>
          <w:color w:val="2C2D2E"/>
          <w:sz w:val="32"/>
          <w:szCs w:val="32"/>
        </w:rPr>
        <w:t>нетнаркотикам</w:t>
      </w:r>
      <w:proofErr w:type="spellEnd"/>
      <w:r w:rsidRPr="00043A59">
        <w:rPr>
          <w:rFonts w:ascii="Arial" w:hAnsi="Arial" w:cs="Arial"/>
          <w:color w:val="2C2D2E"/>
          <w:sz w:val="32"/>
          <w:szCs w:val="32"/>
        </w:rPr>
        <w:t xml:space="preserve"> #</w:t>
      </w:r>
      <w:proofErr w:type="spellStart"/>
      <w:r w:rsidRPr="00043A59">
        <w:rPr>
          <w:rFonts w:ascii="Arial" w:hAnsi="Arial" w:cs="Arial"/>
          <w:color w:val="2C2D2E"/>
          <w:sz w:val="32"/>
          <w:szCs w:val="32"/>
        </w:rPr>
        <w:t>мызазож</w:t>
      </w:r>
      <w:proofErr w:type="spellEnd"/>
    </w:p>
    <w:p w:rsidR="00493228" w:rsidRDefault="00493228"/>
    <w:sectPr w:rsidR="0049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EE"/>
    <w:rsid w:val="00043A59"/>
    <w:rsid w:val="00493228"/>
    <w:rsid w:val="007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2022-03-19T11:37:00Z</dcterms:created>
  <dcterms:modified xsi:type="dcterms:W3CDTF">2022-03-19T11:37:00Z</dcterms:modified>
</cp:coreProperties>
</file>