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E0" w:rsidRPr="00AC7CE0" w:rsidRDefault="00AC7CE0" w:rsidP="00AC7CE0">
      <w:pPr>
        <w:pStyle w:val="a3"/>
        <w:spacing w:before="0" w:beforeAutospacing="0" w:after="0" w:afterAutospacing="0" w:line="360" w:lineRule="auto"/>
        <w:ind w:right="75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C7CE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МОУ «Ладва-Веткинская ООШ №7»  создаются условия </w:t>
      </w:r>
      <w:proofErr w:type="spellStart"/>
      <w:r w:rsidRPr="00AC7CE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безбарьерной</w:t>
      </w:r>
      <w:proofErr w:type="spellEnd"/>
      <w:r w:rsidRPr="00AC7CE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среды для воспитанников и обучающихся с ограниченными возможностями здоровья:</w:t>
      </w:r>
    </w:p>
    <w:p w:rsidR="00AC7CE0" w:rsidRDefault="00AC7CE0" w:rsidP="00AC7CE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right="75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C7CE0">
        <w:rPr>
          <w:color w:val="000000"/>
          <w:sz w:val="28"/>
          <w:szCs w:val="28"/>
          <w:bdr w:val="none" w:sz="0" w:space="0" w:color="auto" w:frame="1"/>
        </w:rPr>
        <w:t xml:space="preserve">территория ОО </w:t>
      </w:r>
      <w:proofErr w:type="gramStart"/>
      <w:r w:rsidRPr="00AC7CE0">
        <w:rPr>
          <w:color w:val="000000"/>
          <w:sz w:val="28"/>
          <w:szCs w:val="28"/>
          <w:bdr w:val="none" w:sz="0" w:space="0" w:color="auto" w:frame="1"/>
        </w:rPr>
        <w:t>асфальтирована</w:t>
      </w:r>
      <w:proofErr w:type="gramEnd"/>
      <w:r w:rsidRPr="00AC7CE0">
        <w:rPr>
          <w:color w:val="000000"/>
          <w:sz w:val="28"/>
          <w:szCs w:val="28"/>
          <w:bdr w:val="none" w:sz="0" w:space="0" w:color="auto" w:frame="1"/>
        </w:rPr>
        <w:t>/имеет твердое покрытие;</w:t>
      </w:r>
    </w:p>
    <w:p w:rsidR="00AC7CE0" w:rsidRPr="00AC7CE0" w:rsidRDefault="00AC7CE0" w:rsidP="00AC7CE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right="75"/>
        <w:textAlignment w:val="baseline"/>
        <w:rPr>
          <w:rFonts w:ascii="Verdana" w:hAnsi="Verdana"/>
          <w:color w:val="000000"/>
          <w:sz w:val="28"/>
          <w:szCs w:val="28"/>
        </w:rPr>
      </w:pPr>
      <w:r w:rsidRPr="00AC7CE0">
        <w:rPr>
          <w:sz w:val="28"/>
          <w:szCs w:val="28"/>
        </w:rPr>
        <w:t>доступные входные группы;</w:t>
      </w:r>
    </w:p>
    <w:p w:rsidR="00AC7CE0" w:rsidRPr="00AC7CE0" w:rsidRDefault="00AC7CE0" w:rsidP="00AC7CE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right="75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C7CE0">
        <w:rPr>
          <w:color w:val="000000"/>
          <w:sz w:val="28"/>
          <w:szCs w:val="28"/>
          <w:bdr w:val="none" w:sz="0" w:space="0" w:color="auto" w:frame="1"/>
        </w:rPr>
        <w:t xml:space="preserve"> разработан паспорт доступности учреждения с учетом всех категорий лиц с ограниченными возможностями здоровья;</w:t>
      </w:r>
    </w:p>
    <w:p w:rsidR="00AC7CE0" w:rsidRPr="00AC7CE0" w:rsidRDefault="00AC7CE0" w:rsidP="00AC7CE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right="75"/>
        <w:textAlignment w:val="baseline"/>
        <w:rPr>
          <w:rFonts w:ascii="Verdana" w:hAnsi="Verdana"/>
          <w:color w:val="000000"/>
          <w:sz w:val="28"/>
          <w:szCs w:val="28"/>
        </w:rPr>
      </w:pPr>
      <w:r w:rsidRPr="00AC7CE0">
        <w:rPr>
          <w:sz w:val="28"/>
          <w:szCs w:val="28"/>
        </w:rPr>
        <w:t>доступность кабинетов  за счет достаточной ширины дверных прое</w:t>
      </w:r>
      <w:r>
        <w:rPr>
          <w:sz w:val="28"/>
          <w:szCs w:val="28"/>
        </w:rPr>
        <w:t>мов;</w:t>
      </w:r>
      <w:bookmarkStart w:id="0" w:name="_GoBack"/>
      <w:bookmarkEnd w:id="0"/>
    </w:p>
    <w:p w:rsidR="00AC7CE0" w:rsidRPr="00AC7CE0" w:rsidRDefault="00AC7CE0" w:rsidP="00AC7CE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Verdana" w:hAnsi="Verdana"/>
          <w:color w:val="000000"/>
          <w:sz w:val="28"/>
          <w:szCs w:val="28"/>
        </w:rPr>
      </w:pPr>
      <w:r w:rsidRPr="00AC7CE0">
        <w:rPr>
          <w:color w:val="000000"/>
          <w:sz w:val="28"/>
          <w:szCs w:val="28"/>
          <w:bdr w:val="none" w:sz="0" w:space="0" w:color="auto" w:frame="1"/>
        </w:rPr>
        <w:t xml:space="preserve"> в классных помещениях обеспечен свободный доступ к средствам обучения, учебному оборудованию;</w:t>
      </w:r>
    </w:p>
    <w:p w:rsidR="00AC7CE0" w:rsidRPr="00AC7CE0" w:rsidRDefault="00AC7CE0" w:rsidP="00AC7CE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C7CE0">
        <w:rPr>
          <w:color w:val="000000"/>
          <w:sz w:val="28"/>
          <w:szCs w:val="28"/>
          <w:bdr w:val="none" w:sz="0" w:space="0" w:color="auto" w:frame="1"/>
        </w:rPr>
        <w:t xml:space="preserve"> педагогические работники обучаются в рамках курсов повышения квалификации работе с </w:t>
      </w:r>
      <w:proofErr w:type="gramStart"/>
      <w:r w:rsidRPr="00AC7CE0">
        <w:rPr>
          <w:color w:val="000000"/>
          <w:sz w:val="28"/>
          <w:szCs w:val="28"/>
          <w:bdr w:val="none" w:sz="0" w:space="0" w:color="auto" w:frame="1"/>
        </w:rPr>
        <w:t>обучающимися</w:t>
      </w:r>
      <w:proofErr w:type="gramEnd"/>
      <w:r w:rsidRPr="00AC7CE0">
        <w:rPr>
          <w:color w:val="000000"/>
          <w:sz w:val="28"/>
          <w:szCs w:val="28"/>
          <w:bdr w:val="none" w:sz="0" w:space="0" w:color="auto" w:frame="1"/>
        </w:rPr>
        <w:t xml:space="preserve"> с ОВЗ; </w:t>
      </w:r>
    </w:p>
    <w:p w:rsidR="00AC7CE0" w:rsidRPr="00AC7CE0" w:rsidRDefault="00AC7CE0" w:rsidP="00AC7CE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C7CE0">
        <w:rPr>
          <w:color w:val="000000"/>
          <w:sz w:val="28"/>
          <w:szCs w:val="28"/>
          <w:bdr w:val="none" w:sz="0" w:space="0" w:color="auto" w:frame="1"/>
        </w:rPr>
        <w:t xml:space="preserve"> в ОО организовано взаимодействие со специалистами службы ПМПК;</w:t>
      </w:r>
    </w:p>
    <w:p w:rsidR="00AC7CE0" w:rsidRDefault="00AC7CE0" w:rsidP="00AC7CE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AC7CE0">
        <w:rPr>
          <w:sz w:val="28"/>
          <w:szCs w:val="28"/>
        </w:rPr>
        <w:t xml:space="preserve"> наличие столовой и возм</w:t>
      </w:r>
      <w:r>
        <w:rPr>
          <w:sz w:val="28"/>
          <w:szCs w:val="28"/>
        </w:rPr>
        <w:t>ожности обслуживания лиц с ОВЗ;</w:t>
      </w:r>
    </w:p>
    <w:p w:rsidR="00AC7CE0" w:rsidRPr="00AC7CE0" w:rsidRDefault="00AC7CE0" w:rsidP="00AC7CE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AC7CE0">
        <w:rPr>
          <w:sz w:val="28"/>
          <w:szCs w:val="28"/>
        </w:rPr>
        <w:t>использование методов обучения, исходя из их доступности для обучающихся инвалидов и обучающихся с ОВЗ.</w:t>
      </w:r>
      <w:r w:rsidRPr="00AC7CE0">
        <w:rPr>
          <w:sz w:val="28"/>
          <w:szCs w:val="28"/>
        </w:rPr>
        <w:br/>
      </w:r>
    </w:p>
    <w:p w:rsidR="003D3879" w:rsidRPr="00AC7CE0" w:rsidRDefault="003D3879" w:rsidP="00AC7CE0">
      <w:pPr>
        <w:spacing w:line="360" w:lineRule="auto"/>
        <w:rPr>
          <w:sz w:val="28"/>
          <w:szCs w:val="28"/>
        </w:rPr>
      </w:pPr>
    </w:p>
    <w:sectPr w:rsidR="003D3879" w:rsidRPr="00AC7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91959"/>
    <w:multiLevelType w:val="hybridMultilevel"/>
    <w:tmpl w:val="295ACE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EA"/>
    <w:rsid w:val="000C0DEA"/>
    <w:rsid w:val="003D3879"/>
    <w:rsid w:val="00AC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7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7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2020-11-27T04:59:00Z</dcterms:created>
  <dcterms:modified xsi:type="dcterms:W3CDTF">2020-11-27T05:02:00Z</dcterms:modified>
</cp:coreProperties>
</file>